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0CD" w:rsidRDefault="00C950CD">
      <w:pPr>
        <w:jc w:val="both"/>
        <w:rPr>
          <w:b/>
          <w:sz w:val="24"/>
          <w:szCs w:val="24"/>
        </w:rPr>
      </w:pPr>
    </w:p>
    <w:p w:rsidR="00C950CD" w:rsidRDefault="004B0F9E">
      <w:pPr>
        <w:rPr>
          <w:b/>
          <w:bCs/>
          <w:sz w:val="24"/>
          <w:szCs w:val="24"/>
        </w:rPr>
      </w:pPr>
      <w:r>
        <w:rPr>
          <w:b/>
          <w:bCs/>
          <w:sz w:val="24"/>
          <w:szCs w:val="24"/>
        </w:rPr>
        <w:t>03-05.04.2017 Педагог-психолог года и Воспитатель года</w:t>
      </w:r>
    </w:p>
    <w:p w:rsidR="00C950CD" w:rsidRDefault="004B0F9E">
      <w:pPr>
        <w:pStyle w:val="ae"/>
        <w:jc w:val="both"/>
      </w:pPr>
      <w:r>
        <w:rPr>
          <w:sz w:val="24"/>
          <w:szCs w:val="24"/>
        </w:rPr>
        <w:t>С 3 по 5 апреля в филиале Московского городского дома учителя «</w:t>
      </w:r>
      <w:proofErr w:type="spellStart"/>
      <w:r>
        <w:rPr>
          <w:sz w:val="24"/>
          <w:szCs w:val="24"/>
        </w:rPr>
        <w:t>Поведники</w:t>
      </w:r>
      <w:proofErr w:type="spellEnd"/>
      <w:r>
        <w:rPr>
          <w:sz w:val="24"/>
          <w:szCs w:val="24"/>
        </w:rPr>
        <w:t>» проходи</w:t>
      </w:r>
      <w:r>
        <w:rPr>
          <w:sz w:val="24"/>
          <w:szCs w:val="24"/>
          <w:lang w:val="ru-RU"/>
        </w:rPr>
        <w:t>л</w:t>
      </w:r>
      <w:r>
        <w:rPr>
          <w:sz w:val="24"/>
          <w:szCs w:val="24"/>
        </w:rPr>
        <w:t xml:space="preserve"> III этап Московского городского конкурса педагогического мастерства и общественного признания "Педагог года Москвы - 2017" в номинации "Педагог-психолог года" и "Воспитатель года". В состав жюри от МГО Профсоюза вход</w:t>
      </w:r>
      <w:r>
        <w:rPr>
          <w:sz w:val="24"/>
          <w:szCs w:val="24"/>
          <w:lang w:val="ru-RU"/>
        </w:rPr>
        <w:t>или</w:t>
      </w:r>
      <w:r>
        <w:rPr>
          <w:sz w:val="24"/>
          <w:szCs w:val="24"/>
        </w:rPr>
        <w:t xml:space="preserve"> главный специалист организационного отдела Смирнова Алевтина Николаевна и председатель Территориальной профсоюзной организации ЮВАО </w:t>
      </w:r>
      <w:proofErr w:type="spellStart"/>
      <w:r>
        <w:rPr>
          <w:sz w:val="24"/>
          <w:szCs w:val="24"/>
        </w:rPr>
        <w:t>Гусарова</w:t>
      </w:r>
      <w:proofErr w:type="spellEnd"/>
      <w:r>
        <w:rPr>
          <w:sz w:val="24"/>
          <w:szCs w:val="24"/>
        </w:rPr>
        <w:t xml:space="preserve"> Жанна Владимировна. 12 педагогов-психологов и 10 воспитателей про</w:t>
      </w:r>
      <w:r>
        <w:rPr>
          <w:sz w:val="24"/>
          <w:szCs w:val="24"/>
          <w:lang w:val="ru-RU"/>
        </w:rPr>
        <w:t>шли</w:t>
      </w:r>
      <w:r>
        <w:rPr>
          <w:sz w:val="24"/>
          <w:szCs w:val="24"/>
        </w:rPr>
        <w:t xml:space="preserve"> конкурсные испытания, в которых </w:t>
      </w:r>
      <w:r>
        <w:rPr>
          <w:sz w:val="24"/>
          <w:szCs w:val="24"/>
          <w:lang w:val="ru-RU"/>
        </w:rPr>
        <w:t>были определены</w:t>
      </w:r>
      <w:r>
        <w:rPr>
          <w:sz w:val="24"/>
          <w:szCs w:val="24"/>
        </w:rPr>
        <w:t xml:space="preserve"> финалисты </w:t>
      </w:r>
      <w:r>
        <w:rPr>
          <w:sz w:val="24"/>
          <w:szCs w:val="24"/>
          <w:lang w:val="ru-RU"/>
        </w:rPr>
        <w:t>конкурса</w:t>
      </w:r>
      <w:r>
        <w:rPr>
          <w:sz w:val="24"/>
          <w:szCs w:val="24"/>
        </w:rPr>
        <w:t>.  </w:t>
      </w:r>
    </w:p>
    <w:p w:rsidR="00C950CD" w:rsidRDefault="004B0F9E">
      <w:r>
        <w:rPr>
          <w:sz w:val="24"/>
          <w:szCs w:val="24"/>
        </w:rPr>
        <w:t xml:space="preserve">Подробности: </w:t>
      </w:r>
      <w:hyperlink r:id="rId9">
        <w:r>
          <w:rPr>
            <w:rStyle w:val="-"/>
            <w:sz w:val="24"/>
            <w:szCs w:val="24"/>
          </w:rPr>
          <w:t>http://mgoprof.ru/novosti_mgo_profsoyuza/show_news/2233/</w:t>
        </w:r>
      </w:hyperlink>
      <w:r>
        <w:rPr>
          <w:sz w:val="24"/>
          <w:szCs w:val="24"/>
        </w:rPr>
        <w:t xml:space="preserve"> </w:t>
      </w:r>
    </w:p>
    <w:p w:rsidR="00C950CD" w:rsidRDefault="00C950CD">
      <w:pPr>
        <w:rPr>
          <w:b/>
          <w:sz w:val="24"/>
          <w:szCs w:val="24"/>
        </w:rPr>
      </w:pPr>
    </w:p>
    <w:p w:rsidR="00C950CD" w:rsidRDefault="004B0F9E">
      <w:pPr>
        <w:rPr>
          <w:b/>
          <w:bCs/>
          <w:sz w:val="24"/>
          <w:szCs w:val="24"/>
        </w:rPr>
      </w:pPr>
      <w:r>
        <w:rPr>
          <w:b/>
          <w:bCs/>
          <w:sz w:val="24"/>
          <w:szCs w:val="24"/>
        </w:rPr>
        <w:t>05.04.2017 Профсоюзный час</w:t>
      </w:r>
    </w:p>
    <w:p w:rsidR="00C950CD" w:rsidRDefault="004B0F9E">
      <w:pPr>
        <w:pStyle w:val="ae"/>
        <w:jc w:val="both"/>
      </w:pPr>
      <w:r>
        <w:rPr>
          <w:sz w:val="24"/>
          <w:szCs w:val="24"/>
        </w:rPr>
        <w:t>5 апреля состоялось селекторное совещание «Профсоюзный час». В прямом эфире Интернет-трансляции и Московского образовательного канала обсуждалась актуальная для абсолютно каждого из нас тема – профессиональный рост «Профсоюз и лидерство». Обычно на наших селекторных совещаниях в студии столичного Департамента образования присутствуют не больше 6-7 человек, однако нетипичный формат сегодняшнего мероприятия позволил пригласить для живого обсуждения вопросов, связанных с карьерой, больше десятка директоров лучших образовательных организаций города и председателей первичных профсоюзных организаций, имеющих стопроцентный охват. Несмотря на большое количество участников селекторного совещания, их всех объединяет целый ряд важнейших качеств: успешность, возможность работать в команде, выстраивать плодотворную и положительную атмосферу в коллективах, способность «выращивать» и развивать собственные кадры. Опыт данных руководителей и председателей «</w:t>
      </w:r>
      <w:proofErr w:type="spellStart"/>
      <w:r>
        <w:rPr>
          <w:sz w:val="24"/>
          <w:szCs w:val="24"/>
        </w:rPr>
        <w:t>первичек</w:t>
      </w:r>
      <w:proofErr w:type="spellEnd"/>
      <w:r>
        <w:rPr>
          <w:sz w:val="24"/>
          <w:szCs w:val="24"/>
        </w:rPr>
        <w:t xml:space="preserve">» не только расширил границы для работы зрителей селектора, но и поставил новые цели, ориентиры, поэтому можно смело сказать, прошедший селектор стал одним из самых вдохновляющих за всё время. Нельзя не отметить ещё одно замечательное выступление заместителя руководителя Департамента образования Москвы </w:t>
      </w:r>
      <w:proofErr w:type="spellStart"/>
      <w:r>
        <w:rPr>
          <w:sz w:val="24"/>
          <w:szCs w:val="24"/>
        </w:rPr>
        <w:t>Раздина</w:t>
      </w:r>
      <w:proofErr w:type="spellEnd"/>
      <w:r>
        <w:rPr>
          <w:sz w:val="24"/>
          <w:szCs w:val="24"/>
        </w:rPr>
        <w:t xml:space="preserve"> Владимира Ивановича о правительственных наградах учителям. Ознакомиться с крайне информативной презентацией по наградам Вы можете </w:t>
      </w:r>
      <w:r>
        <w:rPr>
          <w:sz w:val="24"/>
          <w:szCs w:val="24"/>
          <w:lang w:val="ru-RU"/>
        </w:rPr>
        <w:t>перейдя по ссылке ниже</w:t>
      </w:r>
      <w:r>
        <w:rPr>
          <w:rFonts w:ascii="tahoma;geneva;sans-serif" w:hAnsi="tahoma;geneva;sans-serif"/>
          <w:color w:val="000000"/>
          <w:sz w:val="21"/>
        </w:rPr>
        <w:t>.</w:t>
      </w:r>
    </w:p>
    <w:p w:rsidR="00C950CD" w:rsidRDefault="004B0F9E">
      <w:r>
        <w:rPr>
          <w:sz w:val="24"/>
          <w:szCs w:val="24"/>
        </w:rPr>
        <w:t xml:space="preserve">Подробности: </w:t>
      </w:r>
      <w:hyperlink r:id="rId10">
        <w:r>
          <w:rPr>
            <w:rStyle w:val="-"/>
            <w:sz w:val="24"/>
            <w:szCs w:val="24"/>
          </w:rPr>
          <w:t>http://mgoprof.ru/novosti_mgo_profsoyuza/show_news/2236/</w:t>
        </w:r>
      </w:hyperlink>
      <w:r>
        <w:rPr>
          <w:sz w:val="24"/>
          <w:szCs w:val="24"/>
        </w:rPr>
        <w:t xml:space="preserve"> </w:t>
      </w:r>
    </w:p>
    <w:p w:rsidR="00C950CD" w:rsidRDefault="00C950CD">
      <w:pPr>
        <w:spacing w:after="0" w:line="240" w:lineRule="auto"/>
        <w:rPr>
          <w:b/>
          <w:sz w:val="24"/>
          <w:szCs w:val="24"/>
        </w:rPr>
      </w:pPr>
    </w:p>
    <w:p w:rsidR="00C950CD" w:rsidRDefault="00C950CD">
      <w:pPr>
        <w:jc w:val="both"/>
        <w:rPr>
          <w:rFonts w:ascii="Tahoma" w:hAnsi="Tahoma"/>
          <w:b/>
          <w:color w:val="FFFFFF"/>
          <w:sz w:val="24"/>
          <w:szCs w:val="24"/>
          <w:highlight w:val="darkYellow"/>
        </w:rPr>
      </w:pPr>
    </w:p>
    <w:p w:rsidR="00C950CD" w:rsidRDefault="00C950CD">
      <w:pPr>
        <w:jc w:val="both"/>
        <w:rPr>
          <w:rFonts w:ascii="Tahoma" w:hAnsi="Tahoma"/>
          <w:b/>
          <w:color w:val="FFFFFF"/>
          <w:sz w:val="24"/>
          <w:szCs w:val="24"/>
          <w:highlight w:val="darkYellow"/>
        </w:rPr>
      </w:pPr>
    </w:p>
    <w:p w:rsidR="00C950CD" w:rsidRDefault="004B0F9E">
      <w:pPr>
        <w:rPr>
          <w:b/>
          <w:bCs/>
          <w:sz w:val="24"/>
          <w:szCs w:val="24"/>
        </w:rPr>
      </w:pPr>
      <w:r>
        <w:rPr>
          <w:b/>
          <w:bCs/>
          <w:sz w:val="24"/>
          <w:szCs w:val="24"/>
        </w:rPr>
        <w:t>05.04.2017 «Педагог психолог года» и «Воспитатель года»</w:t>
      </w:r>
    </w:p>
    <w:p w:rsidR="00C950CD" w:rsidRDefault="004B0F9E">
      <w:pPr>
        <w:pStyle w:val="ae"/>
        <w:rPr>
          <w:sz w:val="24"/>
          <w:szCs w:val="24"/>
        </w:rPr>
      </w:pPr>
      <w:r>
        <w:rPr>
          <w:sz w:val="24"/>
          <w:szCs w:val="24"/>
        </w:rPr>
        <w:t>5 апреля завершился III этап Московского профессионального конкурса  педагогического мастерства и общественного признания  «Педагог  года Москвы -2017» в номинации «Педагог психолог  года» и «Воспитатель года». По результатам проведенных испытаний в финал вышли:</w:t>
      </w:r>
    </w:p>
    <w:p w:rsidR="00C950CD" w:rsidRDefault="004B0F9E">
      <w:pPr>
        <w:pStyle w:val="ae"/>
      </w:pPr>
      <w:r>
        <w:rPr>
          <w:rStyle w:val="ab"/>
          <w:sz w:val="24"/>
          <w:szCs w:val="24"/>
        </w:rPr>
        <w:t>Номинация «Педагог психолог  года»:</w:t>
      </w:r>
    </w:p>
    <w:p w:rsidR="00C950CD" w:rsidRDefault="004B0F9E">
      <w:pPr>
        <w:numPr>
          <w:ilvl w:val="0"/>
          <w:numId w:val="2"/>
        </w:numPr>
        <w:tabs>
          <w:tab w:val="left" w:pos="0"/>
        </w:tabs>
      </w:pPr>
      <w:r>
        <w:t>Лопухина Ольга  – ГБОУ Школа № 1434 ЗАО</w:t>
      </w:r>
    </w:p>
    <w:p w:rsidR="00C950CD" w:rsidRDefault="004B0F9E">
      <w:pPr>
        <w:numPr>
          <w:ilvl w:val="0"/>
          <w:numId w:val="2"/>
        </w:numPr>
        <w:tabs>
          <w:tab w:val="left" w:pos="0"/>
        </w:tabs>
      </w:pPr>
      <w:r>
        <w:t>Козлова Ольга  -         ГБОУ Школа им. Н.М. Карамзина        ЮЗАО</w:t>
      </w:r>
    </w:p>
    <w:p w:rsidR="00C950CD" w:rsidRDefault="004B0F9E">
      <w:pPr>
        <w:numPr>
          <w:ilvl w:val="0"/>
          <w:numId w:val="2"/>
        </w:numPr>
        <w:tabs>
          <w:tab w:val="left" w:pos="0"/>
        </w:tabs>
      </w:pPr>
      <w:proofErr w:type="spellStart"/>
      <w:r>
        <w:t>Музыкантова</w:t>
      </w:r>
      <w:proofErr w:type="spellEnd"/>
      <w:r>
        <w:t xml:space="preserve"> Анастаси</w:t>
      </w:r>
      <w:proofErr w:type="gramStart"/>
      <w:r>
        <w:t>я-</w:t>
      </w:r>
      <w:proofErr w:type="gramEnd"/>
      <w:r>
        <w:t xml:space="preserve"> ГБОУ Многопрофильный лицей№ 1799 ЦАО</w:t>
      </w:r>
    </w:p>
    <w:p w:rsidR="00C950CD" w:rsidRDefault="004B0F9E">
      <w:pPr>
        <w:numPr>
          <w:ilvl w:val="0"/>
          <w:numId w:val="2"/>
        </w:numPr>
        <w:tabs>
          <w:tab w:val="left" w:pos="0"/>
        </w:tabs>
      </w:pPr>
      <w:r>
        <w:t>Евстафьев  Илья - ГБОУ Школа № 2090 ЮВАО</w:t>
      </w:r>
    </w:p>
    <w:p w:rsidR="00C950CD" w:rsidRDefault="004B0F9E">
      <w:pPr>
        <w:numPr>
          <w:ilvl w:val="0"/>
          <w:numId w:val="2"/>
        </w:numPr>
        <w:tabs>
          <w:tab w:val="left" w:pos="0"/>
        </w:tabs>
      </w:pPr>
      <w:r>
        <w:t xml:space="preserve">Макарова  Елена - ГБУ ГППЦ </w:t>
      </w:r>
      <w:proofErr w:type="spellStart"/>
      <w:r>
        <w:t>ДОгМ</w:t>
      </w:r>
      <w:proofErr w:type="spellEnd"/>
      <w:r>
        <w:t>   </w:t>
      </w:r>
    </w:p>
    <w:p w:rsidR="00C950CD" w:rsidRDefault="004B0F9E">
      <w:pPr>
        <w:numPr>
          <w:ilvl w:val="0"/>
          <w:numId w:val="2"/>
        </w:numPr>
        <w:tabs>
          <w:tab w:val="left" w:pos="0"/>
        </w:tabs>
      </w:pPr>
      <w:r>
        <w:t>Зарецкая    Наталья -   ГБОУ Школа № 1056 СЗАО.</w:t>
      </w:r>
    </w:p>
    <w:p w:rsidR="00C950CD" w:rsidRDefault="004B0F9E">
      <w:pPr>
        <w:pStyle w:val="ae"/>
      </w:pPr>
      <w:r>
        <w:rPr>
          <w:rStyle w:val="ab"/>
          <w:sz w:val="24"/>
          <w:szCs w:val="24"/>
        </w:rPr>
        <w:t>Номинация «Воспитатель года»:</w:t>
      </w:r>
    </w:p>
    <w:p w:rsidR="00C950CD" w:rsidRDefault="004B0F9E">
      <w:pPr>
        <w:numPr>
          <w:ilvl w:val="0"/>
          <w:numId w:val="3"/>
        </w:numPr>
        <w:tabs>
          <w:tab w:val="left" w:pos="0"/>
        </w:tabs>
      </w:pPr>
      <w:proofErr w:type="spellStart"/>
      <w:r>
        <w:t>Билецкая</w:t>
      </w:r>
      <w:proofErr w:type="spellEnd"/>
      <w:r>
        <w:t>   Марина - ГБОУ Многопрофильный лицей № 1799 ЦАО</w:t>
      </w:r>
    </w:p>
    <w:p w:rsidR="00C950CD" w:rsidRDefault="004B0F9E">
      <w:pPr>
        <w:numPr>
          <w:ilvl w:val="0"/>
          <w:numId w:val="3"/>
        </w:numPr>
        <w:tabs>
          <w:tab w:val="left" w:pos="0"/>
        </w:tabs>
      </w:pPr>
      <w:proofErr w:type="gramStart"/>
      <w:r>
        <w:t>Гаврилина</w:t>
      </w:r>
      <w:proofErr w:type="gramEnd"/>
      <w:r>
        <w:t xml:space="preserve"> Галина - ГБОУ Школа № 1466 имени Н. </w:t>
      </w:r>
      <w:proofErr w:type="spellStart"/>
      <w:r>
        <w:t>Рушевой</w:t>
      </w:r>
      <w:proofErr w:type="spellEnd"/>
    </w:p>
    <w:p w:rsidR="00C950CD" w:rsidRDefault="004B0F9E">
      <w:pPr>
        <w:numPr>
          <w:ilvl w:val="0"/>
          <w:numId w:val="3"/>
        </w:numPr>
        <w:tabs>
          <w:tab w:val="left" w:pos="0"/>
        </w:tabs>
      </w:pPr>
      <w:proofErr w:type="spellStart"/>
      <w:r>
        <w:t>Кумехова</w:t>
      </w:r>
      <w:proofErr w:type="spellEnd"/>
      <w:r>
        <w:t>  Ольга - ГБОУ Гимназия № 1409   САО</w:t>
      </w:r>
    </w:p>
    <w:p w:rsidR="00C950CD" w:rsidRDefault="004B0F9E">
      <w:pPr>
        <w:numPr>
          <w:ilvl w:val="0"/>
          <w:numId w:val="3"/>
        </w:numPr>
        <w:tabs>
          <w:tab w:val="left" w:pos="0"/>
        </w:tabs>
      </w:pPr>
      <w:r>
        <w:t xml:space="preserve">Лазорик     Наталия -   ГБУ ГППЦ </w:t>
      </w:r>
      <w:proofErr w:type="spellStart"/>
      <w:r>
        <w:t>ДОгМ</w:t>
      </w:r>
      <w:proofErr w:type="spellEnd"/>
    </w:p>
    <w:p w:rsidR="00C950CD" w:rsidRDefault="004B0F9E">
      <w:pPr>
        <w:numPr>
          <w:ilvl w:val="0"/>
          <w:numId w:val="3"/>
        </w:numPr>
        <w:tabs>
          <w:tab w:val="left" w:pos="0"/>
        </w:tabs>
        <w:rPr>
          <w:sz w:val="24"/>
          <w:szCs w:val="24"/>
        </w:rPr>
      </w:pPr>
      <w:proofErr w:type="spellStart"/>
      <w:r>
        <w:rPr>
          <w:sz w:val="24"/>
          <w:szCs w:val="24"/>
        </w:rPr>
        <w:t>Швецова</w:t>
      </w:r>
      <w:proofErr w:type="spellEnd"/>
      <w:r>
        <w:rPr>
          <w:sz w:val="24"/>
          <w:szCs w:val="24"/>
        </w:rPr>
        <w:t>    Наталья - ГБОУ Школа № 2109 ЮЗАО.</w:t>
      </w:r>
    </w:p>
    <w:p w:rsidR="00C950CD" w:rsidRDefault="004B0F9E">
      <w:pPr>
        <w:jc w:val="both"/>
      </w:pPr>
      <w:r>
        <w:rPr>
          <w:sz w:val="24"/>
          <w:szCs w:val="24"/>
        </w:rPr>
        <w:t xml:space="preserve">Подробности: </w:t>
      </w:r>
      <w:hyperlink r:id="rId11">
        <w:r>
          <w:rPr>
            <w:rStyle w:val="-"/>
            <w:sz w:val="24"/>
            <w:szCs w:val="24"/>
          </w:rPr>
          <w:t>http://mgoprof.ru/novosti_mgo_profsoyuza/show_news/2242/</w:t>
        </w:r>
      </w:hyperlink>
      <w:r>
        <w:rPr>
          <w:sz w:val="24"/>
          <w:szCs w:val="24"/>
        </w:rPr>
        <w:t xml:space="preserve"> </w:t>
      </w:r>
    </w:p>
    <w:p w:rsidR="00C950CD" w:rsidRDefault="00C950CD">
      <w:pPr>
        <w:jc w:val="both"/>
        <w:rPr>
          <w:sz w:val="24"/>
          <w:szCs w:val="24"/>
        </w:rPr>
      </w:pPr>
    </w:p>
    <w:p w:rsidR="00C950CD" w:rsidRDefault="004B0F9E">
      <w:pPr>
        <w:jc w:val="both"/>
        <w:rPr>
          <w:b/>
          <w:bCs/>
          <w:sz w:val="24"/>
          <w:szCs w:val="24"/>
        </w:rPr>
      </w:pPr>
      <w:r>
        <w:rPr>
          <w:b/>
          <w:bCs/>
          <w:sz w:val="24"/>
          <w:szCs w:val="24"/>
        </w:rPr>
        <w:t>06.04.2017 Питер - Мы с тобой!</w:t>
      </w:r>
    </w:p>
    <w:p w:rsidR="00C950CD" w:rsidRDefault="004B0F9E">
      <w:pPr>
        <w:pStyle w:val="ae"/>
        <w:jc w:val="both"/>
      </w:pPr>
      <w:r>
        <w:rPr>
          <w:sz w:val="24"/>
          <w:szCs w:val="24"/>
          <w:lang w:val="ru-RU"/>
        </w:rPr>
        <w:t>6 апреля</w:t>
      </w:r>
      <w:r>
        <w:rPr>
          <w:sz w:val="24"/>
          <w:szCs w:val="24"/>
        </w:rPr>
        <w:t xml:space="preserve"> на Манежной площади десятки тысяч москвичей, среди которых были члены нашего Профсоюза, приняли участие в акции памяти и солидарности "Питер - Мы с тобой!". Трагедия, произошедшая на этой неделе в Санкт-Петербурге, не оставила равнодушным весь мир, отовсюду звучали слова поддер</w:t>
      </w:r>
      <w:r w:rsidR="00385FF9">
        <w:rPr>
          <w:sz w:val="24"/>
          <w:szCs w:val="24"/>
        </w:rPr>
        <w:t xml:space="preserve">жки и соболезнования. </w:t>
      </w:r>
      <w:r w:rsidR="00385FF9">
        <w:rPr>
          <w:sz w:val="24"/>
          <w:szCs w:val="24"/>
          <w:lang w:val="ru-RU"/>
        </w:rPr>
        <w:t>Л</w:t>
      </w:r>
      <w:proofErr w:type="spellStart"/>
      <w:r>
        <w:rPr>
          <w:sz w:val="24"/>
          <w:szCs w:val="24"/>
        </w:rPr>
        <w:t>юди</w:t>
      </w:r>
      <w:proofErr w:type="spellEnd"/>
      <w:r>
        <w:rPr>
          <w:sz w:val="24"/>
          <w:szCs w:val="24"/>
        </w:rPr>
        <w:t xml:space="preserve"> шли нескончаемым потоком, </w:t>
      </w:r>
      <w:proofErr w:type="gramStart"/>
      <w:r>
        <w:rPr>
          <w:sz w:val="24"/>
          <w:szCs w:val="24"/>
        </w:rPr>
        <w:t>несли гвоздики и слушали</w:t>
      </w:r>
      <w:proofErr w:type="gramEnd"/>
      <w:r>
        <w:rPr>
          <w:sz w:val="24"/>
          <w:szCs w:val="24"/>
        </w:rPr>
        <w:t xml:space="preserve"> выступления российских звезд на концерте, который был организован прямо посреди Манежной площади.</w:t>
      </w:r>
    </w:p>
    <w:p w:rsidR="00C950CD" w:rsidRDefault="004B0F9E">
      <w:pPr>
        <w:jc w:val="both"/>
      </w:pPr>
      <w:r>
        <w:rPr>
          <w:sz w:val="24"/>
          <w:szCs w:val="24"/>
        </w:rPr>
        <w:t xml:space="preserve">Подробности: </w:t>
      </w:r>
      <w:hyperlink r:id="rId12">
        <w:r>
          <w:rPr>
            <w:rStyle w:val="-"/>
            <w:sz w:val="24"/>
            <w:szCs w:val="24"/>
          </w:rPr>
          <w:t>http://mgoprof.ru/novosti_mgo_profsoyuza/show_news/2241/</w:t>
        </w:r>
      </w:hyperlink>
      <w:r>
        <w:rPr>
          <w:sz w:val="24"/>
          <w:szCs w:val="24"/>
        </w:rPr>
        <w:t xml:space="preserve"> </w:t>
      </w:r>
    </w:p>
    <w:p w:rsidR="00C950CD" w:rsidRDefault="00C950CD">
      <w:pPr>
        <w:rPr>
          <w:sz w:val="24"/>
          <w:szCs w:val="24"/>
        </w:rPr>
      </w:pPr>
    </w:p>
    <w:p w:rsidR="004B0F9E" w:rsidRDefault="004B0F9E">
      <w:pPr>
        <w:rPr>
          <w:b/>
          <w:bCs/>
          <w:sz w:val="24"/>
          <w:szCs w:val="24"/>
        </w:rPr>
      </w:pPr>
    </w:p>
    <w:p w:rsidR="00C950CD" w:rsidRDefault="004B0F9E">
      <w:r>
        <w:rPr>
          <w:b/>
          <w:bCs/>
          <w:sz w:val="24"/>
          <w:szCs w:val="24"/>
        </w:rPr>
        <w:t>06.04.2017 Заседание Президиума и Совета МФП</w:t>
      </w:r>
    </w:p>
    <w:p w:rsidR="00C950CD" w:rsidRDefault="004B0F9E">
      <w:pPr>
        <w:pStyle w:val="ae"/>
        <w:jc w:val="both"/>
        <w:rPr>
          <w:sz w:val="24"/>
          <w:szCs w:val="24"/>
        </w:rPr>
      </w:pPr>
      <w:r>
        <w:rPr>
          <w:sz w:val="24"/>
          <w:szCs w:val="24"/>
        </w:rPr>
        <w:t xml:space="preserve">6 </w:t>
      </w:r>
      <w:r w:rsidR="00385FF9">
        <w:rPr>
          <w:sz w:val="24"/>
          <w:szCs w:val="24"/>
          <w:lang w:val="ru-RU"/>
        </w:rPr>
        <w:t>а</w:t>
      </w:r>
      <w:proofErr w:type="spellStart"/>
      <w:r>
        <w:rPr>
          <w:sz w:val="24"/>
          <w:szCs w:val="24"/>
        </w:rPr>
        <w:t>преля</w:t>
      </w:r>
      <w:proofErr w:type="spellEnd"/>
      <w:r>
        <w:rPr>
          <w:sz w:val="24"/>
          <w:szCs w:val="24"/>
        </w:rPr>
        <w:t xml:space="preserve"> состоялось заседание Президиума Московской Федерации Профсоюзов и заседание Совета МФП, на котором с докладом "О з</w:t>
      </w:r>
      <w:r w:rsidR="00385FF9">
        <w:rPr>
          <w:sz w:val="24"/>
          <w:szCs w:val="24"/>
        </w:rPr>
        <w:t xml:space="preserve">адачах первичной профсоюзной </w:t>
      </w:r>
      <w:proofErr w:type="spellStart"/>
      <w:r w:rsidR="00385FF9">
        <w:rPr>
          <w:sz w:val="24"/>
          <w:szCs w:val="24"/>
        </w:rPr>
        <w:t>ор</w:t>
      </w:r>
      <w:r w:rsidR="00385FF9">
        <w:rPr>
          <w:sz w:val="24"/>
          <w:szCs w:val="24"/>
          <w:lang w:val="ru-RU"/>
        </w:rPr>
        <w:t>га</w:t>
      </w:r>
      <w:r>
        <w:rPr>
          <w:sz w:val="24"/>
          <w:szCs w:val="24"/>
        </w:rPr>
        <w:t>низации</w:t>
      </w:r>
      <w:proofErr w:type="spellEnd"/>
      <w:r>
        <w:rPr>
          <w:sz w:val="24"/>
          <w:szCs w:val="24"/>
        </w:rPr>
        <w:t xml:space="preserve"> по проведению коллективно-договорной кампании" выступила председатель Московской городской организации Профсоюза работников народного образования и науки РФ Иванова Марина Алексеевна</w:t>
      </w:r>
    </w:p>
    <w:p w:rsidR="00C950CD" w:rsidRDefault="004B0F9E">
      <w:r>
        <w:rPr>
          <w:sz w:val="24"/>
          <w:szCs w:val="24"/>
        </w:rPr>
        <w:t xml:space="preserve">Подробности: </w:t>
      </w:r>
      <w:hyperlink r:id="rId13">
        <w:r>
          <w:rPr>
            <w:rStyle w:val="-"/>
            <w:sz w:val="24"/>
            <w:szCs w:val="24"/>
          </w:rPr>
          <w:t>http://mgoprof.ru/novosti_mgo_profsoyuza/show_news/2243/</w:t>
        </w:r>
      </w:hyperlink>
      <w:r>
        <w:rPr>
          <w:sz w:val="24"/>
          <w:szCs w:val="24"/>
        </w:rPr>
        <w:t xml:space="preserve"> </w:t>
      </w:r>
    </w:p>
    <w:p w:rsidR="00C950CD" w:rsidRDefault="00C950CD">
      <w:pPr>
        <w:rPr>
          <w:sz w:val="24"/>
          <w:szCs w:val="24"/>
        </w:rPr>
      </w:pPr>
    </w:p>
    <w:p w:rsidR="00C950CD" w:rsidRDefault="004B0F9E">
      <w:pPr>
        <w:rPr>
          <w:b/>
          <w:bCs/>
          <w:sz w:val="24"/>
          <w:szCs w:val="24"/>
        </w:rPr>
      </w:pPr>
      <w:r>
        <w:rPr>
          <w:b/>
          <w:bCs/>
          <w:sz w:val="24"/>
          <w:szCs w:val="24"/>
        </w:rPr>
        <w:t>06.04.2017 Повышение квалификации</w:t>
      </w:r>
    </w:p>
    <w:p w:rsidR="00C950CD" w:rsidRDefault="004B0F9E">
      <w:pPr>
        <w:pStyle w:val="ae"/>
        <w:jc w:val="both"/>
        <w:rPr>
          <w:sz w:val="24"/>
          <w:szCs w:val="24"/>
        </w:rPr>
      </w:pPr>
      <w:r>
        <w:rPr>
          <w:sz w:val="24"/>
          <w:szCs w:val="24"/>
        </w:rPr>
        <w:t>6 апреля состоялись занятия в рамках курса повышения квалификации для будущих внештатных профсоюзных инспекторов труда МГО Профсоюза. Перед участниками обучения выступила главный правовой инспектор труда, заместитель председателя Архангельской межрегиональной организации Общероссийского Профсоюза образования Нина Витальевна Плотникова.</w:t>
      </w:r>
    </w:p>
    <w:p w:rsidR="00C950CD" w:rsidRDefault="004B0F9E">
      <w:pPr>
        <w:pStyle w:val="ae"/>
        <w:jc w:val="both"/>
        <w:rPr>
          <w:sz w:val="24"/>
          <w:szCs w:val="24"/>
        </w:rPr>
      </w:pPr>
      <w:r>
        <w:rPr>
          <w:sz w:val="24"/>
          <w:szCs w:val="24"/>
        </w:rPr>
        <w:t>Содержательный и информативный рассказ Нины Витальевны о практике организации работы внештатных правовых инспекторов труда Архангельской межрегиональной профсоюзной организации, которые активно и участвуют в проведении ежегодных региональных тематических проверок соблюдения работодателями трудового законодательства, вызвал живой интерес и множество вопросов.</w:t>
      </w:r>
    </w:p>
    <w:p w:rsidR="00C950CD" w:rsidRDefault="004B0F9E">
      <w:pPr>
        <w:pStyle w:val="ae"/>
        <w:jc w:val="both"/>
        <w:rPr>
          <w:sz w:val="24"/>
          <w:szCs w:val="24"/>
        </w:rPr>
      </w:pPr>
      <w:r>
        <w:rPr>
          <w:sz w:val="24"/>
          <w:szCs w:val="24"/>
        </w:rPr>
        <w:t>Проведенные Ниной Витальевной практические занятия в группах с целью осуществления правовой экспертизы трудовых договоров  на примере трудовых договоров слушателей, а также оформления результатов проверки с составлением акта проверки и представления об устранении нарушений, также не оставили никого из присутствующих равнодушными и наглядно продемонстрировали практическую значимость такой работы профсоюзных активистов.</w:t>
      </w:r>
    </w:p>
    <w:p w:rsidR="00C950CD" w:rsidRDefault="004B0F9E">
      <w:pPr>
        <w:pStyle w:val="ae"/>
        <w:jc w:val="both"/>
        <w:rPr>
          <w:sz w:val="24"/>
          <w:szCs w:val="24"/>
        </w:rPr>
      </w:pPr>
      <w:r>
        <w:rPr>
          <w:sz w:val="24"/>
          <w:szCs w:val="24"/>
        </w:rPr>
        <w:t>По завершении занятий слушатели и представители правовой службы аппарата МГО Профсоюза  поблагодарили Нину Витальевну за ее участие в обучении, за те материалы и наработки о практике правозащитной работы, которыми она щедро поделилась, передали привет и наилучшие пожелания большой команде архангельских внештатных правовых инспекторов труда, выразив надежду на дальнейшие такие плодотворные и вдохновляющие встречи.   </w:t>
      </w:r>
    </w:p>
    <w:p w:rsidR="00C950CD" w:rsidRDefault="004B0F9E">
      <w:pPr>
        <w:pStyle w:val="ae"/>
      </w:pPr>
      <w:r>
        <w:rPr>
          <w:sz w:val="24"/>
          <w:szCs w:val="24"/>
          <w:lang w:val="ru-RU"/>
        </w:rPr>
        <w:t xml:space="preserve">Подробности: </w:t>
      </w:r>
      <w:hyperlink r:id="rId14">
        <w:r>
          <w:rPr>
            <w:rStyle w:val="-"/>
            <w:sz w:val="24"/>
            <w:szCs w:val="24"/>
            <w:lang w:val="ru-RU"/>
          </w:rPr>
          <w:t>http://mgoprof.ru/novosti_mgo_profsoyuza/show_news/2248/</w:t>
        </w:r>
      </w:hyperlink>
      <w:r>
        <w:rPr>
          <w:sz w:val="24"/>
          <w:szCs w:val="24"/>
          <w:lang w:val="ru-RU"/>
        </w:rPr>
        <w:t xml:space="preserve"> </w:t>
      </w:r>
    </w:p>
    <w:p w:rsidR="00C950CD" w:rsidRDefault="00C950CD">
      <w:pPr>
        <w:rPr>
          <w:sz w:val="24"/>
          <w:szCs w:val="24"/>
        </w:rPr>
      </w:pPr>
    </w:p>
    <w:p w:rsidR="00C950CD" w:rsidRDefault="00C950CD">
      <w:pPr>
        <w:rPr>
          <w:sz w:val="24"/>
          <w:szCs w:val="24"/>
        </w:rPr>
      </w:pPr>
    </w:p>
    <w:p w:rsidR="00C950CD" w:rsidRDefault="00C950CD">
      <w:pPr>
        <w:jc w:val="both"/>
        <w:rPr>
          <w:b/>
          <w:bCs/>
          <w:sz w:val="24"/>
          <w:szCs w:val="24"/>
        </w:rPr>
      </w:pPr>
    </w:p>
    <w:p w:rsidR="00C950CD" w:rsidRDefault="004B0F9E">
      <w:pPr>
        <w:jc w:val="both"/>
        <w:rPr>
          <w:b/>
          <w:bCs/>
          <w:sz w:val="24"/>
          <w:szCs w:val="24"/>
        </w:rPr>
      </w:pPr>
      <w:r>
        <w:rPr>
          <w:b/>
          <w:bCs/>
          <w:sz w:val="24"/>
          <w:szCs w:val="24"/>
        </w:rPr>
        <w:t>03-07.04.2017 Семинар в Казани</w:t>
      </w:r>
    </w:p>
    <w:p w:rsidR="00C950CD" w:rsidRDefault="004B0F9E">
      <w:pPr>
        <w:pStyle w:val="ae"/>
        <w:jc w:val="both"/>
        <w:rPr>
          <w:sz w:val="24"/>
          <w:szCs w:val="24"/>
        </w:rPr>
      </w:pPr>
      <w:r>
        <w:rPr>
          <w:sz w:val="24"/>
          <w:szCs w:val="24"/>
        </w:rPr>
        <w:t xml:space="preserve">С 3 по 7 апреля в Казани проходил семинар председателей городских и районных организаций Общероссийского Профсоюза образования, участниками которого стали 150 человек из 37 регионов нашей страны. Московскую городскую организацию на семинаре представляли заведующая организационным отделом МГО Николаева Раиса Алексеевна, заместитель заведующей организационным отделом Сафонова Наталья Александровна, главный специалист организационного отдела Давыдова Наталья Вячеславовна, также в работе семинара приняли участие председатель ТПО САО </w:t>
      </w:r>
      <w:proofErr w:type="spellStart"/>
      <w:r>
        <w:rPr>
          <w:sz w:val="24"/>
          <w:szCs w:val="24"/>
        </w:rPr>
        <w:t>Шулейкина</w:t>
      </w:r>
      <w:proofErr w:type="spellEnd"/>
      <w:r>
        <w:rPr>
          <w:sz w:val="24"/>
          <w:szCs w:val="24"/>
        </w:rPr>
        <w:t xml:space="preserve"> Наталья Ивановна и заместитель председателя САО Калиниченко Татьяна Борисовна. За 5 дней повышения квалификации всех гостей прекрасного города Казани ожидало знакомство с работой республиканского комитета Профсоюза работников образования и науки Татарстана, его территориальных и первичных организаций. В рамках обмена опытом </w:t>
      </w:r>
      <w:r w:rsidR="00385FF9">
        <w:rPr>
          <w:sz w:val="24"/>
          <w:szCs w:val="24"/>
        </w:rPr>
        <w:t>работы участники семинара пос</w:t>
      </w:r>
      <w:r w:rsidR="00385FF9">
        <w:rPr>
          <w:sz w:val="24"/>
          <w:szCs w:val="24"/>
          <w:lang w:val="ru-RU"/>
        </w:rPr>
        <w:t>ети</w:t>
      </w:r>
      <w:r>
        <w:rPr>
          <w:sz w:val="24"/>
          <w:szCs w:val="24"/>
        </w:rPr>
        <w:t>ли лучшие учебные заведения республики. </w:t>
      </w:r>
    </w:p>
    <w:p w:rsidR="00C950CD" w:rsidRDefault="004B0F9E">
      <w:pPr>
        <w:jc w:val="both"/>
      </w:pPr>
      <w:r>
        <w:rPr>
          <w:sz w:val="24"/>
          <w:szCs w:val="24"/>
        </w:rPr>
        <w:t xml:space="preserve">Подробности: </w:t>
      </w:r>
      <w:hyperlink r:id="rId15">
        <w:r>
          <w:rPr>
            <w:rStyle w:val="-"/>
            <w:sz w:val="24"/>
            <w:szCs w:val="24"/>
          </w:rPr>
          <w:t>http://mgoprof.ru/novosti_mgo_profsoyuza/show_news/2247/</w:t>
        </w:r>
      </w:hyperlink>
      <w:r>
        <w:rPr>
          <w:sz w:val="24"/>
          <w:szCs w:val="24"/>
        </w:rPr>
        <w:t xml:space="preserve"> </w:t>
      </w:r>
    </w:p>
    <w:p w:rsidR="00C950CD" w:rsidRDefault="00C950CD">
      <w:pPr>
        <w:jc w:val="both"/>
        <w:rPr>
          <w:b/>
          <w:sz w:val="24"/>
          <w:szCs w:val="24"/>
        </w:rPr>
      </w:pPr>
    </w:p>
    <w:p w:rsidR="00C950CD" w:rsidRDefault="004B0F9E">
      <w:pPr>
        <w:jc w:val="both"/>
        <w:rPr>
          <w:b/>
          <w:bCs/>
          <w:sz w:val="24"/>
          <w:szCs w:val="24"/>
        </w:rPr>
      </w:pPr>
      <w:r>
        <w:rPr>
          <w:b/>
          <w:bCs/>
          <w:sz w:val="24"/>
          <w:szCs w:val="24"/>
        </w:rPr>
        <w:t>10.04.2017 Общественный совет в лицах</w:t>
      </w:r>
    </w:p>
    <w:p w:rsidR="00C950CD" w:rsidRDefault="004B0F9E">
      <w:pPr>
        <w:pStyle w:val="ae"/>
        <w:jc w:val="both"/>
        <w:rPr>
          <w:sz w:val="24"/>
          <w:szCs w:val="24"/>
        </w:rPr>
      </w:pPr>
      <w:r>
        <w:rPr>
          <w:sz w:val="24"/>
          <w:szCs w:val="24"/>
        </w:rPr>
        <w:t>В эфире «Московского образовательного» Интернет-телеканала вышла программа «Общественный совет в лицах», главным героем которого стала председатель МГО Профсоюза образования Иванова Марина Алексеевна. Жизненная позиция, цели и главные трудности, возникающие в каждодневной работе – обо всём этом Вы сможете узнать, посмотрев запись интервью.</w:t>
      </w:r>
    </w:p>
    <w:p w:rsidR="00C950CD" w:rsidRDefault="004B0F9E">
      <w:pPr>
        <w:jc w:val="both"/>
      </w:pPr>
      <w:r>
        <w:rPr>
          <w:sz w:val="24"/>
          <w:szCs w:val="24"/>
        </w:rPr>
        <w:t xml:space="preserve">Подробности: </w:t>
      </w:r>
      <w:hyperlink r:id="rId16">
        <w:r>
          <w:rPr>
            <w:rStyle w:val="-"/>
            <w:sz w:val="24"/>
            <w:szCs w:val="24"/>
          </w:rPr>
          <w:t>http://mgoprof.ru/novosti_mgo_profsoyuza/show_news/2250/</w:t>
        </w:r>
      </w:hyperlink>
      <w:r>
        <w:rPr>
          <w:sz w:val="24"/>
          <w:szCs w:val="24"/>
        </w:rPr>
        <w:t xml:space="preserve"> </w:t>
      </w:r>
    </w:p>
    <w:p w:rsidR="00C950CD" w:rsidRDefault="00C950CD">
      <w:pPr>
        <w:jc w:val="both"/>
        <w:rPr>
          <w:b/>
          <w:sz w:val="24"/>
          <w:szCs w:val="24"/>
        </w:rPr>
      </w:pPr>
    </w:p>
    <w:p w:rsidR="00C950CD" w:rsidRDefault="004B0F9E">
      <w:pPr>
        <w:jc w:val="both"/>
        <w:rPr>
          <w:b/>
          <w:bCs/>
          <w:sz w:val="24"/>
          <w:szCs w:val="24"/>
        </w:rPr>
      </w:pPr>
      <w:r>
        <w:rPr>
          <w:b/>
          <w:bCs/>
          <w:sz w:val="24"/>
          <w:szCs w:val="24"/>
        </w:rPr>
        <w:t>10.04.2017 Ветераны педагогического труда</w:t>
      </w:r>
    </w:p>
    <w:p w:rsidR="00C950CD" w:rsidRDefault="004B0F9E">
      <w:pPr>
        <w:pStyle w:val="ae"/>
        <w:jc w:val="both"/>
        <w:rPr>
          <w:sz w:val="24"/>
          <w:szCs w:val="24"/>
        </w:rPr>
      </w:pPr>
      <w:r>
        <w:rPr>
          <w:sz w:val="24"/>
          <w:szCs w:val="24"/>
        </w:rPr>
        <w:t>10 апреля состоялся семинар председателей первичных организаций советов ветеранов педагогического труда города Москвы. Председатель МГО Профсоюза Иванова Марина Алексеевна в своем выступлении рассказала о том, как должны взаимодействовать ППО с ветеранскими организациями. Т</w:t>
      </w:r>
      <w:r w:rsidR="00385FF9">
        <w:rPr>
          <w:sz w:val="24"/>
          <w:szCs w:val="24"/>
        </w:rPr>
        <w:t>акже в работе семинара принима</w:t>
      </w:r>
      <w:r w:rsidR="00385FF9">
        <w:rPr>
          <w:sz w:val="24"/>
          <w:szCs w:val="24"/>
          <w:lang w:val="ru-RU"/>
        </w:rPr>
        <w:t>ли</w:t>
      </w:r>
      <w:r>
        <w:rPr>
          <w:sz w:val="24"/>
          <w:szCs w:val="24"/>
        </w:rPr>
        <w:t xml:space="preserve"> участие руководитель Департамента образования города Москвы Исаак Иосифович Калина, председатель Городского Совета ветеранов педагогического труда города Москвы Брагинская Надежда Николаевн</w:t>
      </w:r>
      <w:r w:rsidR="00385FF9">
        <w:rPr>
          <w:sz w:val="24"/>
          <w:szCs w:val="24"/>
        </w:rPr>
        <w:t xml:space="preserve">а и актив ветеранов </w:t>
      </w:r>
      <w:proofErr w:type="spellStart"/>
      <w:r w:rsidR="00385FF9">
        <w:rPr>
          <w:sz w:val="24"/>
          <w:szCs w:val="24"/>
        </w:rPr>
        <w:t>педагогичес</w:t>
      </w:r>
      <w:r>
        <w:rPr>
          <w:sz w:val="24"/>
          <w:szCs w:val="24"/>
        </w:rPr>
        <w:t>к</w:t>
      </w:r>
      <w:r w:rsidR="00385FF9">
        <w:rPr>
          <w:sz w:val="24"/>
          <w:szCs w:val="24"/>
          <w:lang w:val="ru-RU"/>
        </w:rPr>
        <w:t>о</w:t>
      </w:r>
      <w:r>
        <w:rPr>
          <w:sz w:val="24"/>
          <w:szCs w:val="24"/>
        </w:rPr>
        <w:t>го</w:t>
      </w:r>
      <w:proofErr w:type="spellEnd"/>
      <w:r>
        <w:rPr>
          <w:sz w:val="24"/>
          <w:szCs w:val="24"/>
        </w:rPr>
        <w:t xml:space="preserve"> труда.</w:t>
      </w:r>
    </w:p>
    <w:p w:rsidR="00C950CD" w:rsidRDefault="004B0F9E">
      <w:pPr>
        <w:jc w:val="both"/>
      </w:pPr>
      <w:r>
        <w:rPr>
          <w:sz w:val="24"/>
          <w:szCs w:val="24"/>
        </w:rPr>
        <w:t xml:space="preserve">Подробности:  </w:t>
      </w:r>
      <w:hyperlink r:id="rId17">
        <w:r>
          <w:rPr>
            <w:rStyle w:val="-"/>
            <w:sz w:val="24"/>
            <w:szCs w:val="24"/>
          </w:rPr>
          <w:t>http://mgoprof.ru/novosti_mgo_profsoyuza/show_news/2251/</w:t>
        </w:r>
      </w:hyperlink>
      <w:r>
        <w:rPr>
          <w:sz w:val="24"/>
          <w:szCs w:val="24"/>
        </w:rPr>
        <w:t xml:space="preserve"> </w:t>
      </w:r>
    </w:p>
    <w:p w:rsidR="00C950CD" w:rsidRDefault="00C950CD">
      <w:pPr>
        <w:spacing w:before="280" w:after="280" w:line="240" w:lineRule="auto"/>
        <w:ind w:left="720" w:hanging="720"/>
        <w:jc w:val="both"/>
        <w:rPr>
          <w:color w:val="000000"/>
          <w:sz w:val="24"/>
          <w:szCs w:val="24"/>
          <w:highlight w:val="blue"/>
        </w:rPr>
      </w:pPr>
    </w:p>
    <w:p w:rsidR="00C950CD" w:rsidRDefault="00C950CD">
      <w:pPr>
        <w:rPr>
          <w:b/>
          <w:sz w:val="24"/>
          <w:szCs w:val="24"/>
        </w:rPr>
      </w:pPr>
    </w:p>
    <w:p w:rsidR="00C950CD" w:rsidRDefault="00F16D5C">
      <w:pPr>
        <w:rPr>
          <w:b/>
          <w:bCs/>
          <w:sz w:val="24"/>
          <w:szCs w:val="24"/>
        </w:rPr>
      </w:pPr>
      <w:r>
        <w:rPr>
          <w:b/>
          <w:bCs/>
          <w:sz w:val="24"/>
          <w:szCs w:val="24"/>
        </w:rPr>
        <w:t xml:space="preserve">11.04.2017 Совещание председателей </w:t>
      </w:r>
      <w:r w:rsidR="004B0F9E">
        <w:rPr>
          <w:b/>
          <w:bCs/>
          <w:sz w:val="24"/>
          <w:szCs w:val="24"/>
        </w:rPr>
        <w:t>ППО</w:t>
      </w:r>
      <w:r>
        <w:rPr>
          <w:b/>
          <w:bCs/>
          <w:sz w:val="24"/>
          <w:szCs w:val="24"/>
        </w:rPr>
        <w:t xml:space="preserve"> ЮЗАО</w:t>
      </w:r>
    </w:p>
    <w:p w:rsidR="00C950CD" w:rsidRDefault="004B0F9E">
      <w:pPr>
        <w:pStyle w:val="ae"/>
        <w:jc w:val="both"/>
        <w:rPr>
          <w:sz w:val="24"/>
          <w:szCs w:val="24"/>
        </w:rPr>
      </w:pPr>
      <w:r>
        <w:rPr>
          <w:sz w:val="24"/>
          <w:szCs w:val="24"/>
        </w:rPr>
        <w:t>11 апреля состоялось совещание председателей ППО Юго-Западного административного округа Мос</w:t>
      </w:r>
      <w:r w:rsidR="00F16D5C">
        <w:rPr>
          <w:sz w:val="24"/>
          <w:szCs w:val="24"/>
        </w:rPr>
        <w:t>квы. На совещании обсуждались а</w:t>
      </w:r>
      <w:r>
        <w:rPr>
          <w:sz w:val="24"/>
          <w:szCs w:val="24"/>
        </w:rPr>
        <w:t>к</w:t>
      </w:r>
      <w:r w:rsidR="00F16D5C">
        <w:rPr>
          <w:sz w:val="24"/>
          <w:szCs w:val="24"/>
          <w:lang w:val="ru-RU"/>
        </w:rPr>
        <w:t>т</w:t>
      </w:r>
      <w:proofErr w:type="spellStart"/>
      <w:r>
        <w:rPr>
          <w:sz w:val="24"/>
          <w:szCs w:val="24"/>
        </w:rPr>
        <w:t>уальные</w:t>
      </w:r>
      <w:proofErr w:type="spellEnd"/>
      <w:r>
        <w:rPr>
          <w:sz w:val="24"/>
          <w:szCs w:val="24"/>
        </w:rPr>
        <w:t xml:space="preserve"> вопросы функционирования "</w:t>
      </w:r>
      <w:proofErr w:type="spellStart"/>
      <w:r>
        <w:rPr>
          <w:sz w:val="24"/>
          <w:szCs w:val="24"/>
        </w:rPr>
        <w:t>первичек</w:t>
      </w:r>
      <w:proofErr w:type="spellEnd"/>
      <w:r>
        <w:rPr>
          <w:sz w:val="24"/>
          <w:szCs w:val="24"/>
        </w:rPr>
        <w:t>", в том числе состоялись выступления о мероприятиях 28 апреля в рамках Всемирного дня охраны тр</w:t>
      </w:r>
      <w:r w:rsidR="00F16D5C">
        <w:rPr>
          <w:sz w:val="24"/>
          <w:szCs w:val="24"/>
        </w:rPr>
        <w:t xml:space="preserve">уда, был проведен анализ </w:t>
      </w:r>
      <w:proofErr w:type="spellStart"/>
      <w:r w:rsidR="00F16D5C">
        <w:rPr>
          <w:sz w:val="24"/>
          <w:szCs w:val="24"/>
        </w:rPr>
        <w:t>размещ</w:t>
      </w:r>
      <w:r w:rsidR="00F16D5C">
        <w:rPr>
          <w:sz w:val="24"/>
          <w:szCs w:val="24"/>
          <w:lang w:val="ru-RU"/>
        </w:rPr>
        <w:t>е</w:t>
      </w:r>
      <w:r>
        <w:rPr>
          <w:sz w:val="24"/>
          <w:szCs w:val="24"/>
        </w:rPr>
        <w:t>ния</w:t>
      </w:r>
      <w:proofErr w:type="spellEnd"/>
      <w:r>
        <w:rPr>
          <w:sz w:val="24"/>
          <w:szCs w:val="24"/>
        </w:rPr>
        <w:t xml:space="preserve"> публичных отчётов. Разговор зашел и об экскурсиях - теме, приятной для каждого члена Профсоюза. </w:t>
      </w:r>
    </w:p>
    <w:p w:rsidR="00C950CD" w:rsidRDefault="004B0F9E">
      <w:pPr>
        <w:jc w:val="both"/>
      </w:pPr>
      <w:r>
        <w:rPr>
          <w:sz w:val="24"/>
          <w:szCs w:val="24"/>
        </w:rPr>
        <w:t xml:space="preserve">Подробности: </w:t>
      </w:r>
      <w:hyperlink r:id="rId18">
        <w:r>
          <w:rPr>
            <w:rStyle w:val="-"/>
            <w:sz w:val="24"/>
            <w:szCs w:val="24"/>
          </w:rPr>
          <w:t>http://mgoprof.ru/novosti_mgo_profsoyuza/show_news/2257/</w:t>
        </w:r>
      </w:hyperlink>
      <w:r>
        <w:rPr>
          <w:sz w:val="24"/>
          <w:szCs w:val="24"/>
        </w:rPr>
        <w:t xml:space="preserve"> </w:t>
      </w:r>
    </w:p>
    <w:p w:rsidR="00C950CD" w:rsidRDefault="00C950CD">
      <w:pPr>
        <w:jc w:val="both"/>
        <w:rPr>
          <w:sz w:val="24"/>
          <w:szCs w:val="24"/>
        </w:rPr>
      </w:pPr>
    </w:p>
    <w:p w:rsidR="00C950CD" w:rsidRDefault="004B0F9E">
      <w:pPr>
        <w:rPr>
          <w:b/>
          <w:bCs/>
          <w:sz w:val="24"/>
          <w:szCs w:val="24"/>
        </w:rPr>
      </w:pPr>
      <w:r>
        <w:rPr>
          <w:b/>
          <w:bCs/>
          <w:sz w:val="24"/>
          <w:szCs w:val="24"/>
        </w:rPr>
        <w:t>11.04.2017 Победители</w:t>
      </w:r>
    </w:p>
    <w:p w:rsidR="00C950CD" w:rsidRDefault="004B0F9E">
      <w:pPr>
        <w:pStyle w:val="ae"/>
        <w:jc w:val="both"/>
        <w:rPr>
          <w:sz w:val="24"/>
          <w:szCs w:val="24"/>
        </w:rPr>
      </w:pPr>
      <w:r>
        <w:rPr>
          <w:sz w:val="24"/>
          <w:szCs w:val="24"/>
        </w:rPr>
        <w:t>11 апреля в Городском психолого-педагогическом центре Департамента образования города Москвы прошел заключительный этап Московского профессионального конкурса педагогического мастерства и общественного признания «Педагог года Москвы-2017» в номинациях «Педагог-психолог года» и «Воспитатель года».</w:t>
      </w:r>
    </w:p>
    <w:p w:rsidR="00C950CD" w:rsidRDefault="004B0F9E">
      <w:pPr>
        <w:pStyle w:val="ae"/>
        <w:jc w:val="both"/>
        <w:rPr>
          <w:sz w:val="24"/>
          <w:szCs w:val="24"/>
        </w:rPr>
      </w:pPr>
      <w:r>
        <w:rPr>
          <w:sz w:val="24"/>
          <w:szCs w:val="24"/>
        </w:rPr>
        <w:t>Финалисты в номинации "Педагог-психолог</w:t>
      </w:r>
      <w:r w:rsidR="00F16D5C">
        <w:rPr>
          <w:sz w:val="24"/>
          <w:szCs w:val="24"/>
        </w:rPr>
        <w:t xml:space="preserve"> года" </w:t>
      </w:r>
      <w:proofErr w:type="spellStart"/>
      <w:r w:rsidR="00F16D5C">
        <w:rPr>
          <w:sz w:val="24"/>
          <w:szCs w:val="24"/>
        </w:rPr>
        <w:t>пров</w:t>
      </w:r>
      <w:r w:rsidR="00F16D5C">
        <w:rPr>
          <w:sz w:val="24"/>
          <w:szCs w:val="24"/>
          <w:lang w:val="ru-RU"/>
        </w:rPr>
        <w:t>е</w:t>
      </w:r>
      <w:proofErr w:type="spellEnd"/>
      <w:r>
        <w:rPr>
          <w:sz w:val="24"/>
          <w:szCs w:val="24"/>
        </w:rPr>
        <w:t>ли дискуссии на предложенную тему - "Психологические аспекты воспитания в современной школе: участники, возможности, ответственность», их коллеги в номинации "Воспитатель года" стали участниками "Ток шоу «Профессиональный разговор»".</w:t>
      </w:r>
    </w:p>
    <w:p w:rsidR="00C950CD" w:rsidRDefault="004B0F9E">
      <w:pPr>
        <w:pStyle w:val="ae"/>
        <w:jc w:val="both"/>
      </w:pPr>
      <w:r>
        <w:rPr>
          <w:sz w:val="24"/>
          <w:szCs w:val="24"/>
        </w:rPr>
        <w:t xml:space="preserve">После подведения итогов финального этапа победителем в номинации «Педагог-психолог года» признана педагог-психолог ГБУ ГППЦ </w:t>
      </w:r>
      <w:proofErr w:type="spellStart"/>
      <w:r>
        <w:rPr>
          <w:sz w:val="24"/>
          <w:szCs w:val="24"/>
        </w:rPr>
        <w:t>ДОгМ</w:t>
      </w:r>
      <w:proofErr w:type="spellEnd"/>
      <w:r>
        <w:rPr>
          <w:sz w:val="24"/>
          <w:szCs w:val="24"/>
        </w:rPr>
        <w:t> </w:t>
      </w:r>
      <w:r>
        <w:rPr>
          <w:rStyle w:val="ab"/>
          <w:sz w:val="24"/>
          <w:szCs w:val="24"/>
        </w:rPr>
        <w:t>Макарова Елена Викторовна, </w:t>
      </w:r>
      <w:r>
        <w:rPr>
          <w:sz w:val="24"/>
          <w:szCs w:val="24"/>
        </w:rPr>
        <w:t xml:space="preserve">победителем в номинации «Воспитатель года» стала воспитатель школы № 1466 имени Надежды </w:t>
      </w:r>
      <w:proofErr w:type="spellStart"/>
      <w:r>
        <w:rPr>
          <w:sz w:val="24"/>
          <w:szCs w:val="24"/>
        </w:rPr>
        <w:t>Рушевой</w:t>
      </w:r>
      <w:proofErr w:type="spellEnd"/>
      <w:r>
        <w:rPr>
          <w:sz w:val="24"/>
          <w:szCs w:val="24"/>
        </w:rPr>
        <w:t> </w:t>
      </w:r>
      <w:r>
        <w:rPr>
          <w:rStyle w:val="ab"/>
          <w:sz w:val="24"/>
          <w:szCs w:val="24"/>
        </w:rPr>
        <w:t>Гаврилина Галина Юрьевна.</w:t>
      </w:r>
    </w:p>
    <w:p w:rsidR="00C950CD" w:rsidRDefault="004B0F9E">
      <w:pPr>
        <w:pStyle w:val="ae"/>
        <w:jc w:val="both"/>
      </w:pPr>
      <w:r>
        <w:rPr>
          <w:rStyle w:val="ab"/>
          <w:sz w:val="24"/>
          <w:szCs w:val="24"/>
        </w:rPr>
        <w:t>Поздравляем победителей!</w:t>
      </w:r>
    </w:p>
    <w:p w:rsidR="00C950CD" w:rsidRDefault="004B0F9E">
      <w:r>
        <w:rPr>
          <w:sz w:val="24"/>
          <w:szCs w:val="24"/>
        </w:rPr>
        <w:t xml:space="preserve">Подробности: </w:t>
      </w:r>
      <w:hyperlink r:id="rId19">
        <w:r>
          <w:rPr>
            <w:rStyle w:val="-"/>
            <w:sz w:val="24"/>
            <w:szCs w:val="24"/>
          </w:rPr>
          <w:t>http://mgoprof.ru/novosti_mgo_profsoyuza/show_news/2254/</w:t>
        </w:r>
      </w:hyperlink>
      <w:r>
        <w:rPr>
          <w:sz w:val="24"/>
          <w:szCs w:val="24"/>
        </w:rPr>
        <w:t xml:space="preserve"> </w:t>
      </w:r>
    </w:p>
    <w:p w:rsidR="00C950CD" w:rsidRDefault="00C950CD">
      <w:pPr>
        <w:rPr>
          <w:sz w:val="24"/>
          <w:szCs w:val="24"/>
        </w:rPr>
      </w:pPr>
    </w:p>
    <w:p w:rsidR="00C950CD" w:rsidRDefault="004B0F9E">
      <w:pPr>
        <w:jc w:val="both"/>
        <w:rPr>
          <w:b/>
          <w:bCs/>
          <w:sz w:val="24"/>
          <w:szCs w:val="24"/>
        </w:rPr>
      </w:pPr>
      <w:r>
        <w:rPr>
          <w:b/>
          <w:bCs/>
          <w:sz w:val="24"/>
          <w:szCs w:val="24"/>
        </w:rPr>
        <w:t>12.04.2017</w:t>
      </w:r>
      <w:proofErr w:type="gramStart"/>
      <w:r>
        <w:rPr>
          <w:b/>
          <w:bCs/>
          <w:sz w:val="24"/>
          <w:szCs w:val="24"/>
        </w:rPr>
        <w:t> П</w:t>
      </w:r>
      <w:proofErr w:type="gramEnd"/>
      <w:r>
        <w:rPr>
          <w:b/>
          <w:bCs/>
          <w:sz w:val="24"/>
          <w:szCs w:val="24"/>
        </w:rPr>
        <w:t>овышаем квалификацию</w:t>
      </w:r>
    </w:p>
    <w:p w:rsidR="00F16D5C" w:rsidRDefault="004B0F9E">
      <w:pPr>
        <w:pStyle w:val="ae"/>
        <w:jc w:val="both"/>
        <w:rPr>
          <w:sz w:val="24"/>
          <w:szCs w:val="24"/>
          <w:lang w:val="ru-RU"/>
        </w:rPr>
      </w:pPr>
      <w:r>
        <w:rPr>
          <w:sz w:val="24"/>
          <w:szCs w:val="24"/>
        </w:rPr>
        <w:t xml:space="preserve">12 апреля 2017 года стартовал курс повышения квалификации для социальных партнеров «Формирование инклюзивного образовательного пространства в детском саду и школе в контексте внедрения профессиональных стандартов», организованный Общероссийским Профсоюзом образования, Московской городской организацией Профсоюза работников народного образования и науки Российской Федерации, АНО Центром правовой поддержки «ПРОФЗАЩИТА» и Центром «ГАРМОНИЯ». Мероприятие стартовало в Гимназии №1529 им. А.С. Грибоедова с семинара «Стратегии формирования инклюзивного образовательного пространства», на котором председатель МГО </w:t>
      </w:r>
    </w:p>
    <w:p w:rsidR="00F16D5C" w:rsidRDefault="00F16D5C">
      <w:pPr>
        <w:pStyle w:val="ae"/>
        <w:jc w:val="both"/>
        <w:rPr>
          <w:sz w:val="24"/>
          <w:szCs w:val="24"/>
          <w:lang w:val="ru-RU"/>
        </w:rPr>
      </w:pPr>
    </w:p>
    <w:p w:rsidR="00C950CD" w:rsidRDefault="004B0F9E">
      <w:pPr>
        <w:pStyle w:val="ae"/>
        <w:jc w:val="both"/>
        <w:rPr>
          <w:sz w:val="24"/>
          <w:szCs w:val="24"/>
        </w:rPr>
      </w:pPr>
      <w:r>
        <w:rPr>
          <w:sz w:val="24"/>
          <w:szCs w:val="24"/>
        </w:rPr>
        <w:t>Профсоюза Марина Алексеевна Иванова выступила с докладом: «Профессиональный стандарт педагога в контексте современных требований».</w:t>
      </w:r>
    </w:p>
    <w:p w:rsidR="00C950CD" w:rsidRDefault="004B0F9E">
      <w:pPr>
        <w:jc w:val="both"/>
      </w:pPr>
      <w:r>
        <w:rPr>
          <w:sz w:val="24"/>
          <w:szCs w:val="24"/>
        </w:rPr>
        <w:t xml:space="preserve">Подробности: </w:t>
      </w:r>
      <w:hyperlink r:id="rId20">
        <w:r>
          <w:rPr>
            <w:rStyle w:val="-"/>
            <w:sz w:val="24"/>
            <w:szCs w:val="24"/>
          </w:rPr>
          <w:t>http://mgoprof.ru/novosti_mgo_profsoyuza/show_news/2256/</w:t>
        </w:r>
      </w:hyperlink>
      <w:r>
        <w:rPr>
          <w:sz w:val="24"/>
          <w:szCs w:val="24"/>
        </w:rPr>
        <w:t xml:space="preserve"> </w:t>
      </w:r>
    </w:p>
    <w:p w:rsidR="00C950CD" w:rsidRDefault="004B0F9E">
      <w:pPr>
        <w:rPr>
          <w:sz w:val="24"/>
          <w:szCs w:val="24"/>
        </w:rPr>
      </w:pPr>
      <w:r>
        <w:rPr>
          <w:sz w:val="24"/>
          <w:szCs w:val="24"/>
        </w:rPr>
        <w:t xml:space="preserve"> </w:t>
      </w:r>
    </w:p>
    <w:p w:rsidR="00C950CD" w:rsidRDefault="004B0F9E">
      <w:pPr>
        <w:jc w:val="both"/>
        <w:rPr>
          <w:b/>
          <w:bCs/>
          <w:sz w:val="24"/>
          <w:szCs w:val="24"/>
        </w:rPr>
      </w:pPr>
      <w:r>
        <w:rPr>
          <w:b/>
          <w:bCs/>
          <w:sz w:val="24"/>
          <w:szCs w:val="24"/>
        </w:rPr>
        <w:t>12.04.2017 Международное сотрудничество</w:t>
      </w:r>
    </w:p>
    <w:p w:rsidR="00C950CD" w:rsidRDefault="004B0F9E">
      <w:pPr>
        <w:pStyle w:val="ae"/>
        <w:jc w:val="both"/>
        <w:rPr>
          <w:sz w:val="24"/>
          <w:szCs w:val="24"/>
        </w:rPr>
      </w:pPr>
      <w:r>
        <w:rPr>
          <w:sz w:val="24"/>
          <w:szCs w:val="24"/>
        </w:rPr>
        <w:t xml:space="preserve">12 апреля состоялась трёхсторонняя международная встреча Профсоюзов образования. Московская городская организация в своих стенах принимала делегацию коллег из Земли Северная Рейн-Вестфалия (Манфред </w:t>
      </w:r>
      <w:proofErr w:type="spellStart"/>
      <w:r>
        <w:rPr>
          <w:sz w:val="24"/>
          <w:szCs w:val="24"/>
        </w:rPr>
        <w:t>Дикенброк</w:t>
      </w:r>
      <w:proofErr w:type="spellEnd"/>
      <w:r>
        <w:rPr>
          <w:sz w:val="24"/>
          <w:szCs w:val="24"/>
        </w:rPr>
        <w:t xml:space="preserve"> - глава отдела профсоюзного обучения, член совета руководителей </w:t>
      </w:r>
      <w:proofErr w:type="spellStart"/>
      <w:r>
        <w:rPr>
          <w:sz w:val="24"/>
          <w:szCs w:val="24"/>
        </w:rPr>
        <w:t>Ger</w:t>
      </w:r>
      <w:proofErr w:type="spellEnd"/>
      <w:r>
        <w:rPr>
          <w:sz w:val="24"/>
          <w:szCs w:val="24"/>
        </w:rPr>
        <w:t xml:space="preserve">-NRW, </w:t>
      </w:r>
      <w:proofErr w:type="spellStart"/>
      <w:r>
        <w:rPr>
          <w:sz w:val="24"/>
          <w:szCs w:val="24"/>
        </w:rPr>
        <w:t>Рике</w:t>
      </w:r>
      <w:proofErr w:type="spellEnd"/>
      <w:r>
        <w:rPr>
          <w:sz w:val="24"/>
          <w:szCs w:val="24"/>
        </w:rPr>
        <w:t xml:space="preserve"> Мюллер – представитель секции молодежи в GEW, Ян </w:t>
      </w:r>
      <w:proofErr w:type="spellStart"/>
      <w:r>
        <w:rPr>
          <w:sz w:val="24"/>
          <w:szCs w:val="24"/>
        </w:rPr>
        <w:t>Ровердер</w:t>
      </w:r>
      <w:proofErr w:type="spellEnd"/>
      <w:r>
        <w:rPr>
          <w:sz w:val="24"/>
          <w:szCs w:val="24"/>
        </w:rPr>
        <w:t xml:space="preserve"> – член ассоциации вузов в Региональной Ассоциации GEW) и председателя Профсоюза работников образования и науки ДНР Асю Семёновну Горшкову. Гости из Германии с большим интересом знакомились с опытом работы столичного Профсоюза образования. Речь шла о многочисленных и беспрецедентных социальных программах, работе с молодыми педагогами и другими возможностями, которые получают члены нашей организации. Представители немецкой делегации отметили, что с удовольствием приняли бы участие во многих  наших мероприятиях. В частности, большой интерес вызвал летний тренинг-лагерь на побережье Черного моря, который организует МГО. Однако самой важной темой обсуждения стало возобновление и укрепление сотрудничества между нашими Профсоюзами. Немецкие коллеги отметили, что им хотелось бы не просто дружить, обмениваясь поездками профсоюзного руководства, а возродить дружбу между самими учителями-членами Профсоюза. «Нам есть про что рассказать, мы можем поделиться своим опытом» - отметил  Манфред </w:t>
      </w:r>
      <w:proofErr w:type="spellStart"/>
      <w:r>
        <w:rPr>
          <w:sz w:val="24"/>
          <w:szCs w:val="24"/>
        </w:rPr>
        <w:t>Дикенброк</w:t>
      </w:r>
      <w:proofErr w:type="spellEnd"/>
      <w:r>
        <w:rPr>
          <w:sz w:val="24"/>
          <w:szCs w:val="24"/>
        </w:rPr>
        <w:t>.</w:t>
      </w:r>
    </w:p>
    <w:p w:rsidR="00C950CD" w:rsidRDefault="004B0F9E">
      <w:pPr>
        <w:jc w:val="both"/>
      </w:pPr>
      <w:r>
        <w:rPr>
          <w:sz w:val="24"/>
          <w:szCs w:val="24"/>
        </w:rPr>
        <w:t xml:space="preserve">Подробности: </w:t>
      </w:r>
      <w:hyperlink r:id="rId21">
        <w:r>
          <w:rPr>
            <w:rStyle w:val="-"/>
            <w:sz w:val="24"/>
            <w:szCs w:val="24"/>
          </w:rPr>
          <w:t>http://mgoprof.ru/novosti_mgo_profsoyuza/show_news/2258/</w:t>
        </w:r>
      </w:hyperlink>
      <w:r>
        <w:rPr>
          <w:sz w:val="24"/>
          <w:szCs w:val="24"/>
        </w:rPr>
        <w:t xml:space="preserve"> </w:t>
      </w:r>
    </w:p>
    <w:p w:rsidR="00C950CD" w:rsidRDefault="00C950CD">
      <w:pPr>
        <w:rPr>
          <w:b/>
          <w:sz w:val="24"/>
          <w:szCs w:val="24"/>
        </w:rPr>
      </w:pPr>
    </w:p>
    <w:p w:rsidR="00C950CD" w:rsidRDefault="004B0F9E">
      <w:pPr>
        <w:jc w:val="both"/>
        <w:rPr>
          <w:b/>
          <w:bCs/>
          <w:sz w:val="24"/>
          <w:szCs w:val="24"/>
        </w:rPr>
      </w:pPr>
      <w:r>
        <w:rPr>
          <w:b/>
          <w:bCs/>
          <w:sz w:val="24"/>
          <w:szCs w:val="24"/>
        </w:rPr>
        <w:t>13.04.2017 Молодой преподаватель вуза Москвы 2017</w:t>
      </w:r>
    </w:p>
    <w:p w:rsidR="00F16D5C" w:rsidRDefault="004B0F9E">
      <w:pPr>
        <w:pStyle w:val="ae"/>
        <w:jc w:val="both"/>
        <w:rPr>
          <w:sz w:val="24"/>
          <w:szCs w:val="24"/>
          <w:lang w:val="ru-RU"/>
        </w:rPr>
      </w:pPr>
      <w:r>
        <w:rPr>
          <w:sz w:val="24"/>
          <w:szCs w:val="24"/>
        </w:rPr>
        <w:t xml:space="preserve">13 апреля 2017 года в Российском государственном геологоразведочном университете имени Серго Орджоникидзе прошел финал конкурса "Молодой преподаватель вуза Москвы". Лучшие молодые преподаватели столицы и их группы поддержки участвовали в трёх конкурсных испытаниях, чтобы определить абсолютного победителя. Первое конкурсное испытание – </w:t>
      </w:r>
      <w:proofErr w:type="spellStart"/>
      <w:r>
        <w:rPr>
          <w:sz w:val="24"/>
          <w:szCs w:val="24"/>
        </w:rPr>
        <w:t>самопрезентация</w:t>
      </w:r>
      <w:proofErr w:type="spellEnd"/>
      <w:r>
        <w:rPr>
          <w:sz w:val="24"/>
          <w:szCs w:val="24"/>
        </w:rPr>
        <w:t xml:space="preserve">, во время которой конкурсанты рассказывали о своей каждодневной работе, увлечениях, профессиональных и личных достижениях и взглядах на "судьбу" нашей высшей школы. Как и в прошлом году, участниками конкурса оказались настолько разноплановые, всесторонне развитые и талантливые преподаватели, что зрителям и болельщикам оставалось только удивляться тому, как все </w:t>
      </w:r>
    </w:p>
    <w:p w:rsidR="00F16D5C" w:rsidRDefault="00F16D5C">
      <w:pPr>
        <w:pStyle w:val="ae"/>
        <w:jc w:val="both"/>
        <w:rPr>
          <w:sz w:val="24"/>
          <w:szCs w:val="24"/>
          <w:lang w:val="ru-RU"/>
        </w:rPr>
      </w:pPr>
    </w:p>
    <w:p w:rsidR="00C950CD" w:rsidRDefault="004B0F9E">
      <w:pPr>
        <w:pStyle w:val="ae"/>
        <w:jc w:val="both"/>
        <w:rPr>
          <w:sz w:val="24"/>
          <w:szCs w:val="24"/>
        </w:rPr>
      </w:pPr>
      <w:r>
        <w:rPr>
          <w:sz w:val="24"/>
          <w:szCs w:val="24"/>
        </w:rPr>
        <w:t xml:space="preserve">эти способности и знания совмещаются в этих людях. Во втором испытании – "В споре рождается истина" от участников требовалось показать умения импровизировать и отстаивать свою позицию. Конкурсантам показывали высказывания известных людей о высшем образовании, затем один из преподавателей должен был защитить представленную позицию, а второй - раскритиковать её. Стоит отметить, что не всегда высказывания были однозначными, поэтому участникам зачастую приходилось искать доводы "за" или "против" в очень сложных контекстах. Однако было радостно видеть, что наших молодых преподавателей невозможно поставить в тупик. Ни один аргумент не остался без положительного или критического комментария. Заключительное творческое испытание ещё раз доказало всем зрителям, что у нас действительно лучшие преподаватели. Всех ждали не просто "хорошие", а профессиональные, разноплановые выступления, от которых зачастую бежали настоящие "армии мурашек". Поэтому в конце конкурса каждый из нас испытывал одно важное и приятное чувство - гордости. Однако впереди всех ждало раскрытие главной интриги вечера - объявление имени победителя конкурса. В этом году им стал представитель МГТУ им. </w:t>
      </w:r>
      <w:proofErr w:type="spellStart"/>
      <w:r>
        <w:rPr>
          <w:sz w:val="24"/>
          <w:szCs w:val="24"/>
        </w:rPr>
        <w:t>Н.Э.Баумана</w:t>
      </w:r>
      <w:proofErr w:type="spellEnd"/>
      <w:r>
        <w:rPr>
          <w:sz w:val="24"/>
          <w:szCs w:val="24"/>
        </w:rPr>
        <w:t xml:space="preserve"> Лазарев Владимир Алексеевич. Московская городская организация Профсоюза желает всем участникам финала новых профессиональных, личных и творческих достижений!</w:t>
      </w:r>
    </w:p>
    <w:p w:rsidR="00C950CD" w:rsidRDefault="004B0F9E">
      <w:pPr>
        <w:rPr>
          <w:sz w:val="24"/>
          <w:szCs w:val="24"/>
        </w:rPr>
      </w:pPr>
      <w:r>
        <w:rPr>
          <w:sz w:val="24"/>
          <w:szCs w:val="24"/>
        </w:rPr>
        <w:t xml:space="preserve">Подробности: </w:t>
      </w:r>
      <w:hyperlink r:id="rId22">
        <w:r>
          <w:rPr>
            <w:rStyle w:val="-"/>
            <w:sz w:val="24"/>
            <w:szCs w:val="24"/>
          </w:rPr>
          <w:t>http://mgoprof.ru/novosti_mgo_profsoyuza/show_news/2225/</w:t>
        </w:r>
      </w:hyperlink>
      <w:r>
        <w:rPr>
          <w:sz w:val="24"/>
          <w:szCs w:val="24"/>
        </w:rPr>
        <w:t xml:space="preserve"> </w:t>
      </w:r>
    </w:p>
    <w:p w:rsidR="00561703" w:rsidRDefault="00561703"/>
    <w:p w:rsidR="00C950CD" w:rsidRDefault="004B0F9E">
      <w:pPr>
        <w:rPr>
          <w:b/>
          <w:bCs/>
          <w:sz w:val="24"/>
          <w:szCs w:val="24"/>
        </w:rPr>
      </w:pPr>
      <w:r>
        <w:rPr>
          <w:b/>
          <w:bCs/>
          <w:sz w:val="24"/>
          <w:szCs w:val="24"/>
        </w:rPr>
        <w:t>14.04.2017 Семинар-совещание председателей профсоюзных организаций работников вузов ЦФО «О повышении социальной роли профсоюзной организации в вузе».</w:t>
      </w:r>
    </w:p>
    <w:p w:rsidR="00C950CD" w:rsidRPr="00561703" w:rsidRDefault="004B0F9E">
      <w:pPr>
        <w:pStyle w:val="ae"/>
        <w:jc w:val="both"/>
        <w:rPr>
          <w:sz w:val="24"/>
          <w:szCs w:val="24"/>
          <w:lang w:val="ru-RU"/>
        </w:rPr>
      </w:pPr>
      <w:r>
        <w:rPr>
          <w:sz w:val="24"/>
          <w:szCs w:val="24"/>
        </w:rPr>
        <w:t xml:space="preserve">14 апреля в гостинице «Салют» прошёл семинар-совещание председателей профсоюзных организаций работников вузов Центрального федерального округа </w:t>
      </w:r>
      <w:r w:rsidR="009F7012">
        <w:rPr>
          <w:sz w:val="24"/>
          <w:szCs w:val="24"/>
          <w:lang w:val="ru-RU"/>
        </w:rPr>
        <w:t xml:space="preserve"> и заседание Комитета МГО Профсоюза  по теме: </w:t>
      </w:r>
      <w:r>
        <w:rPr>
          <w:sz w:val="24"/>
          <w:szCs w:val="24"/>
        </w:rPr>
        <w:t xml:space="preserve">«О повышении социальной роли профсоюзной организации в вузе». Участники обсуждали самые важные проблемы отечественной высшей школы, много говорилось и в целом о судьбе профсоюзного движения в вузах. Звучали острые, но очень важные вопросы. На мероприятии присутствовали делегации из Донецка и Земли Северная Рейн-Вестфалия. В своих приветственных словах делегаты рассказали о том, что трудности в их каждодневной работе весьма похожи на наши, например, очень актуальный вопрос для нас и Германии - тяжелое положение аспирантов. Во время блиц-опроса участников семинара заместитель председателя МГО Общероссийского Профсоюза образования Константин Сергеевич Гужевкин предоставил возможность каждому желающему рассказать об основных целях, векторах развития и ресурсах работы разных профсоюзных организаций. Председателям ППО вузов Центрального Федерального округа был задан провокационный вопрос: "Сколько времени просуществует Ваша профсоюзная организация?". Ответы на данный вопрос заставили задуматься многих присутствовавших. Также говорилось и о том, что сегодня Профсоюзу </w:t>
      </w:r>
      <w:r>
        <w:rPr>
          <w:sz w:val="24"/>
          <w:szCs w:val="24"/>
        </w:rPr>
        <w:lastRenderedPageBreak/>
        <w:t xml:space="preserve">необходимо наращивать правозащитную функцию, улучшать информационную </w:t>
      </w:r>
      <w:r w:rsidR="00166826">
        <w:rPr>
          <w:sz w:val="24"/>
          <w:szCs w:val="24"/>
        </w:rPr>
        <w:t>работу, плодотворней сотрудничать со средствам</w:t>
      </w:r>
      <w:r>
        <w:rPr>
          <w:sz w:val="24"/>
          <w:szCs w:val="24"/>
        </w:rPr>
        <w:t xml:space="preserve">и массовой информации. Острым получилось и выступление председателя МГО Общероссийского Профсоюза образования Ивановой Марины Алексеевны - были снова затронуты проблемы деятельности Профсоюза, в этот раз разговор зашел о тревожных тенденциях последнего времени: превращения в формальную организацию, неполной реализации потенциала, слабой активности и дисбаланса прав администрации и работников… Марина Алексеевна рассказала про ориентиры и действия, которые должны предпринять профсоюзные организации, чтобы решить перечисленные выше сложности. Интересной и полезной оказалась и вторая часть семинара-совещания - выступление </w:t>
      </w:r>
      <w:proofErr w:type="spellStart"/>
      <w:r>
        <w:rPr>
          <w:sz w:val="24"/>
          <w:szCs w:val="24"/>
        </w:rPr>
        <w:t>гл.специалиста</w:t>
      </w:r>
      <w:proofErr w:type="spellEnd"/>
      <w:r>
        <w:rPr>
          <w:sz w:val="24"/>
          <w:szCs w:val="24"/>
        </w:rPr>
        <w:t xml:space="preserve"> ЦС Профсоюза </w:t>
      </w:r>
      <w:proofErr w:type="spellStart"/>
      <w:r>
        <w:rPr>
          <w:sz w:val="24"/>
          <w:szCs w:val="24"/>
        </w:rPr>
        <w:t>Ю.Р.Спириной</w:t>
      </w:r>
      <w:proofErr w:type="spellEnd"/>
      <w:r>
        <w:rPr>
          <w:sz w:val="24"/>
          <w:szCs w:val="24"/>
        </w:rPr>
        <w:t>, которая рассказала о ходе разработки примерного Положения об оплате труда работников вузов</w:t>
      </w:r>
      <w:r w:rsidR="00166826">
        <w:rPr>
          <w:sz w:val="24"/>
          <w:szCs w:val="24"/>
          <w:lang w:val="ru-RU"/>
        </w:rPr>
        <w:t>,</w:t>
      </w:r>
      <w:r>
        <w:rPr>
          <w:sz w:val="24"/>
          <w:szCs w:val="24"/>
        </w:rPr>
        <w:t xml:space="preserve"> также прозвучали и другие выступления экспертов. За короткое время были заслушаны крайне насыщенные доклады о работе и векторах развития профсоюзного движения, участники делились опытом передовых территориальных и первичных организаций.</w:t>
      </w:r>
    </w:p>
    <w:p w:rsidR="00C950CD" w:rsidRDefault="004B0F9E">
      <w:pPr>
        <w:jc w:val="both"/>
      </w:pPr>
      <w:r>
        <w:rPr>
          <w:sz w:val="24"/>
          <w:szCs w:val="24"/>
        </w:rPr>
        <w:t xml:space="preserve">Подробности: </w:t>
      </w:r>
      <w:hyperlink r:id="rId23">
        <w:r>
          <w:rPr>
            <w:rStyle w:val="-"/>
            <w:sz w:val="24"/>
            <w:szCs w:val="24"/>
          </w:rPr>
          <w:t>http://mgoprof.ru/novosti_mgo_profsoyuza/show_news/2255/</w:t>
        </w:r>
      </w:hyperlink>
      <w:r>
        <w:rPr>
          <w:sz w:val="24"/>
          <w:szCs w:val="24"/>
        </w:rPr>
        <w:t xml:space="preserve"> </w:t>
      </w:r>
      <w:hyperlink r:id="rId24">
        <w:r>
          <w:rPr>
            <w:rStyle w:val="-"/>
            <w:sz w:val="24"/>
            <w:szCs w:val="24"/>
          </w:rPr>
          <w:t>http://mgoprof.ru/novosti_mgo_profsoyuza/show_news/2259/</w:t>
        </w:r>
      </w:hyperlink>
      <w:r>
        <w:rPr>
          <w:sz w:val="24"/>
          <w:szCs w:val="24"/>
        </w:rPr>
        <w:t xml:space="preserve"> </w:t>
      </w:r>
    </w:p>
    <w:p w:rsidR="00C950CD" w:rsidRDefault="00C950CD">
      <w:pPr>
        <w:jc w:val="both"/>
        <w:rPr>
          <w:rFonts w:ascii="Tahoma" w:hAnsi="Tahoma"/>
          <w:color w:val="FFFFFF"/>
          <w:sz w:val="24"/>
          <w:szCs w:val="24"/>
          <w:highlight w:val="darkYellow"/>
        </w:rPr>
      </w:pPr>
    </w:p>
    <w:p w:rsidR="00C950CD" w:rsidRDefault="004B0F9E">
      <w:pPr>
        <w:rPr>
          <w:b/>
          <w:bCs/>
          <w:sz w:val="24"/>
          <w:szCs w:val="24"/>
        </w:rPr>
      </w:pPr>
      <w:r>
        <w:rPr>
          <w:b/>
          <w:bCs/>
          <w:sz w:val="24"/>
          <w:szCs w:val="24"/>
        </w:rPr>
        <w:t>14.04.2017 Педагоги, вперёд!</w:t>
      </w:r>
    </w:p>
    <w:p w:rsidR="00C950CD" w:rsidRDefault="004B0F9E">
      <w:pPr>
        <w:pStyle w:val="ae"/>
        <w:jc w:val="both"/>
        <w:rPr>
          <w:sz w:val="24"/>
          <w:szCs w:val="24"/>
        </w:rPr>
      </w:pPr>
      <w:r>
        <w:rPr>
          <w:sz w:val="24"/>
          <w:szCs w:val="24"/>
        </w:rPr>
        <w:t xml:space="preserve">14 апреля 2017 года в школе № 1005 «Алые паруса» проходили  соревнования «Педагоги, вперёд!» среди педагогов дошкольных образовательных учреждений районов Щукино и </w:t>
      </w:r>
      <w:proofErr w:type="spellStart"/>
      <w:r>
        <w:rPr>
          <w:sz w:val="24"/>
          <w:szCs w:val="24"/>
        </w:rPr>
        <w:t>Хорошево</w:t>
      </w:r>
      <w:proofErr w:type="spellEnd"/>
      <w:r>
        <w:rPr>
          <w:sz w:val="24"/>
          <w:szCs w:val="24"/>
        </w:rPr>
        <w:t>-Мневники. До начала соревнований спортивный дух участников поддерживал ансамбль «</w:t>
      </w:r>
      <w:proofErr w:type="spellStart"/>
      <w:r>
        <w:rPr>
          <w:sz w:val="24"/>
          <w:szCs w:val="24"/>
        </w:rPr>
        <w:t>Привадушки</w:t>
      </w:r>
      <w:proofErr w:type="spellEnd"/>
      <w:r>
        <w:rPr>
          <w:sz w:val="24"/>
          <w:szCs w:val="24"/>
        </w:rPr>
        <w:t>», состоящий из педагогов ГБОУ "ШКОЛЫ №1005 "Алые паруса".</w:t>
      </w:r>
    </w:p>
    <w:p w:rsidR="00C950CD" w:rsidRDefault="004B0F9E">
      <w:pPr>
        <w:pStyle w:val="ae"/>
        <w:jc w:val="both"/>
        <w:rPr>
          <w:sz w:val="24"/>
          <w:szCs w:val="24"/>
        </w:rPr>
      </w:pPr>
      <w:r>
        <w:rPr>
          <w:sz w:val="24"/>
          <w:szCs w:val="24"/>
        </w:rPr>
        <w:t>Открыла соревнования директор ГБОУ Школа №1005 «Алые паруса» Кузнецова Наталья Евгеньевна. В своем выступлении она пожелала участникам легких стартов и высоких достижений в соревновании.</w:t>
      </w:r>
    </w:p>
    <w:p w:rsidR="00C950CD" w:rsidRDefault="004B0F9E">
      <w:pPr>
        <w:pStyle w:val="ae"/>
        <w:jc w:val="both"/>
        <w:rPr>
          <w:sz w:val="24"/>
          <w:szCs w:val="24"/>
        </w:rPr>
      </w:pPr>
      <w:r>
        <w:rPr>
          <w:sz w:val="24"/>
          <w:szCs w:val="24"/>
        </w:rPr>
        <w:t>Также на соревновании присутствовали представители Территориальной профсоюзной организации Северо-Западного Административного Округа – Заместитель Председателя Емельянова Анна Львовна и главный специалист Территориальной профсоюзной организации Северо-Западного округа  Колосова Галина Викторовна, которые тоже пожелали успехов командам и болельщикам.</w:t>
      </w:r>
    </w:p>
    <w:p w:rsidR="00C950CD" w:rsidRDefault="004B0F9E">
      <w:pPr>
        <w:pStyle w:val="ae"/>
        <w:jc w:val="both"/>
        <w:rPr>
          <w:sz w:val="24"/>
          <w:szCs w:val="24"/>
        </w:rPr>
      </w:pPr>
      <w:r>
        <w:rPr>
          <w:sz w:val="24"/>
          <w:szCs w:val="24"/>
        </w:rPr>
        <w:t>В самих спортивных состязаниях от участников требовалось не только показать хорошую индивидуальную подготовку, но и умение работать в команде.</w:t>
      </w:r>
    </w:p>
    <w:p w:rsidR="00166826" w:rsidRDefault="004B0F9E">
      <w:pPr>
        <w:pStyle w:val="ae"/>
        <w:jc w:val="both"/>
        <w:rPr>
          <w:sz w:val="24"/>
          <w:szCs w:val="24"/>
          <w:lang w:val="ru-RU"/>
        </w:rPr>
      </w:pPr>
      <w:r>
        <w:rPr>
          <w:sz w:val="24"/>
          <w:szCs w:val="24"/>
        </w:rPr>
        <w:t xml:space="preserve">В ходе различных эстафет, например, «Бега с препятствиями», «Бега со скакалками», «Дружная команда», «Снайперы», «Игольное ушко» и «Перекати мяч» участники </w:t>
      </w:r>
    </w:p>
    <w:p w:rsidR="00561703" w:rsidRDefault="00561703">
      <w:pPr>
        <w:pStyle w:val="ae"/>
        <w:jc w:val="both"/>
        <w:rPr>
          <w:sz w:val="24"/>
          <w:szCs w:val="24"/>
          <w:lang w:val="ru-RU"/>
        </w:rPr>
      </w:pPr>
    </w:p>
    <w:p w:rsidR="00C950CD" w:rsidRDefault="004B0F9E">
      <w:pPr>
        <w:pStyle w:val="ae"/>
        <w:jc w:val="both"/>
        <w:rPr>
          <w:sz w:val="24"/>
          <w:szCs w:val="24"/>
        </w:rPr>
      </w:pPr>
      <w:r>
        <w:rPr>
          <w:sz w:val="24"/>
          <w:szCs w:val="24"/>
        </w:rPr>
        <w:lastRenderedPageBreak/>
        <w:t>показали не только спортивное рвение, но и свою доброжелательность к коллегам, искреннее веселье и азарт. </w:t>
      </w:r>
    </w:p>
    <w:p w:rsidR="00C950CD" w:rsidRPr="004B0F9E" w:rsidRDefault="004B0F9E" w:rsidP="004B0F9E">
      <w:pPr>
        <w:jc w:val="both"/>
      </w:pPr>
      <w:r>
        <w:rPr>
          <w:sz w:val="24"/>
          <w:szCs w:val="24"/>
        </w:rPr>
        <w:t xml:space="preserve">Подробности: </w:t>
      </w:r>
      <w:hyperlink r:id="rId25">
        <w:r>
          <w:rPr>
            <w:rStyle w:val="-"/>
            <w:sz w:val="24"/>
            <w:szCs w:val="24"/>
          </w:rPr>
          <w:t>http://mgoprof.ru/novosti_mgo_profsoyuza/show_news/2274/</w:t>
        </w:r>
      </w:hyperlink>
      <w:r>
        <w:rPr>
          <w:sz w:val="24"/>
          <w:szCs w:val="24"/>
        </w:rPr>
        <w:t xml:space="preserve"> </w:t>
      </w:r>
    </w:p>
    <w:p w:rsidR="00C950CD" w:rsidRDefault="00C950CD">
      <w:pPr>
        <w:ind w:right="355"/>
        <w:jc w:val="both"/>
        <w:rPr>
          <w:rFonts w:ascii="Tahoma" w:hAnsi="Tahoma"/>
          <w:b/>
          <w:color w:val="FFFFFF"/>
          <w:sz w:val="18"/>
          <w:szCs w:val="24"/>
          <w:highlight w:val="darkYellow"/>
        </w:rPr>
      </w:pPr>
    </w:p>
    <w:p w:rsidR="00C950CD" w:rsidRDefault="004B0F9E">
      <w:pPr>
        <w:jc w:val="both"/>
        <w:rPr>
          <w:b/>
          <w:bCs/>
          <w:sz w:val="24"/>
          <w:szCs w:val="24"/>
        </w:rPr>
      </w:pPr>
      <w:r>
        <w:rPr>
          <w:b/>
          <w:bCs/>
          <w:sz w:val="24"/>
          <w:szCs w:val="24"/>
        </w:rPr>
        <w:t>17.04.2017</w:t>
      </w:r>
      <w:proofErr w:type="gramStart"/>
      <w:r>
        <w:rPr>
          <w:b/>
          <w:bCs/>
          <w:sz w:val="24"/>
          <w:szCs w:val="24"/>
        </w:rPr>
        <w:t> П</w:t>
      </w:r>
      <w:proofErr w:type="gramEnd"/>
      <w:r>
        <w:rPr>
          <w:b/>
          <w:bCs/>
          <w:sz w:val="24"/>
          <w:szCs w:val="24"/>
        </w:rPr>
        <w:t>разднуем победу</w:t>
      </w:r>
    </w:p>
    <w:p w:rsidR="00C950CD" w:rsidRDefault="004B0F9E">
      <w:pPr>
        <w:pStyle w:val="ae"/>
        <w:jc w:val="both"/>
        <w:rPr>
          <w:sz w:val="24"/>
          <w:szCs w:val="24"/>
        </w:rPr>
      </w:pPr>
      <w:r>
        <w:rPr>
          <w:sz w:val="24"/>
          <w:szCs w:val="24"/>
        </w:rPr>
        <w:t>17 апреля на заседании Ученого совета МГТУ им. Н.Э. Баумана прошло чествование участников профсоюзного конкурса «Молодой преподаватель вуза Москвы». В этом году «</w:t>
      </w:r>
      <w:proofErr w:type="spellStart"/>
      <w:r>
        <w:rPr>
          <w:sz w:val="24"/>
          <w:szCs w:val="24"/>
        </w:rPr>
        <w:t>Бауманцы</w:t>
      </w:r>
      <w:proofErr w:type="spellEnd"/>
      <w:r>
        <w:rPr>
          <w:sz w:val="24"/>
          <w:szCs w:val="24"/>
        </w:rPr>
        <w:t>» праздновали тройную победу: доцент кафедры СГН-1 Наталья Николаевна Володина заняла первое место в конкурсе эссе на тему «Профсоюз  в высшем образовании: проблемы и перспективы», а доцент кафедры РЛ-2 Владимир Алексеевич Лазарев стал абсолютным победителем конкурса, также лучшей была названа и группа поддержки победителя. В своём выступлении «лучший молодой преподаватель» поблагодарил всю команду, которая помогала ему при подготовке к конкурсу и, конечно же, болела за него в финале, а также вручил цветы экс-председателю профорганизации Галине Германовне Батуевой.  </w:t>
      </w:r>
    </w:p>
    <w:p w:rsidR="00C950CD" w:rsidRDefault="00C950CD">
      <w:pPr>
        <w:jc w:val="both"/>
        <w:rPr>
          <w:b/>
          <w:bCs/>
          <w:sz w:val="24"/>
          <w:szCs w:val="24"/>
        </w:rPr>
      </w:pPr>
    </w:p>
    <w:p w:rsidR="00C950CD" w:rsidRDefault="004B0F9E">
      <w:pPr>
        <w:jc w:val="both"/>
        <w:rPr>
          <w:b/>
          <w:bCs/>
          <w:sz w:val="24"/>
          <w:szCs w:val="24"/>
        </w:rPr>
      </w:pPr>
      <w:r>
        <w:rPr>
          <w:b/>
          <w:bCs/>
          <w:sz w:val="24"/>
          <w:szCs w:val="24"/>
        </w:rPr>
        <w:t>19.04.2017 Селекторное совещание</w:t>
      </w:r>
    </w:p>
    <w:p w:rsidR="00C950CD" w:rsidRDefault="004B0F9E">
      <w:pPr>
        <w:pStyle w:val="ae"/>
        <w:jc w:val="both"/>
        <w:rPr>
          <w:sz w:val="24"/>
          <w:szCs w:val="24"/>
        </w:rPr>
      </w:pPr>
      <w:r>
        <w:rPr>
          <w:sz w:val="24"/>
          <w:szCs w:val="24"/>
        </w:rPr>
        <w:t>19 апреля состоялось очередное селекторное совещание «Профсоюзный час». Зрителей онлайн трансляции вновь ожидало обсуждение актуальных тем в образовании. О проведении московского туристского слёта в 2017 году рассказал директор Московского детско-юношеского центра экологии, краеведения и туризма Дмитрий Владимирович Моргун. О том, при каких условиях можно получить звание «Ветеран труда», объяснил заведующий правовым отделом МГО Профсоюза Владимир Николаевич Гетман. Заведующий отделом охраны труда МГО Профсоюза образования Федор Елисеевич Попков подготовил выступление о Международном дне охраны труда и об итогах семинара по охране труда на станции Правда. С промежуточными результатами Профсоюзного мониторинга оплаты труда выступила заместитель заведующего экономико-аналитическим отделом МГО Профсоюза Татьяна Николаевна Фильчагина. О городском конкурсе ППО рассказала главный специалист МГО Профсоюза Наталья Вячеславовна Давыдова.</w:t>
      </w:r>
    </w:p>
    <w:p w:rsidR="00C950CD" w:rsidRDefault="004B0F9E">
      <w:pPr>
        <w:jc w:val="both"/>
      </w:pPr>
      <w:r>
        <w:rPr>
          <w:sz w:val="24"/>
          <w:szCs w:val="24"/>
        </w:rPr>
        <w:t xml:space="preserve">Подробности: </w:t>
      </w:r>
      <w:hyperlink r:id="rId26">
        <w:r>
          <w:rPr>
            <w:rStyle w:val="-"/>
            <w:sz w:val="24"/>
            <w:szCs w:val="24"/>
          </w:rPr>
          <w:t>http://mgoprof.ru/novosti_mgo_profsoyuza/show_news/2263/</w:t>
        </w:r>
      </w:hyperlink>
      <w:r>
        <w:rPr>
          <w:sz w:val="24"/>
          <w:szCs w:val="24"/>
        </w:rPr>
        <w:t xml:space="preserve">  </w:t>
      </w:r>
    </w:p>
    <w:p w:rsidR="00C950CD" w:rsidRDefault="00C950CD">
      <w:pPr>
        <w:ind w:right="355"/>
        <w:jc w:val="both"/>
        <w:rPr>
          <w:sz w:val="24"/>
          <w:szCs w:val="24"/>
        </w:rPr>
      </w:pPr>
    </w:p>
    <w:p w:rsidR="0030774F" w:rsidRDefault="0030774F">
      <w:pPr>
        <w:jc w:val="both"/>
        <w:rPr>
          <w:b/>
          <w:bCs/>
          <w:sz w:val="24"/>
          <w:szCs w:val="24"/>
        </w:rPr>
      </w:pPr>
    </w:p>
    <w:p w:rsidR="004B0F9E" w:rsidRDefault="004B0F9E">
      <w:pPr>
        <w:jc w:val="both"/>
        <w:rPr>
          <w:b/>
          <w:bCs/>
          <w:sz w:val="24"/>
          <w:szCs w:val="24"/>
        </w:rPr>
      </w:pPr>
    </w:p>
    <w:p w:rsidR="00C950CD" w:rsidRDefault="004B0F9E">
      <w:pPr>
        <w:jc w:val="both"/>
        <w:rPr>
          <w:b/>
          <w:bCs/>
          <w:sz w:val="24"/>
          <w:szCs w:val="24"/>
        </w:rPr>
      </w:pPr>
      <w:r>
        <w:rPr>
          <w:b/>
          <w:bCs/>
          <w:sz w:val="24"/>
          <w:szCs w:val="24"/>
        </w:rPr>
        <w:lastRenderedPageBreak/>
        <w:t>19-20.04.2017 Развитие лидерского потенциала</w:t>
      </w:r>
    </w:p>
    <w:p w:rsidR="00C950CD" w:rsidRDefault="004B0F9E">
      <w:pPr>
        <w:pStyle w:val="ae"/>
        <w:jc w:val="both"/>
        <w:rPr>
          <w:sz w:val="24"/>
          <w:szCs w:val="24"/>
        </w:rPr>
      </w:pPr>
      <w:r>
        <w:rPr>
          <w:sz w:val="24"/>
          <w:szCs w:val="24"/>
        </w:rPr>
        <w:t>19-20 апреля на Центральных профсоюзных курсах Московской Федерации Профсоюзов  прошел семинар для членов  Молодежного Совета МФП  и специалистов, отвечающих за работу с молодыми специалистами разных отраслей, по программе «Развитие лидерского потенциала».</w:t>
      </w:r>
    </w:p>
    <w:p w:rsidR="00C950CD" w:rsidRDefault="004B0F9E">
      <w:pPr>
        <w:pStyle w:val="ae"/>
        <w:jc w:val="both"/>
        <w:rPr>
          <w:sz w:val="24"/>
          <w:szCs w:val="24"/>
        </w:rPr>
      </w:pPr>
      <w:r>
        <w:rPr>
          <w:sz w:val="24"/>
          <w:szCs w:val="24"/>
        </w:rPr>
        <w:t>Деловая игра «Профсоюз и мы» помогла участникам ответить на важнейшие вопросы, касающиеся мотивации профсоюзного членства, например, «Зачем ты в профсоюзе?», «Какие плюсы и минусы у твоей профсоюзной организации», «Что нужно сделать, чтобы привлечь в профсоюз молодежь?»,  «Что я даю профсоюзной организации». Помимо этого состоялись тренинги по различным темам,</w:t>
      </w:r>
    </w:p>
    <w:p w:rsidR="00C950CD" w:rsidRDefault="004B0F9E">
      <w:pPr>
        <w:pStyle w:val="ae"/>
        <w:jc w:val="both"/>
        <w:rPr>
          <w:sz w:val="24"/>
          <w:szCs w:val="24"/>
        </w:rPr>
      </w:pPr>
      <w:r>
        <w:rPr>
          <w:sz w:val="24"/>
          <w:szCs w:val="24"/>
        </w:rPr>
        <w:t>От МГО Профсоюза образования в работе семинара приняли  участие главный специалист аппарата МГО Профсоюза Смирнова Алевтина, заместитель председателя ТПО САО Калиниченко Татьяна и студент 2 курса кафедры менеджмента Института социально - гуманитарного образования МПГУ Кузнецов Владислав.</w:t>
      </w:r>
    </w:p>
    <w:p w:rsidR="00C950CD" w:rsidRDefault="004B0F9E">
      <w:pPr>
        <w:ind w:right="355"/>
        <w:jc w:val="both"/>
      </w:pPr>
      <w:r>
        <w:rPr>
          <w:sz w:val="24"/>
          <w:szCs w:val="24"/>
        </w:rPr>
        <w:t xml:space="preserve">Подробности: </w:t>
      </w:r>
      <w:hyperlink r:id="rId27">
        <w:r>
          <w:rPr>
            <w:rStyle w:val="-"/>
            <w:sz w:val="24"/>
            <w:szCs w:val="24"/>
          </w:rPr>
          <w:t>http://mgoprof.ru/novosti_mgo_profsoyuza/show_news/2282/</w:t>
        </w:r>
      </w:hyperlink>
      <w:r>
        <w:rPr>
          <w:sz w:val="24"/>
          <w:szCs w:val="24"/>
        </w:rPr>
        <w:t xml:space="preserve"> </w:t>
      </w:r>
    </w:p>
    <w:p w:rsidR="00C950CD" w:rsidRDefault="00C950CD">
      <w:pPr>
        <w:rPr>
          <w:b/>
        </w:rPr>
      </w:pPr>
    </w:p>
    <w:p w:rsidR="00C950CD" w:rsidRDefault="004B0F9E">
      <w:pPr>
        <w:jc w:val="both"/>
        <w:rPr>
          <w:b/>
          <w:bCs/>
          <w:sz w:val="24"/>
          <w:szCs w:val="24"/>
        </w:rPr>
      </w:pPr>
      <w:r>
        <w:rPr>
          <w:b/>
          <w:bCs/>
          <w:sz w:val="24"/>
          <w:szCs w:val="24"/>
        </w:rPr>
        <w:t>21.04.2017 Северное сияние</w:t>
      </w:r>
    </w:p>
    <w:p w:rsidR="00C950CD" w:rsidRDefault="004B0F9E">
      <w:pPr>
        <w:pStyle w:val="ae"/>
        <w:jc w:val="both"/>
        <w:rPr>
          <w:sz w:val="24"/>
          <w:szCs w:val="24"/>
        </w:rPr>
      </w:pPr>
      <w:r>
        <w:rPr>
          <w:sz w:val="24"/>
          <w:szCs w:val="24"/>
        </w:rPr>
        <w:t>21 апреля на базе ГБОУ Школы №1315  прошёл конкурс актёрского мастерства «Северное сияние». Уже четвертый год подряд его организацией занимается Совет молодых педагогов Северного административного округа города Москвы при поддержке Территориальн</w:t>
      </w:r>
      <w:r w:rsidR="0030774F">
        <w:rPr>
          <w:sz w:val="24"/>
          <w:szCs w:val="24"/>
        </w:rPr>
        <w:t xml:space="preserve">ой профсоюзной организации </w:t>
      </w:r>
      <w:r>
        <w:rPr>
          <w:sz w:val="24"/>
          <w:szCs w:val="24"/>
        </w:rPr>
        <w:t xml:space="preserve"> САО. В этом году конкурс отличился своей масштабностью. В конкурсе приняли участие сразу семь команд: САО "Север ТВ", ЮАО "Три билета в южную сторону", </w:t>
      </w:r>
      <w:proofErr w:type="spellStart"/>
      <w:r>
        <w:rPr>
          <w:sz w:val="24"/>
          <w:szCs w:val="24"/>
        </w:rPr>
        <w:t>ЗелАО</w:t>
      </w:r>
      <w:proofErr w:type="spellEnd"/>
      <w:r>
        <w:rPr>
          <w:sz w:val="24"/>
          <w:szCs w:val="24"/>
        </w:rPr>
        <w:t xml:space="preserve"> "Зеленые белки", Городское подчинение "Городская мафия", САО и ЗАО "Сборная солянка", СВАО "Боржоми" и СЗАО "</w:t>
      </w:r>
      <w:proofErr w:type="spellStart"/>
      <w:r>
        <w:rPr>
          <w:sz w:val="24"/>
          <w:szCs w:val="24"/>
        </w:rPr>
        <w:t>Сзаврики</w:t>
      </w:r>
      <w:proofErr w:type="spellEnd"/>
      <w:r>
        <w:rPr>
          <w:sz w:val="24"/>
          <w:szCs w:val="24"/>
        </w:rPr>
        <w:t>". Членами жюри конку</w:t>
      </w:r>
      <w:r w:rsidR="0030774F">
        <w:rPr>
          <w:sz w:val="24"/>
          <w:szCs w:val="24"/>
        </w:rPr>
        <w:t xml:space="preserve">рса стали: заместитель ТПО </w:t>
      </w:r>
      <w:r>
        <w:rPr>
          <w:sz w:val="24"/>
          <w:szCs w:val="24"/>
        </w:rPr>
        <w:t xml:space="preserve"> САО Калиниченко Т.Б., главный специалист по работе</w:t>
      </w:r>
      <w:r w:rsidR="0030774F">
        <w:rPr>
          <w:sz w:val="24"/>
          <w:szCs w:val="24"/>
        </w:rPr>
        <w:t xml:space="preserve"> с молодыми педагогами МГО </w:t>
      </w:r>
      <w:r>
        <w:rPr>
          <w:sz w:val="24"/>
          <w:szCs w:val="24"/>
        </w:rPr>
        <w:t>  Смирнова А.Н., руководитель структурного подразделения ГБОУ Школы №1384 Евдокимова В.Г. и методист по работе с молодыми педагогами ГМЦ г. Москвы Каменский М.А.</w:t>
      </w:r>
    </w:p>
    <w:p w:rsidR="00C950CD" w:rsidRDefault="004B0F9E">
      <w:pPr>
        <w:jc w:val="both"/>
      </w:pPr>
      <w:r>
        <w:rPr>
          <w:sz w:val="24"/>
          <w:szCs w:val="24"/>
        </w:rPr>
        <w:t xml:space="preserve">Подробности: </w:t>
      </w:r>
      <w:hyperlink r:id="rId28">
        <w:r>
          <w:rPr>
            <w:rStyle w:val="-"/>
            <w:sz w:val="24"/>
            <w:szCs w:val="24"/>
          </w:rPr>
          <w:t>http://mgoprof.ru/novosti_mgo_profsoyuza/show_news/2218/</w:t>
        </w:r>
      </w:hyperlink>
      <w:r>
        <w:t xml:space="preserve"> </w:t>
      </w:r>
    </w:p>
    <w:p w:rsidR="009046A4" w:rsidRDefault="009046A4" w:rsidP="009046A4">
      <w:pPr>
        <w:overflowPunct/>
        <w:spacing w:before="0" w:after="0" w:line="240" w:lineRule="auto"/>
        <w:jc w:val="both"/>
        <w:rPr>
          <w:rFonts w:asciiTheme="minorHAnsi" w:eastAsiaTheme="minorHAnsi" w:hAnsiTheme="minorHAnsi" w:cs="Times New Roman"/>
          <w:b/>
          <w:color w:val="auto"/>
          <w:sz w:val="24"/>
          <w:szCs w:val="24"/>
        </w:rPr>
      </w:pPr>
      <w:r w:rsidRPr="009046A4">
        <w:rPr>
          <w:rFonts w:asciiTheme="minorHAnsi" w:eastAsiaTheme="minorHAnsi" w:hAnsiTheme="minorHAnsi" w:cs="Times New Roman"/>
          <w:b/>
          <w:color w:val="auto"/>
          <w:sz w:val="24"/>
          <w:szCs w:val="24"/>
        </w:rPr>
        <w:t>21.04.2017</w:t>
      </w:r>
      <w:r w:rsidR="009F7012" w:rsidRPr="009046A4">
        <w:rPr>
          <w:rFonts w:asciiTheme="minorHAnsi" w:eastAsiaTheme="minorHAnsi" w:hAnsiTheme="minorHAnsi" w:cs="Times New Roman"/>
          <w:b/>
          <w:color w:val="auto"/>
          <w:sz w:val="24"/>
          <w:szCs w:val="24"/>
        </w:rPr>
        <w:t xml:space="preserve"> </w:t>
      </w:r>
      <w:r w:rsidRPr="009046A4">
        <w:rPr>
          <w:rFonts w:asciiTheme="minorHAnsi" w:eastAsiaTheme="minorHAnsi" w:hAnsiTheme="minorHAnsi" w:cs="Times New Roman"/>
          <w:b/>
          <w:color w:val="auto"/>
          <w:sz w:val="24"/>
          <w:szCs w:val="24"/>
        </w:rPr>
        <w:t xml:space="preserve"> Отчетно-выборная конференция</w:t>
      </w:r>
      <w:r>
        <w:rPr>
          <w:rFonts w:asciiTheme="minorHAnsi" w:eastAsiaTheme="minorHAnsi" w:hAnsiTheme="minorHAnsi" w:cs="Times New Roman"/>
          <w:b/>
          <w:color w:val="auto"/>
          <w:sz w:val="24"/>
          <w:szCs w:val="24"/>
        </w:rPr>
        <w:t xml:space="preserve"> МИРЭА</w:t>
      </w:r>
    </w:p>
    <w:p w:rsidR="009F7012" w:rsidRDefault="009F7012" w:rsidP="009046A4">
      <w:pPr>
        <w:overflowPunct/>
        <w:spacing w:before="0" w:after="0" w:line="240" w:lineRule="auto"/>
        <w:jc w:val="both"/>
        <w:rPr>
          <w:rFonts w:asciiTheme="minorHAnsi" w:eastAsiaTheme="minorHAnsi" w:hAnsiTheme="minorHAnsi" w:cs="Times New Roman"/>
          <w:color w:val="auto"/>
          <w:sz w:val="24"/>
          <w:szCs w:val="24"/>
        </w:rPr>
      </w:pPr>
      <w:r w:rsidRPr="009046A4">
        <w:rPr>
          <w:rFonts w:asciiTheme="minorHAnsi" w:eastAsiaTheme="minorHAnsi" w:hAnsiTheme="minorHAnsi" w:cs="Times New Roman"/>
          <w:color w:val="auto"/>
          <w:sz w:val="24"/>
          <w:szCs w:val="24"/>
        </w:rPr>
        <w:t xml:space="preserve">Состоялась отчетно-выборная конференция в первичной профсоюзной организации студентов МИРЭА. Председателем избран Расулов </w:t>
      </w:r>
      <w:proofErr w:type="spellStart"/>
      <w:r w:rsidRPr="009046A4">
        <w:rPr>
          <w:rFonts w:asciiTheme="minorHAnsi" w:eastAsiaTheme="minorHAnsi" w:hAnsiTheme="minorHAnsi" w:cs="Times New Roman"/>
          <w:color w:val="auto"/>
          <w:sz w:val="24"/>
          <w:szCs w:val="24"/>
        </w:rPr>
        <w:t>Мирзо</w:t>
      </w:r>
      <w:proofErr w:type="spellEnd"/>
    </w:p>
    <w:p w:rsidR="003172AB" w:rsidRPr="009046A4" w:rsidRDefault="003172AB" w:rsidP="009046A4">
      <w:pPr>
        <w:overflowPunct/>
        <w:spacing w:before="0" w:after="0" w:line="240" w:lineRule="auto"/>
        <w:jc w:val="both"/>
        <w:rPr>
          <w:rFonts w:asciiTheme="minorHAnsi" w:eastAsiaTheme="minorHAnsi" w:hAnsiTheme="minorHAnsi" w:cs="Times New Roman"/>
          <w:b/>
          <w:color w:val="auto"/>
          <w:sz w:val="24"/>
          <w:szCs w:val="24"/>
        </w:rPr>
      </w:pPr>
    </w:p>
    <w:p w:rsidR="003172AB" w:rsidRPr="003172AB" w:rsidRDefault="003172AB" w:rsidP="003172AB">
      <w:pPr>
        <w:overflowPunct/>
        <w:spacing w:before="0" w:after="0" w:line="240" w:lineRule="auto"/>
        <w:jc w:val="both"/>
        <w:rPr>
          <w:rFonts w:asciiTheme="minorHAnsi" w:eastAsiaTheme="minorHAnsi" w:hAnsiTheme="minorHAnsi" w:cs="Times New Roman"/>
          <w:color w:val="auto"/>
          <w:sz w:val="24"/>
          <w:szCs w:val="24"/>
        </w:rPr>
      </w:pPr>
    </w:p>
    <w:p w:rsidR="00C950CD" w:rsidRDefault="00C950CD">
      <w:pPr>
        <w:jc w:val="both"/>
        <w:rPr>
          <w:rFonts w:asciiTheme="minorHAnsi" w:hAnsiTheme="minorHAnsi"/>
          <w:sz w:val="24"/>
          <w:szCs w:val="24"/>
        </w:rPr>
      </w:pPr>
    </w:p>
    <w:p w:rsidR="009046A4" w:rsidRPr="009046A4" w:rsidRDefault="009046A4">
      <w:pPr>
        <w:jc w:val="both"/>
        <w:rPr>
          <w:rFonts w:asciiTheme="minorHAnsi" w:hAnsiTheme="minorHAnsi"/>
          <w:sz w:val="24"/>
          <w:szCs w:val="24"/>
        </w:rPr>
      </w:pPr>
    </w:p>
    <w:p w:rsidR="00C950CD" w:rsidRDefault="004B0F9E">
      <w:pPr>
        <w:rPr>
          <w:b/>
          <w:bCs/>
          <w:sz w:val="24"/>
          <w:szCs w:val="24"/>
        </w:rPr>
      </w:pPr>
      <w:r>
        <w:rPr>
          <w:b/>
          <w:bCs/>
          <w:sz w:val="24"/>
          <w:szCs w:val="24"/>
        </w:rPr>
        <w:lastRenderedPageBreak/>
        <w:t>24.04.2017 Спортивные выходные</w:t>
      </w:r>
    </w:p>
    <w:p w:rsidR="0030774F" w:rsidRDefault="004B0F9E">
      <w:pPr>
        <w:pStyle w:val="ae"/>
        <w:jc w:val="both"/>
        <w:rPr>
          <w:sz w:val="24"/>
          <w:szCs w:val="24"/>
          <w:lang w:val="ru-RU"/>
        </w:rPr>
      </w:pPr>
      <w:r>
        <w:rPr>
          <w:sz w:val="24"/>
          <w:szCs w:val="24"/>
        </w:rPr>
        <w:t xml:space="preserve">23 апреля на стадионе Академии Спартака по футболу имени Федора Черенкова состоялся турнир по мини-футболу на Кубок Центрального Федерального округа среди </w:t>
      </w:r>
    </w:p>
    <w:p w:rsidR="00C950CD" w:rsidRDefault="004B0F9E">
      <w:pPr>
        <w:pStyle w:val="ae"/>
        <w:jc w:val="both"/>
        <w:rPr>
          <w:sz w:val="24"/>
          <w:szCs w:val="24"/>
        </w:rPr>
      </w:pPr>
      <w:r>
        <w:rPr>
          <w:sz w:val="24"/>
          <w:szCs w:val="24"/>
        </w:rPr>
        <w:t>работников - членов Общеросс</w:t>
      </w:r>
      <w:r w:rsidR="0030774F">
        <w:rPr>
          <w:sz w:val="24"/>
          <w:szCs w:val="24"/>
        </w:rPr>
        <w:t>ийского Профсоюза образования.</w:t>
      </w:r>
      <w:r w:rsidR="0030774F">
        <w:rPr>
          <w:sz w:val="24"/>
          <w:szCs w:val="24"/>
        </w:rPr>
        <w:br/>
      </w:r>
      <w:r>
        <w:rPr>
          <w:sz w:val="24"/>
          <w:szCs w:val="24"/>
        </w:rPr>
        <w:t>За звание «чемпиона» первого розыгрыша турнира боролись 6 команд-представительниц регионов ЦФО: сборная Москвы - клуб «Профком Юнайтед-М», коллектив молодых педагогов столицы, команда Рязани, Тамбова, Тулы и Подмосковья. В ходе группового этапа кубка были выявлены участники финальных игр формата «на вылет». </w:t>
      </w:r>
      <w:r>
        <w:rPr>
          <w:sz w:val="24"/>
          <w:szCs w:val="24"/>
        </w:rPr>
        <w:br/>
      </w:r>
      <w:r>
        <w:rPr>
          <w:sz w:val="24"/>
          <w:szCs w:val="24"/>
        </w:rPr>
        <w:br/>
        <w:t>В борьбе за 3 место сошлись команды Рязани и молодых педагогов Москвы, наши рязанские коллеги показали красивый и техничный футбол, однако этого было недостаточно, чтобы обыграть молодых педагогов столицы, победа с уверенным счётом 5:2 принесла московским коллективам бронзовые медали соревнования. В финале же сошлись сильнейшие команды – Профком Юнайтед – Москва и представители Подмосковья - коллектив из города Орехово-Зуево. </w:t>
      </w:r>
      <w:r>
        <w:rPr>
          <w:sz w:val="24"/>
          <w:szCs w:val="24"/>
        </w:rPr>
        <w:br/>
      </w:r>
      <w:r>
        <w:rPr>
          <w:sz w:val="24"/>
          <w:szCs w:val="24"/>
        </w:rPr>
        <w:br/>
        <w:t>В финальном матче, на радость всех любителей красивого и драматичного футбола, до последних минут нельзя было назвать имя победителя. Настроение болельщиков несколько раз сменялось с огорчённых возгласов на крики радости: сначала Профком Юнайтед-М смог выйти вперёд с минимальным счётом. Однако затем команда из Подмосковья сравняла счёт.</w:t>
      </w:r>
    </w:p>
    <w:p w:rsidR="00C950CD" w:rsidRDefault="004B0F9E">
      <w:pPr>
        <w:pStyle w:val="ae"/>
        <w:jc w:val="both"/>
        <w:rPr>
          <w:sz w:val="24"/>
          <w:szCs w:val="24"/>
        </w:rPr>
      </w:pPr>
      <w:r>
        <w:rPr>
          <w:sz w:val="24"/>
          <w:szCs w:val="24"/>
        </w:rPr>
        <w:t>В это время Профком постоянно пытался атаковать и даже доводил свои атаки до ударов, однако удача долгое время занимала позицию соперников, наши спортсмены пробили каждую часть ворот: перекладину, левую и правую штанги, главное «орудие» футболиста никак не хотело залетать в ворота подмосковной команды. </w:t>
      </w:r>
      <w:r>
        <w:rPr>
          <w:sz w:val="24"/>
          <w:szCs w:val="24"/>
        </w:rPr>
        <w:br/>
      </w:r>
      <w:r>
        <w:rPr>
          <w:sz w:val="24"/>
          <w:szCs w:val="24"/>
        </w:rPr>
        <w:br/>
        <w:t>Но постепенно постоянный прессинг и переходы в быстрые атаки принесли свои плоды. Сначала москвичи смогли сравнять счёт, а затем даже вышли вперёд со счётом 2:1. Хрупкое превосходство в забитых мячах сохранялось почти всю игру, но на последних минутах игры наш легендарный форвард Игорь Захаров с подачи углового закрутил мяч в ворота соперников. </w:t>
      </w:r>
    </w:p>
    <w:p w:rsidR="00C950CD" w:rsidRDefault="004B0F9E">
      <w:pPr>
        <w:pStyle w:val="ae"/>
        <w:jc w:val="both"/>
        <w:rPr>
          <w:sz w:val="24"/>
          <w:szCs w:val="24"/>
        </w:rPr>
      </w:pPr>
      <w:r>
        <w:rPr>
          <w:sz w:val="24"/>
          <w:szCs w:val="24"/>
        </w:rPr>
        <w:t>Финальный свисток судьи зафиксировал окончание матча со счётом 3:1, Москва стала чемпионом и обладателем Кубка ЦФО по мини-футболу! Мы гордимся нашими спортсменами и благодарим участников турнира за настоящий праздник спорта, красивую и честную игру, волю к победе. </w:t>
      </w:r>
    </w:p>
    <w:p w:rsidR="00C950CD" w:rsidRPr="0030774F" w:rsidRDefault="004B0F9E">
      <w:pPr>
        <w:jc w:val="both"/>
      </w:pPr>
      <w:r>
        <w:rPr>
          <w:sz w:val="24"/>
          <w:szCs w:val="24"/>
        </w:rPr>
        <w:t xml:space="preserve">Подробности: </w:t>
      </w:r>
      <w:hyperlink r:id="rId29">
        <w:r>
          <w:rPr>
            <w:rStyle w:val="-"/>
            <w:sz w:val="24"/>
            <w:szCs w:val="24"/>
          </w:rPr>
          <w:t>http://mgoprof.ru/novosti_mgo_profsoyuza/show_news/2283/</w:t>
        </w:r>
      </w:hyperlink>
      <w:r>
        <w:rPr>
          <w:sz w:val="24"/>
          <w:szCs w:val="24"/>
        </w:rPr>
        <w:t xml:space="preserve"> </w:t>
      </w:r>
    </w:p>
    <w:p w:rsidR="00561703" w:rsidRDefault="00561703" w:rsidP="009046A4">
      <w:pPr>
        <w:overflowPunct/>
        <w:spacing w:before="0" w:after="0" w:line="240" w:lineRule="auto"/>
        <w:contextualSpacing/>
        <w:jc w:val="both"/>
        <w:rPr>
          <w:rFonts w:asciiTheme="minorHAnsi" w:eastAsia="Times New Roman" w:hAnsiTheme="minorHAnsi" w:cs="Times New Roman"/>
          <w:b/>
          <w:color w:val="auto"/>
          <w:sz w:val="24"/>
          <w:szCs w:val="24"/>
          <w:lang w:eastAsia="ru-RU"/>
        </w:rPr>
      </w:pPr>
    </w:p>
    <w:p w:rsidR="00561703" w:rsidRDefault="00561703" w:rsidP="009046A4">
      <w:pPr>
        <w:overflowPunct/>
        <w:spacing w:before="0" w:after="0" w:line="240" w:lineRule="auto"/>
        <w:contextualSpacing/>
        <w:jc w:val="both"/>
        <w:rPr>
          <w:rFonts w:asciiTheme="minorHAnsi" w:eastAsia="Times New Roman" w:hAnsiTheme="minorHAnsi" w:cs="Times New Roman"/>
          <w:b/>
          <w:color w:val="auto"/>
          <w:sz w:val="24"/>
          <w:szCs w:val="24"/>
          <w:lang w:eastAsia="ru-RU"/>
        </w:rPr>
      </w:pPr>
    </w:p>
    <w:p w:rsidR="009046A4" w:rsidRDefault="009046A4" w:rsidP="009046A4">
      <w:pPr>
        <w:overflowPunct/>
        <w:spacing w:before="0" w:after="0" w:line="240" w:lineRule="auto"/>
        <w:contextualSpacing/>
        <w:jc w:val="both"/>
        <w:rPr>
          <w:rFonts w:asciiTheme="minorHAnsi" w:eastAsia="Times New Roman" w:hAnsiTheme="minorHAnsi" w:cs="Times New Roman"/>
          <w:b/>
          <w:color w:val="auto"/>
          <w:sz w:val="24"/>
          <w:szCs w:val="24"/>
          <w:lang w:eastAsia="ru-RU"/>
        </w:rPr>
      </w:pPr>
      <w:r>
        <w:rPr>
          <w:rFonts w:asciiTheme="minorHAnsi" w:eastAsia="Times New Roman" w:hAnsiTheme="minorHAnsi" w:cs="Times New Roman"/>
          <w:b/>
          <w:color w:val="auto"/>
          <w:sz w:val="24"/>
          <w:szCs w:val="24"/>
          <w:lang w:eastAsia="ru-RU"/>
        </w:rPr>
        <w:lastRenderedPageBreak/>
        <w:t>24.04.2017</w:t>
      </w:r>
      <w:proofErr w:type="gramStart"/>
      <w:r>
        <w:rPr>
          <w:rFonts w:asciiTheme="minorHAnsi" w:eastAsia="Times New Roman" w:hAnsiTheme="minorHAnsi" w:cs="Times New Roman"/>
          <w:b/>
          <w:color w:val="auto"/>
          <w:sz w:val="24"/>
          <w:szCs w:val="24"/>
          <w:lang w:eastAsia="ru-RU"/>
        </w:rPr>
        <w:t xml:space="preserve"> </w:t>
      </w:r>
      <w:r>
        <w:rPr>
          <w:rFonts w:asciiTheme="minorHAnsi" w:eastAsia="Times New Roman" w:hAnsiTheme="minorHAnsi" w:cs="Times New Roman"/>
          <w:b/>
          <w:color w:val="auto"/>
          <w:sz w:val="24"/>
          <w:szCs w:val="24"/>
          <w:lang w:eastAsia="ru-RU"/>
        </w:rPr>
        <w:t xml:space="preserve"> </w:t>
      </w:r>
      <w:r>
        <w:rPr>
          <w:rFonts w:asciiTheme="minorHAnsi" w:eastAsia="Times New Roman" w:hAnsiTheme="minorHAnsi" w:cs="Times New Roman"/>
          <w:b/>
          <w:color w:val="auto"/>
          <w:sz w:val="24"/>
          <w:szCs w:val="24"/>
          <w:lang w:eastAsia="ru-RU"/>
        </w:rPr>
        <w:t>П</w:t>
      </w:r>
      <w:proofErr w:type="gramEnd"/>
      <w:r>
        <w:rPr>
          <w:rFonts w:asciiTheme="minorHAnsi" w:eastAsia="Times New Roman" w:hAnsiTheme="minorHAnsi" w:cs="Times New Roman"/>
          <w:b/>
          <w:color w:val="auto"/>
          <w:sz w:val="24"/>
          <w:szCs w:val="24"/>
          <w:lang w:eastAsia="ru-RU"/>
        </w:rPr>
        <w:t>разднуем День Победы!</w:t>
      </w:r>
    </w:p>
    <w:p w:rsidR="009046A4" w:rsidRPr="009046A4" w:rsidRDefault="009046A4" w:rsidP="009046A4">
      <w:pPr>
        <w:overflowPunct/>
        <w:spacing w:before="0" w:after="0" w:line="240" w:lineRule="auto"/>
        <w:contextualSpacing/>
        <w:jc w:val="both"/>
        <w:rPr>
          <w:rFonts w:asciiTheme="minorHAnsi" w:eastAsia="Times New Roman" w:hAnsiTheme="minorHAnsi" w:cs="Times New Roman"/>
          <w:b/>
          <w:color w:val="auto"/>
          <w:sz w:val="24"/>
          <w:szCs w:val="24"/>
          <w:lang w:eastAsia="ru-RU"/>
        </w:rPr>
      </w:pPr>
      <w:r w:rsidRPr="009046A4">
        <w:rPr>
          <w:rFonts w:asciiTheme="minorHAnsi" w:eastAsia="Times New Roman" w:hAnsiTheme="minorHAnsi" w:cs="Times New Roman"/>
          <w:color w:val="auto"/>
          <w:sz w:val="24"/>
          <w:szCs w:val="24"/>
          <w:lang w:eastAsia="ru-RU"/>
        </w:rPr>
        <w:t>Состоялся праздничный концерт, посвященный Дню Победы, и поздравление ветеранов педагогического труда в Московском Дворце пионеров на Воробьевых горах.</w:t>
      </w:r>
      <w:r w:rsidRPr="009046A4">
        <w:rPr>
          <w:rFonts w:asciiTheme="minorHAnsi" w:eastAsia="Times New Roman" w:hAnsiTheme="minorHAnsi" w:cs="Times New Roman"/>
          <w:b/>
          <w:color w:val="auto"/>
          <w:sz w:val="24"/>
          <w:szCs w:val="24"/>
          <w:lang w:eastAsia="ru-RU"/>
        </w:rPr>
        <w:t xml:space="preserve"> </w:t>
      </w:r>
    </w:p>
    <w:p w:rsidR="009046A4" w:rsidRDefault="009046A4" w:rsidP="009046A4">
      <w:pPr>
        <w:overflowPunct/>
        <w:spacing w:before="0" w:after="0" w:line="240" w:lineRule="auto"/>
        <w:contextualSpacing/>
        <w:jc w:val="both"/>
        <w:rPr>
          <w:rFonts w:asciiTheme="minorHAnsi" w:eastAsia="Times New Roman" w:hAnsiTheme="minorHAnsi" w:cs="Times New Roman"/>
          <w:color w:val="auto"/>
          <w:sz w:val="24"/>
          <w:szCs w:val="24"/>
          <w:lang w:eastAsia="ru-RU"/>
        </w:rPr>
      </w:pPr>
      <w:r w:rsidRPr="009046A4">
        <w:rPr>
          <w:rFonts w:asciiTheme="minorHAnsi" w:eastAsia="Times New Roman" w:hAnsiTheme="minorHAnsi" w:cs="Times New Roman"/>
          <w:color w:val="auto"/>
          <w:sz w:val="24"/>
          <w:szCs w:val="24"/>
          <w:lang w:eastAsia="ru-RU"/>
        </w:rPr>
        <w:t xml:space="preserve">Дом учителя  совместно с </w:t>
      </w:r>
      <w:proofErr w:type="spellStart"/>
      <w:r w:rsidRPr="009046A4">
        <w:rPr>
          <w:rFonts w:asciiTheme="minorHAnsi" w:eastAsia="Times New Roman" w:hAnsiTheme="minorHAnsi" w:cs="Times New Roman"/>
          <w:color w:val="auto"/>
          <w:sz w:val="24"/>
          <w:szCs w:val="24"/>
          <w:lang w:eastAsia="ru-RU"/>
        </w:rPr>
        <w:t>ДОгМ</w:t>
      </w:r>
      <w:proofErr w:type="spellEnd"/>
      <w:r w:rsidRPr="009046A4">
        <w:rPr>
          <w:rFonts w:asciiTheme="minorHAnsi" w:eastAsia="Times New Roman" w:hAnsiTheme="minorHAnsi" w:cs="Times New Roman"/>
          <w:color w:val="auto"/>
          <w:sz w:val="24"/>
          <w:szCs w:val="24"/>
          <w:lang w:eastAsia="ru-RU"/>
        </w:rPr>
        <w:t xml:space="preserve"> организовали концертную программу, МГО  Профсоюза подготовила подарки 750 ветеранам педагогического труда.</w:t>
      </w:r>
    </w:p>
    <w:p w:rsidR="009046A4" w:rsidRPr="004B0F9E" w:rsidRDefault="009046A4" w:rsidP="009046A4">
      <w:pPr>
        <w:overflowPunct/>
        <w:spacing w:before="0" w:after="0" w:line="240" w:lineRule="auto"/>
        <w:jc w:val="both"/>
        <w:rPr>
          <w:rFonts w:ascii="Times New Roman" w:eastAsiaTheme="minorHAnsi" w:hAnsi="Times New Roman" w:cs="Times New Roman"/>
          <w:color w:val="auto"/>
          <w:sz w:val="28"/>
          <w:szCs w:val="28"/>
        </w:rPr>
      </w:pPr>
    </w:p>
    <w:p w:rsidR="00C950CD" w:rsidRDefault="004B0F9E">
      <w:pPr>
        <w:jc w:val="both"/>
        <w:rPr>
          <w:b/>
          <w:bCs/>
          <w:sz w:val="24"/>
          <w:szCs w:val="24"/>
        </w:rPr>
      </w:pPr>
      <w:r>
        <w:rPr>
          <w:b/>
          <w:bCs/>
          <w:sz w:val="24"/>
          <w:szCs w:val="24"/>
        </w:rPr>
        <w:t>24-29.04.2017 Всероссийская педагогическая школа начала свою работу</w:t>
      </w:r>
    </w:p>
    <w:p w:rsidR="00C950CD" w:rsidRDefault="004B0F9E">
      <w:pPr>
        <w:pStyle w:val="ae"/>
        <w:jc w:val="both"/>
      </w:pPr>
      <w:r>
        <w:rPr>
          <w:sz w:val="24"/>
          <w:szCs w:val="24"/>
        </w:rPr>
        <w:t xml:space="preserve">С 24 по 29 апреля в Московской области </w:t>
      </w:r>
      <w:r>
        <w:rPr>
          <w:sz w:val="24"/>
          <w:szCs w:val="24"/>
          <w:lang w:val="ru-RU"/>
        </w:rPr>
        <w:t>проходила</w:t>
      </w:r>
      <w:r>
        <w:rPr>
          <w:sz w:val="24"/>
          <w:szCs w:val="24"/>
        </w:rPr>
        <w:t xml:space="preserve"> VI сессия Всероссийской педагогической школы Профсоюза (ВПШ Профсоюза). В этом году основной задачей сессии </w:t>
      </w:r>
      <w:r>
        <w:rPr>
          <w:sz w:val="24"/>
          <w:szCs w:val="24"/>
          <w:lang w:val="ru-RU"/>
        </w:rPr>
        <w:t>была</w:t>
      </w:r>
      <w:r>
        <w:rPr>
          <w:sz w:val="24"/>
          <w:szCs w:val="24"/>
        </w:rPr>
        <w:t xml:space="preserve"> демонстрация, выявление и обобщение лучших практик по работе с молодыми педагогами на региональном и муниципальном уровнях, организация обмена опытом в сфере разработки и реализации молодежных профсоюзных проектов и обучение профактива. От МГО Профсоюза участниками сессии стали: Зинченко Елена, Пушкин Александр, </w:t>
      </w:r>
      <w:proofErr w:type="spellStart"/>
      <w:r>
        <w:rPr>
          <w:sz w:val="24"/>
          <w:szCs w:val="24"/>
        </w:rPr>
        <w:t>Альхимович</w:t>
      </w:r>
      <w:proofErr w:type="spellEnd"/>
      <w:r>
        <w:rPr>
          <w:sz w:val="24"/>
          <w:szCs w:val="24"/>
        </w:rPr>
        <w:t xml:space="preserve"> Анастасия. </w:t>
      </w:r>
    </w:p>
    <w:p w:rsidR="00C950CD" w:rsidRDefault="004B0F9E">
      <w:r>
        <w:rPr>
          <w:sz w:val="24"/>
          <w:szCs w:val="24"/>
        </w:rPr>
        <w:t xml:space="preserve">Подробности: </w:t>
      </w:r>
      <w:hyperlink r:id="rId30">
        <w:r>
          <w:rPr>
            <w:rStyle w:val="-"/>
            <w:sz w:val="24"/>
            <w:szCs w:val="24"/>
          </w:rPr>
          <w:t>http://mgoprof.ru/novosti_mgo_profsoyuza/show_news/2287/</w:t>
        </w:r>
      </w:hyperlink>
      <w:r>
        <w:rPr>
          <w:sz w:val="24"/>
          <w:szCs w:val="24"/>
        </w:rPr>
        <w:t xml:space="preserve"> </w:t>
      </w:r>
    </w:p>
    <w:p w:rsidR="00C950CD" w:rsidRDefault="00C950CD">
      <w:pPr>
        <w:jc w:val="both"/>
        <w:rPr>
          <w:sz w:val="24"/>
          <w:szCs w:val="24"/>
        </w:rPr>
      </w:pPr>
    </w:p>
    <w:p w:rsidR="00C950CD" w:rsidRDefault="004B0F9E">
      <w:pPr>
        <w:jc w:val="both"/>
        <w:rPr>
          <w:b/>
          <w:bCs/>
          <w:sz w:val="24"/>
          <w:szCs w:val="24"/>
        </w:rPr>
      </w:pPr>
      <w:r>
        <w:rPr>
          <w:b/>
          <w:bCs/>
          <w:sz w:val="24"/>
          <w:szCs w:val="24"/>
        </w:rPr>
        <w:t>24.04.2017 Совещание руководителей образовательных учреждений</w:t>
      </w:r>
    </w:p>
    <w:p w:rsidR="00C950CD" w:rsidRDefault="004B0F9E">
      <w:pPr>
        <w:pStyle w:val="ae"/>
        <w:jc w:val="both"/>
        <w:rPr>
          <w:sz w:val="24"/>
          <w:szCs w:val="24"/>
        </w:rPr>
      </w:pPr>
      <w:r>
        <w:rPr>
          <w:sz w:val="24"/>
          <w:szCs w:val="24"/>
        </w:rPr>
        <w:t>24 апреля в ГБОУ «Школа № 1349» состоялось совещание руководителей образовательных учреждений Восточного административного округа города Москвы. В совещании приняли участие:</w:t>
      </w:r>
    </w:p>
    <w:p w:rsidR="00C950CD" w:rsidRDefault="004B0F9E">
      <w:pPr>
        <w:pStyle w:val="ae"/>
        <w:jc w:val="both"/>
        <w:rPr>
          <w:sz w:val="24"/>
          <w:szCs w:val="24"/>
        </w:rPr>
      </w:pPr>
      <w:r>
        <w:rPr>
          <w:sz w:val="24"/>
          <w:szCs w:val="24"/>
        </w:rPr>
        <w:t>Александр Владимирович Гаврилов. – заместитель руководителя Департамента образования города Москвы. В своём выступлении Александр Владимирович определил основные направления совместной работы с Департаментом образования города Москвы.</w:t>
      </w:r>
    </w:p>
    <w:p w:rsidR="00C950CD" w:rsidRDefault="004B0F9E">
      <w:pPr>
        <w:pStyle w:val="ae"/>
        <w:jc w:val="both"/>
        <w:rPr>
          <w:sz w:val="24"/>
          <w:szCs w:val="24"/>
        </w:rPr>
      </w:pPr>
      <w:r>
        <w:rPr>
          <w:sz w:val="24"/>
          <w:szCs w:val="24"/>
        </w:rPr>
        <w:t>Марина Алексеевна Иванова – председатель МГО Профсоюза работников народного образования и науки РФ.  Марина Алексеевна выступила по теме «Социальное партнёрство».</w:t>
      </w:r>
    </w:p>
    <w:p w:rsidR="00C950CD" w:rsidRDefault="004B0F9E">
      <w:pPr>
        <w:pStyle w:val="ae"/>
        <w:jc w:val="both"/>
        <w:rPr>
          <w:sz w:val="24"/>
          <w:szCs w:val="24"/>
        </w:rPr>
      </w:pPr>
      <w:r>
        <w:rPr>
          <w:sz w:val="24"/>
          <w:szCs w:val="24"/>
        </w:rPr>
        <w:t>Ольга Ивановна Тришина – председатель территориальной профсоюзной организации работников народного образования и науки г. Москвы. Ольга Ивановна рассказала о мотивации профсоюзного членства в первичной профсоюзной организации.</w:t>
      </w:r>
    </w:p>
    <w:p w:rsidR="00C950CD" w:rsidRDefault="004B0F9E">
      <w:pPr>
        <w:pStyle w:val="ae"/>
        <w:jc w:val="both"/>
        <w:rPr>
          <w:sz w:val="24"/>
          <w:szCs w:val="24"/>
        </w:rPr>
      </w:pPr>
      <w:r>
        <w:rPr>
          <w:sz w:val="24"/>
          <w:szCs w:val="24"/>
        </w:rPr>
        <w:t>В конце совещания состоялось награждение руководителей образовательных организаций ГБОУ Школа № 319, 1021, гимназия № 1504, прогимназия № 1752 грамотами МГО Профсоюза за социальное партнёрство и высокое членство в профсоюзе по итогам 2016 года.</w:t>
      </w:r>
    </w:p>
    <w:p w:rsidR="00C950CD" w:rsidRDefault="004B0F9E">
      <w:r>
        <w:rPr>
          <w:sz w:val="24"/>
          <w:szCs w:val="24"/>
        </w:rPr>
        <w:t xml:space="preserve">Подробности: </w:t>
      </w:r>
      <w:hyperlink r:id="rId31">
        <w:r>
          <w:rPr>
            <w:rStyle w:val="-"/>
            <w:sz w:val="24"/>
            <w:szCs w:val="24"/>
          </w:rPr>
          <w:t>http://mgoprof.ru/novosti_mgo_profsoyuza/show_news/2291/</w:t>
        </w:r>
      </w:hyperlink>
      <w:r>
        <w:rPr>
          <w:sz w:val="24"/>
          <w:szCs w:val="24"/>
        </w:rPr>
        <w:t xml:space="preserve"> </w:t>
      </w:r>
    </w:p>
    <w:p w:rsidR="003172AB" w:rsidRDefault="003172AB" w:rsidP="003172AB">
      <w:pPr>
        <w:overflowPunct/>
        <w:spacing w:before="0" w:after="0" w:line="240" w:lineRule="auto"/>
        <w:rPr>
          <w:rFonts w:asciiTheme="minorHAnsi" w:eastAsiaTheme="minorHAnsi" w:hAnsiTheme="minorHAnsi" w:cs="Times New Roman"/>
          <w:color w:val="auto"/>
          <w:sz w:val="24"/>
          <w:szCs w:val="24"/>
        </w:rPr>
      </w:pPr>
      <w:r w:rsidRPr="003172AB">
        <w:rPr>
          <w:rFonts w:asciiTheme="minorHAnsi" w:eastAsiaTheme="minorHAnsi" w:hAnsiTheme="minorHAnsi" w:cs="Times New Roman"/>
          <w:b/>
          <w:color w:val="auto"/>
          <w:sz w:val="24"/>
          <w:szCs w:val="24"/>
        </w:rPr>
        <w:lastRenderedPageBreak/>
        <w:t xml:space="preserve">25.04.2017  </w:t>
      </w:r>
      <w:r w:rsidRPr="003172AB">
        <w:rPr>
          <w:rFonts w:asciiTheme="minorHAnsi" w:eastAsiaTheme="minorHAnsi" w:hAnsiTheme="minorHAnsi" w:cs="Times New Roman"/>
          <w:color w:val="auto"/>
          <w:sz w:val="24"/>
          <w:szCs w:val="24"/>
        </w:rPr>
        <w:t>Состоялся Гала-концерт студенческого фестиваля самодеятельного творчеств</w:t>
      </w:r>
      <w:proofErr w:type="gramStart"/>
      <w:r w:rsidRPr="003172AB">
        <w:rPr>
          <w:rFonts w:asciiTheme="minorHAnsi" w:eastAsiaTheme="minorHAnsi" w:hAnsiTheme="minorHAnsi" w:cs="Times New Roman"/>
          <w:color w:val="auto"/>
          <w:sz w:val="24"/>
          <w:szCs w:val="24"/>
        </w:rPr>
        <w:t>а«</w:t>
      </w:r>
      <w:proofErr w:type="gramEnd"/>
      <w:r w:rsidRPr="003172AB">
        <w:rPr>
          <w:rFonts w:asciiTheme="minorHAnsi" w:eastAsiaTheme="minorHAnsi" w:hAnsiTheme="minorHAnsi" w:cs="Times New Roman"/>
          <w:color w:val="auto"/>
          <w:sz w:val="24"/>
          <w:szCs w:val="24"/>
        </w:rPr>
        <w:t>Фестос-2017».</w:t>
      </w:r>
    </w:p>
    <w:p w:rsidR="003172AB" w:rsidRPr="003172AB" w:rsidRDefault="003172AB" w:rsidP="003172AB">
      <w:pPr>
        <w:overflowPunct/>
        <w:spacing w:before="0" w:after="0" w:line="240" w:lineRule="auto"/>
        <w:rPr>
          <w:rFonts w:asciiTheme="minorHAnsi" w:eastAsiaTheme="minorHAnsi" w:hAnsiTheme="minorHAnsi" w:cs="Times New Roman"/>
          <w:color w:val="auto"/>
          <w:sz w:val="24"/>
          <w:szCs w:val="24"/>
        </w:rPr>
      </w:pPr>
    </w:p>
    <w:p w:rsidR="003172AB" w:rsidRPr="003172AB" w:rsidRDefault="003172AB" w:rsidP="003172AB">
      <w:pPr>
        <w:overflowPunct/>
        <w:spacing w:before="0" w:after="0" w:line="240" w:lineRule="auto"/>
        <w:rPr>
          <w:rFonts w:asciiTheme="minorHAnsi" w:eastAsiaTheme="minorHAnsi" w:hAnsiTheme="minorHAnsi" w:cs="Times New Roman"/>
          <w:b/>
          <w:color w:val="auto"/>
          <w:sz w:val="24"/>
          <w:szCs w:val="24"/>
        </w:rPr>
      </w:pPr>
      <w:r w:rsidRPr="003172AB">
        <w:rPr>
          <w:rFonts w:asciiTheme="minorHAnsi" w:eastAsiaTheme="minorHAnsi" w:hAnsiTheme="minorHAnsi" w:cs="Times New Roman"/>
          <w:b/>
          <w:color w:val="auto"/>
          <w:sz w:val="24"/>
          <w:szCs w:val="24"/>
        </w:rPr>
        <w:t>25.04.2017</w:t>
      </w:r>
      <w:proofErr w:type="gramStart"/>
      <w:r w:rsidRPr="003172AB">
        <w:rPr>
          <w:rFonts w:asciiTheme="minorHAnsi" w:eastAsiaTheme="minorHAnsi" w:hAnsiTheme="minorHAnsi" w:cs="Times New Roman"/>
          <w:b/>
          <w:color w:val="auto"/>
          <w:sz w:val="24"/>
          <w:szCs w:val="24"/>
        </w:rPr>
        <w:t xml:space="preserve">  </w:t>
      </w:r>
      <w:r w:rsidRPr="003172AB">
        <w:rPr>
          <w:rFonts w:asciiTheme="minorHAnsi" w:eastAsiaTheme="minorHAnsi" w:hAnsiTheme="minorHAnsi" w:cs="Times New Roman"/>
          <w:color w:val="auto"/>
          <w:sz w:val="24"/>
          <w:szCs w:val="24"/>
        </w:rPr>
        <w:t>П</w:t>
      </w:r>
      <w:proofErr w:type="gramEnd"/>
      <w:r w:rsidRPr="003172AB">
        <w:rPr>
          <w:rFonts w:asciiTheme="minorHAnsi" w:eastAsiaTheme="minorHAnsi" w:hAnsiTheme="minorHAnsi" w:cs="Times New Roman"/>
          <w:color w:val="auto"/>
          <w:sz w:val="24"/>
          <w:szCs w:val="24"/>
        </w:rPr>
        <w:t xml:space="preserve">рошел вузовский этап конкурса « Профорг года» в первичной профсоюзной организации студентов НИТУ </w:t>
      </w:r>
      <w:proofErr w:type="spellStart"/>
      <w:r w:rsidRPr="003172AB">
        <w:rPr>
          <w:rFonts w:asciiTheme="minorHAnsi" w:eastAsiaTheme="minorHAnsi" w:hAnsiTheme="minorHAnsi" w:cs="Times New Roman"/>
          <w:color w:val="auto"/>
          <w:sz w:val="24"/>
          <w:szCs w:val="24"/>
        </w:rPr>
        <w:t>МИСиС</w:t>
      </w:r>
      <w:proofErr w:type="spellEnd"/>
    </w:p>
    <w:p w:rsidR="004B0F9E" w:rsidRDefault="004B0F9E">
      <w:pPr>
        <w:jc w:val="both"/>
        <w:rPr>
          <w:b/>
          <w:bCs/>
          <w:sz w:val="24"/>
          <w:szCs w:val="24"/>
        </w:rPr>
      </w:pPr>
    </w:p>
    <w:p w:rsidR="00C950CD" w:rsidRDefault="004B0F9E">
      <w:pPr>
        <w:jc w:val="both"/>
        <w:rPr>
          <w:b/>
          <w:bCs/>
          <w:sz w:val="24"/>
          <w:szCs w:val="24"/>
        </w:rPr>
      </w:pPr>
      <w:r>
        <w:rPr>
          <w:b/>
          <w:bCs/>
          <w:sz w:val="24"/>
          <w:szCs w:val="24"/>
        </w:rPr>
        <w:t>25.04.2017 Круглый стол "Вечерней Москвы"</w:t>
      </w:r>
    </w:p>
    <w:p w:rsidR="00C950CD" w:rsidRDefault="004B0F9E">
      <w:pPr>
        <w:pStyle w:val="ae"/>
        <w:jc w:val="both"/>
        <w:rPr>
          <w:sz w:val="24"/>
          <w:szCs w:val="24"/>
        </w:rPr>
      </w:pPr>
      <w:r>
        <w:rPr>
          <w:sz w:val="24"/>
          <w:szCs w:val="24"/>
        </w:rPr>
        <w:t>25 апреля состоялся круглый стол "Вечерней Москвы" о дворовом футболе, одним из экспертов в студии стал капитан футбольной команды «Профком Юнайтед-М», учитель физической культуры ГБОУ ЦО №2104 Александр Лосев.</w:t>
      </w:r>
    </w:p>
    <w:p w:rsidR="00C950CD" w:rsidRDefault="004B0F9E">
      <w:pPr>
        <w:pStyle w:val="ae"/>
        <w:jc w:val="both"/>
        <w:rPr>
          <w:sz w:val="24"/>
          <w:szCs w:val="24"/>
        </w:rPr>
      </w:pPr>
      <w:r>
        <w:rPr>
          <w:sz w:val="24"/>
          <w:szCs w:val="24"/>
        </w:rPr>
        <w:t>В эфире разговор зашёл об одной из важнейших составляющих отечественного «</w:t>
      </w:r>
      <w:proofErr w:type="spellStart"/>
      <w:r>
        <w:rPr>
          <w:sz w:val="24"/>
          <w:szCs w:val="24"/>
        </w:rPr>
        <w:t>ногомяча</w:t>
      </w:r>
      <w:proofErr w:type="spellEnd"/>
      <w:r>
        <w:rPr>
          <w:sz w:val="24"/>
          <w:szCs w:val="24"/>
        </w:rPr>
        <w:t>» - непрофессиональной игре в своё удовольствие. Обсуждали инфраструктуру, возможности подростков реализовать себя в качестве футболистов.</w:t>
      </w:r>
    </w:p>
    <w:p w:rsidR="00C950CD" w:rsidRDefault="004B0F9E">
      <w:pPr>
        <w:pStyle w:val="ae"/>
        <w:jc w:val="both"/>
        <w:rPr>
          <w:sz w:val="24"/>
          <w:szCs w:val="24"/>
        </w:rPr>
      </w:pPr>
      <w:r>
        <w:rPr>
          <w:sz w:val="24"/>
          <w:szCs w:val="24"/>
        </w:rPr>
        <w:t>Все эксперты отметили, что, к сожалению, у дворового футбола в России сегодня много проблем. Где-то не хватает оборудованных площадок, где-то наоборот созданы все условия для игр, однако футбольные «коробки» пустуют, отсутствует «скаутская» работа…  В таких условиях нужно заниматься поддержкой и мотивацией детей.</w:t>
      </w:r>
    </w:p>
    <w:p w:rsidR="00C950CD" w:rsidRDefault="004B0F9E">
      <w:pPr>
        <w:pStyle w:val="ae"/>
        <w:jc w:val="both"/>
        <w:rPr>
          <w:sz w:val="24"/>
          <w:szCs w:val="24"/>
        </w:rPr>
      </w:pPr>
      <w:r>
        <w:rPr>
          <w:sz w:val="24"/>
          <w:szCs w:val="24"/>
        </w:rPr>
        <w:t>Своим положительным опытом по такой мотивации поделился капитан нашей профсоюзной команды Александр Лосев, который рассказал об одной из самых необычных команд в мире. «Профком Юнайтед-М»  собрал в своих рядах большое количество учителей физической культуры, наши «физруки» еженедельно участвуют в матчах настоящего чемпионата, красиво побеждают соперников, вдохновляя своих учеников на собственные спортивные достижения.</w:t>
      </w:r>
    </w:p>
    <w:p w:rsidR="00C950CD" w:rsidRDefault="004B0F9E">
      <w:pPr>
        <w:jc w:val="both"/>
      </w:pPr>
      <w:r>
        <w:rPr>
          <w:sz w:val="24"/>
          <w:szCs w:val="24"/>
        </w:rPr>
        <w:t xml:space="preserve">Подробности: </w:t>
      </w:r>
      <w:hyperlink r:id="rId32">
        <w:r>
          <w:rPr>
            <w:rStyle w:val="-"/>
            <w:sz w:val="24"/>
            <w:szCs w:val="24"/>
          </w:rPr>
          <w:t>http://mgoprof.ru/novosti_mgo_profsoyuza/show_news/2286/</w:t>
        </w:r>
      </w:hyperlink>
      <w:r>
        <w:rPr>
          <w:sz w:val="24"/>
          <w:szCs w:val="24"/>
        </w:rPr>
        <w:t xml:space="preserve"> </w:t>
      </w:r>
    </w:p>
    <w:p w:rsidR="00C950CD" w:rsidRDefault="00C950CD">
      <w:pPr>
        <w:jc w:val="both"/>
      </w:pPr>
    </w:p>
    <w:p w:rsidR="00C950CD" w:rsidRDefault="004B0F9E">
      <w:pPr>
        <w:rPr>
          <w:b/>
          <w:bCs/>
          <w:sz w:val="24"/>
          <w:szCs w:val="24"/>
        </w:rPr>
      </w:pPr>
      <w:r>
        <w:rPr>
          <w:b/>
          <w:bCs/>
          <w:sz w:val="24"/>
          <w:szCs w:val="24"/>
        </w:rPr>
        <w:t>25.04.2017 Час памяти. Бессмертный полк</w:t>
      </w:r>
    </w:p>
    <w:p w:rsidR="00C950CD" w:rsidRDefault="004B0F9E">
      <w:pPr>
        <w:pStyle w:val="ae"/>
        <w:jc w:val="both"/>
        <w:rPr>
          <w:sz w:val="24"/>
          <w:szCs w:val="24"/>
        </w:rPr>
      </w:pPr>
      <w:r>
        <w:rPr>
          <w:sz w:val="24"/>
          <w:szCs w:val="24"/>
        </w:rPr>
        <w:t xml:space="preserve">25 апреля Профсоюз МГРИ-РГГРУ совместно с Центром патриотического воспитания провели традиционную торжественную акцию «Час памяти. Бессмертный полк». «Час памяти» открыла доцент кафедры Гуманитарных наук Третьякова Н.М. и Председатель Профкома МГРИ-РГГРУ, руководитель центра Патриотического воспитания, Профессор </w:t>
      </w:r>
      <w:proofErr w:type="spellStart"/>
      <w:r>
        <w:rPr>
          <w:sz w:val="24"/>
          <w:szCs w:val="24"/>
        </w:rPr>
        <w:t>Зевелёва</w:t>
      </w:r>
      <w:proofErr w:type="spellEnd"/>
      <w:r>
        <w:rPr>
          <w:sz w:val="24"/>
          <w:szCs w:val="24"/>
        </w:rPr>
        <w:t xml:space="preserve"> Е.А.</w:t>
      </w:r>
    </w:p>
    <w:p w:rsidR="00C950CD" w:rsidRDefault="004B0F9E">
      <w:pPr>
        <w:pStyle w:val="ae"/>
        <w:jc w:val="both"/>
        <w:rPr>
          <w:sz w:val="24"/>
          <w:szCs w:val="24"/>
        </w:rPr>
      </w:pPr>
      <w:r>
        <w:rPr>
          <w:sz w:val="24"/>
          <w:szCs w:val="24"/>
        </w:rPr>
        <w:t xml:space="preserve">Студенты отнеслись к мероприятию с огромным уважением и душевным трепетом. Многие ребята почтили память своих дедов и прадедов, рассказав о них собравшимся. В зале не умолкали песни военных лет, звучали патриотические стихи. Юшин Кирилл проникновенно прочёл стихотворение «Я убит подо Ржевом». </w:t>
      </w:r>
      <w:proofErr w:type="spellStart"/>
      <w:r>
        <w:rPr>
          <w:sz w:val="24"/>
          <w:szCs w:val="24"/>
        </w:rPr>
        <w:t>Коронкевич</w:t>
      </w:r>
      <w:proofErr w:type="spellEnd"/>
      <w:r>
        <w:rPr>
          <w:sz w:val="24"/>
          <w:szCs w:val="24"/>
        </w:rPr>
        <w:t xml:space="preserve"> Мария, Колганов Дмитрий и </w:t>
      </w:r>
      <w:proofErr w:type="spellStart"/>
      <w:r>
        <w:rPr>
          <w:sz w:val="24"/>
          <w:szCs w:val="24"/>
        </w:rPr>
        <w:t>Стерлигова</w:t>
      </w:r>
      <w:proofErr w:type="spellEnd"/>
      <w:r>
        <w:rPr>
          <w:sz w:val="24"/>
          <w:szCs w:val="24"/>
        </w:rPr>
        <w:t xml:space="preserve"> Александра исполнили песню «Журавли». Также </w:t>
      </w:r>
      <w:r>
        <w:rPr>
          <w:sz w:val="24"/>
          <w:szCs w:val="24"/>
        </w:rPr>
        <w:lastRenderedPageBreak/>
        <w:t xml:space="preserve">прозвучало стихотворение «Жди меня, и я вернусь» Константина Симонова в исполнении </w:t>
      </w:r>
      <w:proofErr w:type="spellStart"/>
      <w:r>
        <w:rPr>
          <w:sz w:val="24"/>
          <w:szCs w:val="24"/>
        </w:rPr>
        <w:t>Стерлиговой</w:t>
      </w:r>
      <w:proofErr w:type="spellEnd"/>
      <w:r>
        <w:rPr>
          <w:sz w:val="24"/>
          <w:szCs w:val="24"/>
        </w:rPr>
        <w:t xml:space="preserve"> Александры.</w:t>
      </w:r>
    </w:p>
    <w:p w:rsidR="00C950CD" w:rsidRDefault="004B0F9E">
      <w:pPr>
        <w:jc w:val="both"/>
      </w:pPr>
      <w:r>
        <w:rPr>
          <w:sz w:val="24"/>
          <w:szCs w:val="24"/>
        </w:rPr>
        <w:t xml:space="preserve">Подробности: </w:t>
      </w:r>
      <w:hyperlink r:id="rId33">
        <w:r>
          <w:rPr>
            <w:rStyle w:val="-"/>
            <w:sz w:val="24"/>
            <w:szCs w:val="24"/>
          </w:rPr>
          <w:t>http://mgoprof.ru/novosti_mgo_profsoyuza/show_news/2289/</w:t>
        </w:r>
      </w:hyperlink>
      <w:r>
        <w:rPr>
          <w:sz w:val="24"/>
          <w:szCs w:val="24"/>
        </w:rPr>
        <w:t xml:space="preserve"> </w:t>
      </w:r>
    </w:p>
    <w:p w:rsidR="000E4494" w:rsidRDefault="000E4494">
      <w:pPr>
        <w:rPr>
          <w:b/>
          <w:bCs/>
          <w:sz w:val="24"/>
          <w:szCs w:val="24"/>
        </w:rPr>
      </w:pPr>
    </w:p>
    <w:p w:rsidR="00C950CD" w:rsidRDefault="004B0F9E">
      <w:pPr>
        <w:rPr>
          <w:b/>
          <w:bCs/>
          <w:sz w:val="24"/>
          <w:szCs w:val="24"/>
        </w:rPr>
      </w:pPr>
      <w:r>
        <w:rPr>
          <w:b/>
          <w:bCs/>
          <w:sz w:val="24"/>
          <w:szCs w:val="24"/>
        </w:rPr>
        <w:t>25.04.2017</w:t>
      </w:r>
      <w:proofErr w:type="gramStart"/>
      <w:r>
        <w:rPr>
          <w:b/>
          <w:bCs/>
          <w:sz w:val="24"/>
          <w:szCs w:val="24"/>
        </w:rPr>
        <w:t> С</w:t>
      </w:r>
      <w:proofErr w:type="gramEnd"/>
      <w:r>
        <w:rPr>
          <w:b/>
          <w:bCs/>
          <w:sz w:val="24"/>
          <w:szCs w:val="24"/>
        </w:rPr>
        <w:t>амый умный педагог</w:t>
      </w:r>
    </w:p>
    <w:p w:rsidR="00C950CD" w:rsidRDefault="004B0F9E">
      <w:pPr>
        <w:pStyle w:val="ae"/>
        <w:jc w:val="both"/>
        <w:rPr>
          <w:sz w:val="24"/>
          <w:szCs w:val="24"/>
        </w:rPr>
      </w:pPr>
      <w:r>
        <w:rPr>
          <w:sz w:val="24"/>
          <w:szCs w:val="24"/>
        </w:rPr>
        <w:t>25 апреля состоялся ежегодный розыгрыш кубка по «</w:t>
      </w:r>
      <w:proofErr w:type="spellStart"/>
      <w:r>
        <w:rPr>
          <w:sz w:val="24"/>
          <w:szCs w:val="24"/>
        </w:rPr>
        <w:t>Brain-ring</w:t>
      </w:r>
      <w:proofErr w:type="spellEnd"/>
      <w:r>
        <w:rPr>
          <w:sz w:val="24"/>
          <w:szCs w:val="24"/>
        </w:rPr>
        <w:t>» среди молодых педагогов со всех округов Москвы. Участников интеллектуального соревнования снова ожидали необычные, интересные, порой забавные вопросы. Бессменный ведущий, идейный вдохновитель «</w:t>
      </w:r>
      <w:proofErr w:type="spellStart"/>
      <w:r>
        <w:rPr>
          <w:sz w:val="24"/>
          <w:szCs w:val="24"/>
        </w:rPr>
        <w:t>брейн</w:t>
      </w:r>
      <w:proofErr w:type="spellEnd"/>
      <w:r>
        <w:rPr>
          <w:sz w:val="24"/>
          <w:szCs w:val="24"/>
        </w:rPr>
        <w:t>-ринга» - учитель истории и обществознания школы №1000 Сергей Боровков вновь радовал своим чувством юмора и харизмой. В этом году многие игры отборочного этапа проходили дольше обычного, однако растерянность непосредственных участников «</w:t>
      </w:r>
      <w:proofErr w:type="spellStart"/>
      <w:r>
        <w:rPr>
          <w:sz w:val="24"/>
          <w:szCs w:val="24"/>
        </w:rPr>
        <w:t>брейн</w:t>
      </w:r>
      <w:proofErr w:type="spellEnd"/>
      <w:r>
        <w:rPr>
          <w:sz w:val="24"/>
          <w:szCs w:val="24"/>
        </w:rPr>
        <w:t>-ринга» компенсировали зрители, которые смогли ответить практически на все сложные вопросы. Однако с каждой игрой рос и уровень команд, молодые педагоги входили в раж, раскрепощались и начинали думать нетривиально, что позволило заметно повысить результативность участников. Лучше всего это получилось у коллективов Северного, Южного, Юго-Западного и Северо-Восточного округов. В борьбе за третье место сошлись «Север» и «Юг», «лёд» и «пламя», в ходе долгого и напряжённого противостояния победу одержали «северяне». Однако самая интересная игра ожидаемо произошла в финале. Молодые педагоги Юго-Западного и Северо-Восточного округов в борьбе за звание победителя продемонстрировали образцовую, с точки зрения драматургии, игру. Каждый из коллективов вырывался вперёд с минимальным счётом, затем напряжение возросло ещё сильнее: от триумфа обе команды отделял лишь один правильный ответ… После нескольких попыток молодые педагоги из СВАО робко озвучивают свою версию ответа, секундная пауза, ведущий объявляет нового победителя! Крики радости команды из Северо-Востока и их группы поддержки заполняют зал. </w:t>
      </w:r>
    </w:p>
    <w:p w:rsidR="00C950CD" w:rsidRDefault="004B0F9E">
      <w:pPr>
        <w:jc w:val="both"/>
      </w:pPr>
      <w:r>
        <w:rPr>
          <w:sz w:val="24"/>
          <w:szCs w:val="24"/>
        </w:rPr>
        <w:t xml:space="preserve">Подробности: </w:t>
      </w:r>
      <w:hyperlink r:id="rId34">
        <w:r>
          <w:rPr>
            <w:rStyle w:val="-"/>
            <w:sz w:val="24"/>
            <w:szCs w:val="24"/>
          </w:rPr>
          <w:t>http://mgoprof.ru/novosti_mgo_profsoyuza/show_news/2285/</w:t>
        </w:r>
      </w:hyperlink>
      <w:r>
        <w:rPr>
          <w:sz w:val="24"/>
          <w:szCs w:val="24"/>
        </w:rPr>
        <w:t xml:space="preserve"> </w:t>
      </w:r>
    </w:p>
    <w:p w:rsidR="003960F1" w:rsidRPr="003960F1" w:rsidRDefault="003960F1" w:rsidP="003960F1">
      <w:pPr>
        <w:overflowPunct/>
        <w:spacing w:before="0" w:after="0" w:line="240" w:lineRule="auto"/>
        <w:rPr>
          <w:rFonts w:asciiTheme="minorHAnsi" w:eastAsiaTheme="minorHAnsi" w:hAnsiTheme="minorHAnsi" w:cs="Times New Roman"/>
          <w:b/>
          <w:color w:val="auto"/>
          <w:sz w:val="24"/>
          <w:szCs w:val="24"/>
        </w:rPr>
      </w:pPr>
      <w:r w:rsidRPr="003960F1">
        <w:rPr>
          <w:rFonts w:asciiTheme="minorHAnsi" w:eastAsiaTheme="minorHAnsi" w:hAnsiTheme="minorHAnsi" w:cs="Times New Roman"/>
          <w:b/>
          <w:color w:val="auto"/>
          <w:sz w:val="24"/>
          <w:szCs w:val="24"/>
        </w:rPr>
        <w:t>26.04.2017</w:t>
      </w:r>
    </w:p>
    <w:p w:rsidR="003960F1" w:rsidRDefault="003960F1" w:rsidP="003960F1">
      <w:pPr>
        <w:overflowPunct/>
        <w:spacing w:before="0" w:after="0" w:line="240" w:lineRule="auto"/>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 xml:space="preserve">Проведена отчетно-выборная конференция в первичной профсоюзной организации </w:t>
      </w:r>
      <w:proofErr w:type="gramStart"/>
      <w:r w:rsidRPr="003960F1">
        <w:rPr>
          <w:rFonts w:asciiTheme="minorHAnsi" w:eastAsiaTheme="minorHAnsi" w:hAnsiTheme="minorHAnsi" w:cs="Times New Roman"/>
          <w:color w:val="auto"/>
          <w:sz w:val="24"/>
          <w:szCs w:val="24"/>
        </w:rPr>
        <w:t>обучающихся</w:t>
      </w:r>
      <w:proofErr w:type="gramEnd"/>
      <w:r w:rsidRPr="003960F1">
        <w:rPr>
          <w:rFonts w:asciiTheme="minorHAnsi" w:eastAsiaTheme="minorHAnsi" w:hAnsiTheme="minorHAnsi" w:cs="Times New Roman"/>
          <w:color w:val="auto"/>
          <w:sz w:val="24"/>
          <w:szCs w:val="24"/>
        </w:rPr>
        <w:t xml:space="preserve"> РХТУ им. </w:t>
      </w:r>
      <w:proofErr w:type="spellStart"/>
      <w:r w:rsidRPr="003960F1">
        <w:rPr>
          <w:rFonts w:asciiTheme="minorHAnsi" w:eastAsiaTheme="minorHAnsi" w:hAnsiTheme="minorHAnsi" w:cs="Times New Roman"/>
          <w:color w:val="auto"/>
          <w:sz w:val="24"/>
          <w:szCs w:val="24"/>
        </w:rPr>
        <w:t>Д.И.Менделеева</w:t>
      </w:r>
      <w:proofErr w:type="spellEnd"/>
      <w:r w:rsidRPr="003960F1">
        <w:rPr>
          <w:rFonts w:asciiTheme="minorHAnsi" w:eastAsiaTheme="minorHAnsi" w:hAnsiTheme="minorHAnsi" w:cs="Times New Roman"/>
          <w:color w:val="auto"/>
          <w:sz w:val="24"/>
          <w:szCs w:val="24"/>
        </w:rPr>
        <w:t xml:space="preserve">. Председателем </w:t>
      </w:r>
      <w:proofErr w:type="gramStart"/>
      <w:r w:rsidRPr="003960F1">
        <w:rPr>
          <w:rFonts w:asciiTheme="minorHAnsi" w:eastAsiaTheme="minorHAnsi" w:hAnsiTheme="minorHAnsi" w:cs="Times New Roman"/>
          <w:color w:val="auto"/>
          <w:sz w:val="24"/>
          <w:szCs w:val="24"/>
        </w:rPr>
        <w:t>избрана</w:t>
      </w:r>
      <w:proofErr w:type="gramEnd"/>
      <w:r w:rsidRPr="003960F1">
        <w:rPr>
          <w:rFonts w:asciiTheme="minorHAnsi" w:eastAsiaTheme="minorHAnsi" w:hAnsiTheme="minorHAnsi" w:cs="Times New Roman"/>
          <w:color w:val="auto"/>
          <w:sz w:val="24"/>
          <w:szCs w:val="24"/>
        </w:rPr>
        <w:t xml:space="preserve"> </w:t>
      </w:r>
      <w:proofErr w:type="spellStart"/>
      <w:r w:rsidRPr="003960F1">
        <w:rPr>
          <w:rFonts w:asciiTheme="minorHAnsi" w:eastAsiaTheme="minorHAnsi" w:hAnsiTheme="minorHAnsi" w:cs="Times New Roman"/>
          <w:color w:val="auto"/>
          <w:sz w:val="24"/>
          <w:szCs w:val="24"/>
        </w:rPr>
        <w:t>Конурбаева</w:t>
      </w:r>
      <w:proofErr w:type="spellEnd"/>
      <w:r w:rsidRPr="003960F1">
        <w:rPr>
          <w:rFonts w:asciiTheme="minorHAnsi" w:eastAsiaTheme="minorHAnsi" w:hAnsiTheme="minorHAnsi" w:cs="Times New Roman"/>
          <w:color w:val="auto"/>
          <w:sz w:val="24"/>
          <w:szCs w:val="24"/>
        </w:rPr>
        <w:t xml:space="preserve"> </w:t>
      </w:r>
      <w:proofErr w:type="spellStart"/>
      <w:r w:rsidRPr="003960F1">
        <w:rPr>
          <w:rFonts w:asciiTheme="minorHAnsi" w:eastAsiaTheme="minorHAnsi" w:hAnsiTheme="minorHAnsi" w:cs="Times New Roman"/>
          <w:color w:val="auto"/>
          <w:sz w:val="24"/>
          <w:szCs w:val="24"/>
        </w:rPr>
        <w:t>Анара</w:t>
      </w:r>
      <w:proofErr w:type="spellEnd"/>
      <w:r w:rsidRPr="003960F1">
        <w:rPr>
          <w:rFonts w:asciiTheme="minorHAnsi" w:eastAsiaTheme="minorHAnsi" w:hAnsiTheme="minorHAnsi" w:cs="Times New Roman"/>
          <w:color w:val="auto"/>
          <w:sz w:val="24"/>
          <w:szCs w:val="24"/>
        </w:rPr>
        <w:t>.</w:t>
      </w:r>
    </w:p>
    <w:p w:rsidR="003960F1" w:rsidRDefault="003960F1" w:rsidP="003960F1">
      <w:pPr>
        <w:overflowPunct/>
        <w:spacing w:before="0" w:after="0" w:line="240" w:lineRule="auto"/>
        <w:rPr>
          <w:rFonts w:asciiTheme="minorHAnsi" w:eastAsiaTheme="minorHAnsi" w:hAnsiTheme="minorHAnsi" w:cs="Times New Roman"/>
          <w:color w:val="auto"/>
          <w:sz w:val="24"/>
          <w:szCs w:val="24"/>
        </w:rPr>
      </w:pPr>
    </w:p>
    <w:p w:rsidR="00C950CD" w:rsidRDefault="004B0F9E">
      <w:pPr>
        <w:rPr>
          <w:b/>
          <w:bCs/>
          <w:sz w:val="24"/>
          <w:szCs w:val="24"/>
        </w:rPr>
      </w:pPr>
      <w:r>
        <w:rPr>
          <w:b/>
          <w:bCs/>
          <w:sz w:val="24"/>
          <w:szCs w:val="24"/>
        </w:rPr>
        <w:t>26.04.2017 Семинар «Новые компетенции учителя для школы нового формата»</w:t>
      </w:r>
    </w:p>
    <w:p w:rsidR="00C950CD" w:rsidRDefault="004B0F9E">
      <w:pPr>
        <w:pStyle w:val="ae"/>
        <w:rPr>
          <w:sz w:val="24"/>
          <w:szCs w:val="24"/>
        </w:rPr>
      </w:pPr>
      <w:r>
        <w:rPr>
          <w:sz w:val="24"/>
          <w:szCs w:val="24"/>
        </w:rPr>
        <w:t xml:space="preserve">26 апреля в ГБОУ лицей №1535 (первое место в рейтинге столичных школ) прошёл семинар «Новые компетенции учителя для школы нового формата» для директоров образовательного комплекса, заместителей директора по качеству образования, заместителей директора по ресурсам. Семинар был организован МГО Профсоюза совместно с АНО «Профзащита», в его работе приняли участие: Иванова Марина </w:t>
      </w:r>
      <w:r>
        <w:rPr>
          <w:sz w:val="24"/>
          <w:szCs w:val="24"/>
        </w:rPr>
        <w:lastRenderedPageBreak/>
        <w:t>Алексеевна – председатель столичного Профсоюза образования, Горбун Сергей Владимирович – заместитель председателя МГО, Плотникова Татьяна Валерьевна – помощник председателя МГО и Давыдова Наталья Вячеславовна – главный специалист организационного отдела МГО.  </w:t>
      </w:r>
    </w:p>
    <w:p w:rsidR="00C950CD" w:rsidRDefault="004B0F9E">
      <w:r>
        <w:rPr>
          <w:sz w:val="24"/>
          <w:szCs w:val="24"/>
        </w:rPr>
        <w:t xml:space="preserve">Подробности: </w:t>
      </w:r>
      <w:hyperlink r:id="rId35">
        <w:r>
          <w:rPr>
            <w:rStyle w:val="-"/>
            <w:sz w:val="24"/>
            <w:szCs w:val="24"/>
          </w:rPr>
          <w:t>http://mgoprof.ru/novosti_mgo_profsoyuza/show_news/2290/</w:t>
        </w:r>
      </w:hyperlink>
      <w:r>
        <w:rPr>
          <w:sz w:val="24"/>
          <w:szCs w:val="24"/>
        </w:rPr>
        <w:t xml:space="preserve"> </w:t>
      </w:r>
    </w:p>
    <w:p w:rsidR="003960F1" w:rsidRPr="003960F1" w:rsidRDefault="003960F1" w:rsidP="003960F1">
      <w:pPr>
        <w:overflowPunct/>
        <w:spacing w:before="0" w:after="0" w:line="240" w:lineRule="auto"/>
        <w:rPr>
          <w:rFonts w:asciiTheme="minorHAnsi" w:eastAsiaTheme="minorHAnsi" w:hAnsiTheme="minorHAnsi" w:cs="Times New Roman"/>
          <w:b/>
          <w:color w:val="auto"/>
          <w:sz w:val="24"/>
          <w:szCs w:val="24"/>
        </w:rPr>
      </w:pPr>
      <w:r w:rsidRPr="003960F1">
        <w:rPr>
          <w:rFonts w:asciiTheme="minorHAnsi" w:eastAsiaTheme="minorHAnsi" w:hAnsiTheme="minorHAnsi" w:cs="Times New Roman"/>
          <w:b/>
          <w:color w:val="auto"/>
          <w:sz w:val="24"/>
          <w:szCs w:val="24"/>
        </w:rPr>
        <w:t>26.04.2017</w:t>
      </w:r>
    </w:p>
    <w:p w:rsidR="003960F1" w:rsidRPr="003960F1" w:rsidRDefault="003960F1" w:rsidP="003960F1">
      <w:pPr>
        <w:overflowPunct/>
        <w:spacing w:before="0" w:after="0" w:line="240" w:lineRule="auto"/>
        <w:rPr>
          <w:rFonts w:asciiTheme="minorHAnsi" w:eastAsiaTheme="minorHAnsi" w:hAnsiTheme="minorHAnsi" w:cs="Times New Roman"/>
          <w:b/>
          <w:color w:val="auto"/>
          <w:sz w:val="24"/>
          <w:szCs w:val="24"/>
        </w:rPr>
      </w:pPr>
      <w:r w:rsidRPr="003960F1">
        <w:rPr>
          <w:rFonts w:asciiTheme="minorHAnsi" w:eastAsiaTheme="minorHAnsi" w:hAnsiTheme="minorHAnsi" w:cs="Times New Roman"/>
          <w:color w:val="auto"/>
          <w:sz w:val="24"/>
          <w:szCs w:val="24"/>
        </w:rPr>
        <w:t xml:space="preserve">Состоялся вузовский  этап конкурса «Профорг года» в первичной профсоюзной </w:t>
      </w:r>
      <w:r>
        <w:rPr>
          <w:rFonts w:asciiTheme="minorHAnsi" w:eastAsiaTheme="minorHAnsi" w:hAnsiTheme="minorHAnsi" w:cs="Times New Roman"/>
          <w:color w:val="auto"/>
          <w:sz w:val="24"/>
          <w:szCs w:val="24"/>
        </w:rPr>
        <w:t>организации Московского Политехнического университета.</w:t>
      </w:r>
    </w:p>
    <w:p w:rsidR="00C950CD" w:rsidRDefault="00C950CD">
      <w:pPr>
        <w:rPr>
          <w:sz w:val="24"/>
          <w:szCs w:val="24"/>
        </w:rPr>
      </w:pPr>
    </w:p>
    <w:p w:rsidR="00C950CD" w:rsidRDefault="004B0F9E">
      <w:pPr>
        <w:jc w:val="both"/>
        <w:rPr>
          <w:b/>
          <w:bCs/>
          <w:sz w:val="24"/>
          <w:szCs w:val="24"/>
        </w:rPr>
      </w:pPr>
      <w:r>
        <w:rPr>
          <w:b/>
          <w:bCs/>
          <w:sz w:val="24"/>
          <w:szCs w:val="24"/>
        </w:rPr>
        <w:t>27.04.2017 Оптимизация сбора и использования данных по охране труда</w:t>
      </w:r>
    </w:p>
    <w:p w:rsidR="00C950CD" w:rsidRDefault="004B0F9E">
      <w:pPr>
        <w:pStyle w:val="ae"/>
        <w:jc w:val="both"/>
        <w:rPr>
          <w:sz w:val="24"/>
          <w:szCs w:val="24"/>
        </w:rPr>
      </w:pPr>
      <w:r>
        <w:rPr>
          <w:sz w:val="24"/>
          <w:szCs w:val="24"/>
        </w:rPr>
        <w:t>27 апреля в конференц-зале УИЦ МФП состоялась Московская городская конференция, посвященная Всемирному Дню охраны труда. Главной темой конференции стала «Оптимизация сбора и использования данных по охране труда».</w:t>
      </w:r>
    </w:p>
    <w:p w:rsidR="00C950CD" w:rsidRDefault="004B0F9E">
      <w:pPr>
        <w:pStyle w:val="ae"/>
        <w:jc w:val="both"/>
        <w:rPr>
          <w:sz w:val="24"/>
          <w:szCs w:val="24"/>
        </w:rPr>
      </w:pPr>
      <w:r>
        <w:rPr>
          <w:sz w:val="24"/>
          <w:szCs w:val="24"/>
        </w:rPr>
        <w:t>На мероприятии были рассмотрены вопросы обеспечения безопасных условий труда, финансирования предупредительных мер по сокращению производственного травматизма и профессиональной заболеваемости работников, совершенствование надзора в системе регистрации, сбора и использования данных по охране труда, социального партнерства, проведения специальной оценки труда.</w:t>
      </w:r>
    </w:p>
    <w:p w:rsidR="00C950CD" w:rsidRDefault="004B0F9E">
      <w:pPr>
        <w:pStyle w:val="ae"/>
        <w:jc w:val="both"/>
        <w:rPr>
          <w:sz w:val="24"/>
          <w:szCs w:val="24"/>
        </w:rPr>
      </w:pPr>
      <w:r>
        <w:rPr>
          <w:sz w:val="24"/>
          <w:szCs w:val="24"/>
        </w:rPr>
        <w:t>В работе Конференции приняли участие:</w:t>
      </w:r>
    </w:p>
    <w:p w:rsidR="00C950CD" w:rsidRDefault="000E4494">
      <w:pPr>
        <w:pStyle w:val="ae"/>
        <w:jc w:val="both"/>
        <w:rPr>
          <w:sz w:val="24"/>
          <w:szCs w:val="24"/>
        </w:rPr>
      </w:pPr>
      <w:r>
        <w:rPr>
          <w:sz w:val="24"/>
          <w:szCs w:val="24"/>
        </w:rPr>
        <w:t>- замести</w:t>
      </w:r>
      <w:r>
        <w:rPr>
          <w:sz w:val="24"/>
          <w:szCs w:val="24"/>
          <w:lang w:val="ru-RU"/>
        </w:rPr>
        <w:t>те</w:t>
      </w:r>
      <w:r w:rsidR="004B0F9E">
        <w:rPr>
          <w:sz w:val="24"/>
          <w:szCs w:val="24"/>
        </w:rPr>
        <w:t>ль Председателя Московской Федерации Профсоюзов – Чиннов Сергей Александрович,</w:t>
      </w:r>
    </w:p>
    <w:p w:rsidR="00C950CD" w:rsidRDefault="004B0F9E">
      <w:pPr>
        <w:pStyle w:val="ae"/>
        <w:jc w:val="both"/>
        <w:rPr>
          <w:sz w:val="24"/>
          <w:szCs w:val="24"/>
        </w:rPr>
      </w:pPr>
      <w:r>
        <w:rPr>
          <w:sz w:val="24"/>
          <w:szCs w:val="24"/>
        </w:rPr>
        <w:t xml:space="preserve">- заместитель руководителя Департамента труда и социальной защиты населения города Москвы – </w:t>
      </w:r>
      <w:proofErr w:type="spellStart"/>
      <w:r>
        <w:rPr>
          <w:sz w:val="24"/>
          <w:szCs w:val="24"/>
        </w:rPr>
        <w:t>Бесштанько</w:t>
      </w:r>
      <w:proofErr w:type="spellEnd"/>
      <w:r>
        <w:rPr>
          <w:sz w:val="24"/>
          <w:szCs w:val="24"/>
        </w:rPr>
        <w:t xml:space="preserve"> Андрей Владимирович,</w:t>
      </w:r>
    </w:p>
    <w:p w:rsidR="00C950CD" w:rsidRDefault="004B0F9E">
      <w:pPr>
        <w:pStyle w:val="ae"/>
        <w:jc w:val="both"/>
        <w:rPr>
          <w:sz w:val="24"/>
          <w:szCs w:val="24"/>
        </w:rPr>
      </w:pPr>
      <w:r>
        <w:rPr>
          <w:sz w:val="24"/>
          <w:szCs w:val="24"/>
        </w:rPr>
        <w:t>- заместитель руководителя Государственной инспекции труда в городе Москве – Батанов Сергей Александрович,</w:t>
      </w:r>
    </w:p>
    <w:p w:rsidR="00C950CD" w:rsidRDefault="004B0F9E">
      <w:pPr>
        <w:pStyle w:val="ae"/>
        <w:jc w:val="both"/>
        <w:rPr>
          <w:sz w:val="24"/>
          <w:szCs w:val="24"/>
        </w:rPr>
      </w:pPr>
      <w:r>
        <w:rPr>
          <w:sz w:val="24"/>
          <w:szCs w:val="24"/>
        </w:rPr>
        <w:t>- управляющий государственным учреждением – Московское региональное отделение Фонда социального страхования РФ – Сидорова Наталья Сергеевна и другие.</w:t>
      </w:r>
    </w:p>
    <w:p w:rsidR="00C950CD" w:rsidRDefault="004B0F9E">
      <w:pPr>
        <w:pStyle w:val="ae"/>
        <w:jc w:val="both"/>
        <w:rPr>
          <w:sz w:val="24"/>
          <w:szCs w:val="24"/>
        </w:rPr>
      </w:pPr>
      <w:r>
        <w:rPr>
          <w:sz w:val="24"/>
          <w:szCs w:val="24"/>
        </w:rPr>
        <w:t>Московскую городскую организацию на конференции представлял технический инспектор труда Тельный Валерий Анатольевич.</w:t>
      </w:r>
    </w:p>
    <w:p w:rsidR="00C950CD" w:rsidRDefault="004B0F9E">
      <w:pPr>
        <w:jc w:val="both"/>
      </w:pPr>
      <w:r>
        <w:rPr>
          <w:sz w:val="24"/>
          <w:szCs w:val="24"/>
        </w:rPr>
        <w:t xml:space="preserve">Подробности: </w:t>
      </w:r>
      <w:hyperlink r:id="rId36">
        <w:r>
          <w:rPr>
            <w:rStyle w:val="-"/>
            <w:sz w:val="24"/>
            <w:szCs w:val="24"/>
          </w:rPr>
          <w:t>http://mgoprof.ru/novosti_mgo_profsoyuza/show_news/2292/</w:t>
        </w:r>
      </w:hyperlink>
      <w:r>
        <w:rPr>
          <w:sz w:val="24"/>
          <w:szCs w:val="24"/>
        </w:rPr>
        <w:t xml:space="preserve"> </w:t>
      </w:r>
    </w:p>
    <w:p w:rsidR="00C950CD" w:rsidRDefault="00C950CD">
      <w:pPr>
        <w:jc w:val="both"/>
        <w:rPr>
          <w:sz w:val="24"/>
          <w:szCs w:val="24"/>
        </w:rPr>
      </w:pPr>
    </w:p>
    <w:p w:rsidR="003960F1" w:rsidRDefault="003960F1" w:rsidP="003960F1">
      <w:pPr>
        <w:jc w:val="both"/>
        <w:rPr>
          <w:b/>
          <w:bCs/>
          <w:sz w:val="24"/>
          <w:szCs w:val="24"/>
        </w:rPr>
      </w:pPr>
    </w:p>
    <w:p w:rsidR="00561703" w:rsidRDefault="00561703" w:rsidP="003960F1">
      <w:pPr>
        <w:jc w:val="both"/>
        <w:rPr>
          <w:b/>
          <w:bCs/>
          <w:sz w:val="24"/>
          <w:szCs w:val="24"/>
        </w:rPr>
      </w:pPr>
    </w:p>
    <w:p w:rsidR="003960F1" w:rsidRDefault="004B0F9E" w:rsidP="003960F1">
      <w:pPr>
        <w:jc w:val="both"/>
        <w:rPr>
          <w:b/>
          <w:bCs/>
          <w:sz w:val="24"/>
          <w:szCs w:val="24"/>
        </w:rPr>
      </w:pPr>
      <w:r>
        <w:rPr>
          <w:b/>
          <w:bCs/>
          <w:sz w:val="24"/>
          <w:szCs w:val="24"/>
        </w:rPr>
        <w:lastRenderedPageBreak/>
        <w:t>27.04.2017 Заседание Президиума Комитета</w:t>
      </w:r>
    </w:p>
    <w:p w:rsidR="003960F1" w:rsidRPr="003960F1" w:rsidRDefault="004B0F9E" w:rsidP="003960F1">
      <w:pPr>
        <w:jc w:val="both"/>
        <w:rPr>
          <w:rFonts w:asciiTheme="minorHAnsi" w:eastAsia="Times New Roman" w:hAnsiTheme="minorHAnsi" w:cs="Times New Roman"/>
          <w:color w:val="auto"/>
          <w:sz w:val="24"/>
          <w:szCs w:val="24"/>
          <w:lang w:eastAsia="ru-RU"/>
        </w:rPr>
      </w:pPr>
      <w:r>
        <w:rPr>
          <w:sz w:val="24"/>
          <w:szCs w:val="24"/>
        </w:rPr>
        <w:t>27 апреля состоялось заседание Президиума Комитета МГО Общероссийского Профсоюза образования, на котором рассматривались актуальные вопросы функционирования организации.</w:t>
      </w:r>
      <w:r w:rsidR="003960F1" w:rsidRPr="003960F1">
        <w:rPr>
          <w:rFonts w:ascii="Times New Roman" w:eastAsia="Times New Roman" w:hAnsi="Times New Roman" w:cs="Times New Roman"/>
          <w:color w:val="auto"/>
          <w:sz w:val="28"/>
          <w:szCs w:val="28"/>
          <w:lang w:eastAsia="ru-RU"/>
        </w:rPr>
        <w:t xml:space="preserve"> </w:t>
      </w:r>
      <w:r w:rsidR="003960F1" w:rsidRPr="003960F1">
        <w:rPr>
          <w:rFonts w:asciiTheme="minorHAnsi" w:eastAsia="Times New Roman" w:hAnsiTheme="minorHAnsi" w:cs="Times New Roman"/>
          <w:color w:val="auto"/>
          <w:sz w:val="24"/>
          <w:szCs w:val="24"/>
          <w:lang w:eastAsia="ru-RU"/>
        </w:rPr>
        <w:t>Повестка дня:</w:t>
      </w:r>
    </w:p>
    <w:p w:rsidR="003960F1" w:rsidRDefault="003960F1" w:rsidP="003960F1">
      <w:pPr>
        <w:spacing w:before="0" w:after="0"/>
        <w:jc w:val="both"/>
        <w:rPr>
          <w:b/>
          <w:bCs/>
          <w:sz w:val="24"/>
          <w:szCs w:val="24"/>
        </w:rPr>
      </w:pPr>
      <w:r>
        <w:rPr>
          <w:rFonts w:asciiTheme="minorHAnsi" w:eastAsia="Times New Roman" w:hAnsiTheme="minorHAnsi" w:cs="Times New Roman"/>
          <w:color w:val="auto"/>
          <w:sz w:val="24"/>
          <w:szCs w:val="24"/>
          <w:lang w:eastAsia="ru-RU"/>
        </w:rPr>
        <w:t xml:space="preserve">1. </w:t>
      </w:r>
      <w:r w:rsidRPr="003960F1">
        <w:rPr>
          <w:rFonts w:asciiTheme="minorHAnsi" w:eastAsia="Times New Roman" w:hAnsiTheme="minorHAnsi" w:cs="Times New Roman"/>
          <w:color w:val="auto"/>
          <w:sz w:val="24"/>
          <w:szCs w:val="24"/>
          <w:lang w:eastAsia="ru-RU"/>
        </w:rPr>
        <w:t>О новых подходах к обучению профсоюзного актива в первичных профсоюзных   организациях Московског</w:t>
      </w:r>
      <w:r>
        <w:rPr>
          <w:rFonts w:asciiTheme="minorHAnsi" w:eastAsia="Times New Roman" w:hAnsiTheme="minorHAnsi" w:cs="Times New Roman"/>
          <w:color w:val="auto"/>
          <w:sz w:val="24"/>
          <w:szCs w:val="24"/>
          <w:lang w:eastAsia="ru-RU"/>
        </w:rPr>
        <w:t>о Политехнического университета</w:t>
      </w:r>
      <w:r w:rsidRPr="003960F1">
        <w:rPr>
          <w:rFonts w:asciiTheme="minorHAnsi" w:eastAsia="Times New Roman" w:hAnsiTheme="minorHAnsi" w:cs="Times New Roman"/>
          <w:color w:val="auto"/>
          <w:sz w:val="24"/>
          <w:szCs w:val="24"/>
          <w:lang w:eastAsia="ru-RU"/>
        </w:rPr>
        <w:t xml:space="preserve"> и МПГУ</w:t>
      </w:r>
      <w:r w:rsidR="00632710">
        <w:rPr>
          <w:rFonts w:asciiTheme="minorHAnsi" w:eastAsia="Times New Roman" w:hAnsiTheme="minorHAnsi" w:cs="Times New Roman"/>
          <w:color w:val="auto"/>
          <w:sz w:val="24"/>
          <w:szCs w:val="24"/>
          <w:lang w:eastAsia="ru-RU"/>
        </w:rPr>
        <w:t>.</w:t>
      </w:r>
    </w:p>
    <w:p w:rsidR="003960F1" w:rsidRPr="003960F1" w:rsidRDefault="003960F1" w:rsidP="003960F1">
      <w:pPr>
        <w:spacing w:before="0" w:after="0"/>
        <w:jc w:val="both"/>
        <w:rPr>
          <w:b/>
          <w:bCs/>
          <w:sz w:val="24"/>
          <w:szCs w:val="24"/>
        </w:rPr>
      </w:pPr>
      <w:r>
        <w:rPr>
          <w:rFonts w:asciiTheme="minorHAnsi" w:eastAsia="Times New Roman" w:hAnsiTheme="minorHAnsi" w:cs="Times New Roman"/>
          <w:color w:val="auto"/>
          <w:sz w:val="24"/>
          <w:szCs w:val="24"/>
          <w:lang w:eastAsia="ru-RU"/>
        </w:rPr>
        <w:t xml:space="preserve">2. </w:t>
      </w:r>
      <w:r w:rsidRPr="003960F1">
        <w:rPr>
          <w:rFonts w:asciiTheme="minorHAnsi" w:eastAsia="Times New Roman" w:hAnsiTheme="minorHAnsi" w:cs="Times New Roman"/>
          <w:color w:val="auto"/>
          <w:sz w:val="24"/>
          <w:szCs w:val="24"/>
          <w:lang w:eastAsia="ru-RU"/>
        </w:rPr>
        <w:t>Об опыте совместной работы первичной профсоюзной организации и работодателя  ГБОУ» Школа № 1114» (ЗАО) по охране труда</w:t>
      </w:r>
      <w:r w:rsidR="00632710">
        <w:rPr>
          <w:rFonts w:asciiTheme="minorHAnsi" w:eastAsia="Times New Roman" w:hAnsiTheme="minorHAnsi" w:cs="Times New Roman"/>
          <w:color w:val="auto"/>
          <w:sz w:val="24"/>
          <w:szCs w:val="24"/>
          <w:lang w:eastAsia="ru-RU"/>
        </w:rPr>
        <w:t>.</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3.</w:t>
      </w:r>
      <w:r>
        <w:rPr>
          <w:rFonts w:asciiTheme="minorHAnsi" w:eastAsiaTheme="minorHAnsi" w:hAnsiTheme="minorHAnsi" w:cs="Times New Roman"/>
          <w:color w:val="auto"/>
          <w:sz w:val="24"/>
          <w:szCs w:val="24"/>
        </w:rPr>
        <w:t xml:space="preserve"> </w:t>
      </w:r>
      <w:proofErr w:type="gramStart"/>
      <w:r w:rsidRPr="003960F1">
        <w:rPr>
          <w:rFonts w:asciiTheme="minorHAnsi" w:eastAsiaTheme="minorHAnsi" w:hAnsiTheme="minorHAnsi" w:cs="Times New Roman"/>
          <w:color w:val="auto"/>
          <w:sz w:val="24"/>
          <w:szCs w:val="24"/>
        </w:rPr>
        <w:t>О проведении мониторинга по вопросам реализации гарантий при предоставлении компенсационных мер работникам по результатам проведения специальной оценки условий труда в образовательных учреждениях</w:t>
      </w:r>
      <w:proofErr w:type="gramEnd"/>
      <w:r w:rsidRPr="003960F1">
        <w:rPr>
          <w:rFonts w:asciiTheme="minorHAnsi" w:eastAsiaTheme="minorHAnsi" w:hAnsiTheme="minorHAnsi" w:cs="Times New Roman"/>
          <w:color w:val="auto"/>
          <w:sz w:val="24"/>
          <w:szCs w:val="24"/>
        </w:rPr>
        <w:t xml:space="preserve">.                </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4.</w:t>
      </w:r>
      <w:r>
        <w:rPr>
          <w:rFonts w:asciiTheme="minorHAnsi" w:eastAsiaTheme="minorHAnsi" w:hAnsiTheme="minorHAnsi" w:cs="Times New Roman"/>
          <w:color w:val="auto"/>
          <w:sz w:val="24"/>
          <w:szCs w:val="24"/>
        </w:rPr>
        <w:t xml:space="preserve"> </w:t>
      </w:r>
      <w:r w:rsidRPr="003960F1">
        <w:rPr>
          <w:rFonts w:asciiTheme="minorHAnsi" w:eastAsiaTheme="minorHAnsi" w:hAnsiTheme="minorHAnsi" w:cs="Times New Roman"/>
          <w:color w:val="auto"/>
          <w:sz w:val="24"/>
          <w:szCs w:val="24"/>
        </w:rPr>
        <w:t>Об организации выполнения и подготовке изменений  в Отраслевое соглашение на 2017-2019 годы</w:t>
      </w:r>
      <w:r w:rsidR="00632710">
        <w:rPr>
          <w:rFonts w:asciiTheme="minorHAnsi" w:eastAsiaTheme="minorHAnsi" w:hAnsiTheme="minorHAnsi" w:cs="Times New Roman"/>
          <w:color w:val="auto"/>
          <w:sz w:val="24"/>
          <w:szCs w:val="24"/>
        </w:rPr>
        <w:t>.</w:t>
      </w:r>
      <w:r w:rsidRPr="003960F1">
        <w:rPr>
          <w:rFonts w:asciiTheme="minorHAnsi" w:eastAsiaTheme="minorHAnsi" w:hAnsiTheme="minorHAnsi" w:cs="Times New Roman"/>
          <w:color w:val="auto"/>
          <w:sz w:val="24"/>
          <w:szCs w:val="24"/>
        </w:rPr>
        <w:t xml:space="preserve">       </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5.</w:t>
      </w:r>
      <w:r>
        <w:rPr>
          <w:rFonts w:asciiTheme="minorHAnsi" w:eastAsiaTheme="minorHAnsi" w:hAnsiTheme="minorHAnsi" w:cs="Times New Roman"/>
          <w:color w:val="auto"/>
          <w:sz w:val="24"/>
          <w:szCs w:val="24"/>
        </w:rPr>
        <w:t xml:space="preserve"> </w:t>
      </w:r>
      <w:r w:rsidRPr="003960F1">
        <w:rPr>
          <w:rFonts w:asciiTheme="minorHAnsi" w:eastAsiaTheme="minorHAnsi" w:hAnsiTheme="minorHAnsi" w:cs="Times New Roman"/>
          <w:color w:val="auto"/>
          <w:sz w:val="24"/>
          <w:szCs w:val="24"/>
        </w:rPr>
        <w:t xml:space="preserve"> О взаимодействии МГО Профсоюза и Кредитного Союза учителей</w:t>
      </w:r>
      <w:r w:rsidR="00632710">
        <w:rPr>
          <w:rFonts w:asciiTheme="minorHAnsi" w:eastAsiaTheme="minorHAnsi" w:hAnsiTheme="minorHAnsi" w:cs="Times New Roman"/>
          <w:color w:val="auto"/>
          <w:sz w:val="24"/>
          <w:szCs w:val="24"/>
        </w:rPr>
        <w:t>.</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 xml:space="preserve">6. </w:t>
      </w:r>
      <w:r>
        <w:rPr>
          <w:rFonts w:asciiTheme="minorHAnsi" w:eastAsiaTheme="minorHAnsi" w:hAnsiTheme="minorHAnsi" w:cs="Times New Roman"/>
          <w:color w:val="auto"/>
          <w:sz w:val="24"/>
          <w:szCs w:val="24"/>
        </w:rPr>
        <w:t xml:space="preserve"> </w:t>
      </w:r>
      <w:r w:rsidRPr="003960F1">
        <w:rPr>
          <w:rFonts w:asciiTheme="minorHAnsi" w:eastAsiaTheme="minorHAnsi" w:hAnsiTheme="minorHAnsi" w:cs="Times New Roman"/>
          <w:color w:val="auto"/>
          <w:sz w:val="24"/>
          <w:szCs w:val="24"/>
        </w:rPr>
        <w:t xml:space="preserve">Об организации отдыха членов профсоюза и членов их семей летом 2017 года.     </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 xml:space="preserve">7. </w:t>
      </w:r>
      <w:r>
        <w:rPr>
          <w:rFonts w:asciiTheme="minorHAnsi" w:eastAsiaTheme="minorHAnsi" w:hAnsiTheme="minorHAnsi" w:cs="Times New Roman"/>
          <w:color w:val="auto"/>
          <w:sz w:val="24"/>
          <w:szCs w:val="24"/>
        </w:rPr>
        <w:t xml:space="preserve"> </w:t>
      </w:r>
      <w:r w:rsidRPr="003960F1">
        <w:rPr>
          <w:rFonts w:asciiTheme="minorHAnsi" w:eastAsiaTheme="minorHAnsi" w:hAnsiTheme="minorHAnsi" w:cs="Times New Roman"/>
          <w:color w:val="auto"/>
          <w:sz w:val="24"/>
          <w:szCs w:val="24"/>
        </w:rPr>
        <w:t>О Программе МГО Профсоюза «От спорта – к искусству»</w:t>
      </w:r>
      <w:r w:rsidR="00632710">
        <w:rPr>
          <w:rFonts w:asciiTheme="minorHAnsi" w:eastAsiaTheme="minorHAnsi" w:hAnsiTheme="minorHAnsi" w:cs="Times New Roman"/>
          <w:color w:val="auto"/>
          <w:sz w:val="24"/>
          <w:szCs w:val="24"/>
        </w:rPr>
        <w:t>.</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 xml:space="preserve">8. </w:t>
      </w:r>
      <w:r>
        <w:rPr>
          <w:rFonts w:asciiTheme="minorHAnsi" w:eastAsiaTheme="minorHAnsi" w:hAnsiTheme="minorHAnsi" w:cs="Times New Roman"/>
          <w:color w:val="auto"/>
          <w:sz w:val="24"/>
          <w:szCs w:val="24"/>
        </w:rPr>
        <w:t xml:space="preserve"> </w:t>
      </w:r>
      <w:r w:rsidRPr="003960F1">
        <w:rPr>
          <w:rFonts w:asciiTheme="minorHAnsi" w:eastAsiaTheme="minorHAnsi" w:hAnsiTheme="minorHAnsi" w:cs="Times New Roman"/>
          <w:color w:val="auto"/>
          <w:sz w:val="24"/>
          <w:szCs w:val="24"/>
        </w:rPr>
        <w:t>О проведении акции к 1 сентября «Поможем собрать первоклассника»</w:t>
      </w:r>
      <w:r w:rsidR="00632710">
        <w:rPr>
          <w:rFonts w:asciiTheme="minorHAnsi" w:eastAsiaTheme="minorHAnsi" w:hAnsiTheme="minorHAnsi" w:cs="Times New Roman"/>
          <w:color w:val="auto"/>
          <w:sz w:val="24"/>
          <w:szCs w:val="24"/>
        </w:rPr>
        <w:t>.</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 xml:space="preserve">9. </w:t>
      </w:r>
      <w:r>
        <w:rPr>
          <w:rFonts w:asciiTheme="minorHAnsi" w:eastAsiaTheme="minorHAnsi" w:hAnsiTheme="minorHAnsi" w:cs="Times New Roman"/>
          <w:color w:val="auto"/>
          <w:sz w:val="24"/>
          <w:szCs w:val="24"/>
        </w:rPr>
        <w:t xml:space="preserve"> </w:t>
      </w:r>
      <w:r w:rsidRPr="003960F1">
        <w:rPr>
          <w:rFonts w:asciiTheme="minorHAnsi" w:eastAsiaTheme="minorHAnsi" w:hAnsiTheme="minorHAnsi" w:cs="Times New Roman"/>
          <w:color w:val="auto"/>
          <w:sz w:val="24"/>
          <w:szCs w:val="24"/>
        </w:rPr>
        <w:t>О проведении лагеря-семинара для молодых педагогов.</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10. Об итогах обучения внештатных правовых инспекторов МГО Профсоюза</w:t>
      </w:r>
      <w:r w:rsidR="00632710">
        <w:rPr>
          <w:rFonts w:asciiTheme="minorHAnsi" w:eastAsiaTheme="minorHAnsi" w:hAnsiTheme="minorHAnsi" w:cs="Times New Roman"/>
          <w:color w:val="auto"/>
          <w:sz w:val="24"/>
          <w:szCs w:val="24"/>
        </w:rPr>
        <w:t>.</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Pr>
          <w:rFonts w:asciiTheme="minorHAnsi" w:eastAsiaTheme="minorHAnsi" w:hAnsiTheme="minorHAnsi" w:cs="Times New Roman"/>
          <w:color w:val="auto"/>
          <w:sz w:val="24"/>
          <w:szCs w:val="24"/>
        </w:rPr>
        <w:t xml:space="preserve">11. </w:t>
      </w:r>
      <w:r w:rsidRPr="003960F1">
        <w:rPr>
          <w:rFonts w:asciiTheme="minorHAnsi" w:eastAsiaTheme="minorHAnsi" w:hAnsiTheme="minorHAnsi" w:cs="Times New Roman"/>
          <w:color w:val="auto"/>
          <w:sz w:val="24"/>
          <w:szCs w:val="24"/>
        </w:rPr>
        <w:t>О</w:t>
      </w:r>
      <w:r>
        <w:rPr>
          <w:rFonts w:asciiTheme="minorHAnsi" w:eastAsiaTheme="minorHAnsi" w:hAnsiTheme="minorHAnsi" w:cs="Times New Roman"/>
          <w:color w:val="auto"/>
          <w:sz w:val="24"/>
          <w:szCs w:val="24"/>
        </w:rPr>
        <w:t xml:space="preserve"> </w:t>
      </w:r>
      <w:r w:rsidRPr="003960F1">
        <w:rPr>
          <w:rFonts w:asciiTheme="minorHAnsi" w:eastAsiaTheme="minorHAnsi" w:hAnsiTheme="minorHAnsi" w:cs="Times New Roman"/>
          <w:color w:val="auto"/>
          <w:sz w:val="24"/>
          <w:szCs w:val="24"/>
        </w:rPr>
        <w:t xml:space="preserve">проведении туристского слета педагогов образовательных организаций, подведомственных </w:t>
      </w:r>
      <w:proofErr w:type="spellStart"/>
      <w:r w:rsidRPr="003960F1">
        <w:rPr>
          <w:rFonts w:asciiTheme="minorHAnsi" w:eastAsiaTheme="minorHAnsi" w:hAnsiTheme="minorHAnsi" w:cs="Times New Roman"/>
          <w:color w:val="auto"/>
          <w:sz w:val="24"/>
          <w:szCs w:val="24"/>
        </w:rPr>
        <w:t>ДОгМ</w:t>
      </w:r>
      <w:proofErr w:type="spellEnd"/>
      <w:r w:rsidRPr="003960F1">
        <w:rPr>
          <w:rFonts w:asciiTheme="minorHAnsi" w:eastAsiaTheme="minorHAnsi" w:hAnsiTheme="minorHAnsi" w:cs="Times New Roman"/>
          <w:color w:val="auto"/>
          <w:sz w:val="24"/>
          <w:szCs w:val="24"/>
        </w:rPr>
        <w:t xml:space="preserve">.  </w:t>
      </w:r>
    </w:p>
    <w:p w:rsidR="003960F1" w:rsidRPr="003960F1" w:rsidRDefault="003960F1" w:rsidP="003960F1">
      <w:pPr>
        <w:overflowPunct/>
        <w:spacing w:before="0" w:after="0" w:line="240" w:lineRule="auto"/>
        <w:jc w:val="both"/>
        <w:rPr>
          <w:rFonts w:asciiTheme="minorHAnsi" w:eastAsiaTheme="minorHAnsi" w:hAnsiTheme="minorHAnsi" w:cs="Times New Roman"/>
          <w:color w:val="auto"/>
          <w:sz w:val="24"/>
          <w:szCs w:val="24"/>
        </w:rPr>
      </w:pPr>
      <w:r w:rsidRPr="003960F1">
        <w:rPr>
          <w:rFonts w:asciiTheme="minorHAnsi" w:eastAsiaTheme="minorHAnsi" w:hAnsiTheme="minorHAnsi" w:cs="Times New Roman"/>
          <w:color w:val="auto"/>
          <w:sz w:val="24"/>
          <w:szCs w:val="24"/>
        </w:rPr>
        <w:t>12. Об итогах проведения турнира по мини-футболу среди команд ЦФО.</w:t>
      </w:r>
    </w:p>
    <w:p w:rsidR="00C950CD" w:rsidRPr="003960F1" w:rsidRDefault="004B0F9E">
      <w:pPr>
        <w:pStyle w:val="ae"/>
        <w:jc w:val="both"/>
        <w:rPr>
          <w:rFonts w:asciiTheme="minorHAnsi" w:hAnsiTheme="minorHAnsi"/>
          <w:sz w:val="24"/>
          <w:szCs w:val="24"/>
        </w:rPr>
      </w:pPr>
      <w:r w:rsidRPr="003960F1">
        <w:rPr>
          <w:rFonts w:asciiTheme="minorHAnsi" w:hAnsiTheme="minorHAnsi"/>
          <w:sz w:val="24"/>
          <w:szCs w:val="24"/>
        </w:rPr>
        <w:t xml:space="preserve"> Ознакомиться с </w:t>
      </w:r>
      <w:r w:rsidR="000E4494" w:rsidRPr="003960F1">
        <w:rPr>
          <w:rFonts w:asciiTheme="minorHAnsi" w:hAnsiTheme="minorHAnsi"/>
          <w:sz w:val="24"/>
          <w:szCs w:val="24"/>
          <w:lang w:val="ru-RU"/>
        </w:rPr>
        <w:t xml:space="preserve">материалами Президиума </w:t>
      </w:r>
      <w:r w:rsidRPr="003960F1">
        <w:rPr>
          <w:rFonts w:asciiTheme="minorHAnsi" w:hAnsiTheme="minorHAnsi"/>
          <w:sz w:val="24"/>
          <w:szCs w:val="24"/>
        </w:rPr>
        <w:t xml:space="preserve">Вы можете </w:t>
      </w:r>
      <w:r w:rsidRPr="003960F1">
        <w:rPr>
          <w:rFonts w:asciiTheme="minorHAnsi" w:hAnsiTheme="minorHAnsi"/>
          <w:sz w:val="24"/>
          <w:szCs w:val="24"/>
          <w:lang w:val="ru-RU"/>
        </w:rPr>
        <w:t>на нашем сайте.</w:t>
      </w:r>
    </w:p>
    <w:p w:rsidR="00816BF1" w:rsidRDefault="004B0F9E" w:rsidP="00816BF1">
      <w:pPr>
        <w:jc w:val="both"/>
        <w:rPr>
          <w:sz w:val="24"/>
          <w:szCs w:val="24"/>
        </w:rPr>
      </w:pPr>
      <w:r>
        <w:rPr>
          <w:sz w:val="24"/>
          <w:szCs w:val="24"/>
        </w:rPr>
        <w:t xml:space="preserve">Подробности: </w:t>
      </w:r>
      <w:hyperlink r:id="rId37">
        <w:r>
          <w:rPr>
            <w:rStyle w:val="-"/>
            <w:sz w:val="24"/>
            <w:szCs w:val="24"/>
          </w:rPr>
          <w:t>http://mgoprof.ru/novosti_mgo_profsoyuza/show_news/2293/</w:t>
        </w:r>
      </w:hyperlink>
      <w:r>
        <w:rPr>
          <w:sz w:val="24"/>
          <w:szCs w:val="24"/>
        </w:rPr>
        <w:t xml:space="preserve"> </w:t>
      </w:r>
    </w:p>
    <w:p w:rsidR="00561703" w:rsidRDefault="00561703" w:rsidP="00816BF1">
      <w:pPr>
        <w:jc w:val="both"/>
      </w:pPr>
    </w:p>
    <w:p w:rsidR="00816BF1" w:rsidRDefault="00816BF1" w:rsidP="00816BF1">
      <w:pPr>
        <w:jc w:val="both"/>
      </w:pPr>
      <w:r w:rsidRPr="00816BF1">
        <w:rPr>
          <w:rFonts w:asciiTheme="minorHAnsi" w:eastAsia="Times New Roman" w:hAnsiTheme="minorHAnsi" w:cs="Times New Roman"/>
          <w:b/>
          <w:color w:val="auto"/>
          <w:sz w:val="24"/>
          <w:szCs w:val="24"/>
          <w:lang w:eastAsia="ru-RU"/>
        </w:rPr>
        <w:t>27.04.2017</w:t>
      </w:r>
      <w:proofErr w:type="gramStart"/>
      <w:r>
        <w:rPr>
          <w:rFonts w:asciiTheme="minorHAnsi" w:eastAsia="Times New Roman" w:hAnsiTheme="minorHAnsi" w:cs="Times New Roman"/>
          <w:color w:val="auto"/>
          <w:sz w:val="24"/>
          <w:szCs w:val="24"/>
          <w:lang w:eastAsia="ru-RU"/>
        </w:rPr>
        <w:t xml:space="preserve"> </w:t>
      </w:r>
      <w:r w:rsidRPr="00816BF1">
        <w:rPr>
          <w:rFonts w:asciiTheme="minorHAnsi" w:eastAsia="Times New Roman" w:hAnsiTheme="minorHAnsi" w:cs="Times New Roman"/>
          <w:color w:val="auto"/>
          <w:sz w:val="24"/>
          <w:szCs w:val="24"/>
          <w:lang w:eastAsia="ru-RU"/>
        </w:rPr>
        <w:t>С</w:t>
      </w:r>
      <w:proofErr w:type="gramEnd"/>
      <w:r w:rsidRPr="00816BF1">
        <w:rPr>
          <w:rFonts w:asciiTheme="minorHAnsi" w:eastAsia="Times New Roman" w:hAnsiTheme="minorHAnsi" w:cs="Times New Roman"/>
          <w:color w:val="auto"/>
          <w:sz w:val="24"/>
          <w:szCs w:val="24"/>
          <w:lang w:eastAsia="ru-RU"/>
        </w:rPr>
        <w:t>остоялась учредительная профсоюзная конференция первичной профсоюзной организации сотрудников и</w:t>
      </w:r>
      <w:r>
        <w:rPr>
          <w:rFonts w:asciiTheme="minorHAnsi" w:eastAsia="Times New Roman" w:hAnsiTheme="minorHAnsi" w:cs="Times New Roman"/>
          <w:color w:val="auto"/>
          <w:sz w:val="24"/>
          <w:szCs w:val="24"/>
          <w:lang w:eastAsia="ru-RU"/>
        </w:rPr>
        <w:t xml:space="preserve"> студентов Московского Политехнического университета. </w:t>
      </w:r>
      <w:r w:rsidRPr="00816BF1">
        <w:rPr>
          <w:rFonts w:asciiTheme="minorHAnsi" w:eastAsia="Times New Roman" w:hAnsiTheme="minorHAnsi" w:cs="Times New Roman"/>
          <w:color w:val="auto"/>
          <w:sz w:val="24"/>
          <w:szCs w:val="24"/>
          <w:lang w:eastAsia="ru-RU"/>
        </w:rPr>
        <w:t xml:space="preserve"> Председателем </w:t>
      </w:r>
      <w:proofErr w:type="gramStart"/>
      <w:r w:rsidRPr="00816BF1">
        <w:rPr>
          <w:rFonts w:asciiTheme="minorHAnsi" w:eastAsia="Times New Roman" w:hAnsiTheme="minorHAnsi" w:cs="Times New Roman"/>
          <w:color w:val="auto"/>
          <w:sz w:val="24"/>
          <w:szCs w:val="24"/>
          <w:lang w:eastAsia="ru-RU"/>
        </w:rPr>
        <w:t>избран</w:t>
      </w:r>
      <w:proofErr w:type="gramEnd"/>
      <w:r w:rsidRPr="00816BF1">
        <w:rPr>
          <w:rFonts w:asciiTheme="minorHAnsi" w:eastAsia="Times New Roman" w:hAnsiTheme="minorHAnsi" w:cs="Times New Roman"/>
          <w:color w:val="auto"/>
          <w:sz w:val="24"/>
          <w:szCs w:val="24"/>
          <w:lang w:eastAsia="ru-RU"/>
        </w:rPr>
        <w:t xml:space="preserve"> </w:t>
      </w:r>
      <w:proofErr w:type="spellStart"/>
      <w:r w:rsidRPr="00816BF1">
        <w:rPr>
          <w:rFonts w:asciiTheme="minorHAnsi" w:eastAsia="Times New Roman" w:hAnsiTheme="minorHAnsi" w:cs="Times New Roman"/>
          <w:color w:val="auto"/>
          <w:sz w:val="24"/>
          <w:szCs w:val="24"/>
          <w:lang w:eastAsia="ru-RU"/>
        </w:rPr>
        <w:t>Ниткин</w:t>
      </w:r>
      <w:proofErr w:type="spellEnd"/>
      <w:r w:rsidRPr="00816BF1">
        <w:rPr>
          <w:rFonts w:asciiTheme="minorHAnsi" w:eastAsia="Times New Roman" w:hAnsiTheme="minorHAnsi" w:cs="Times New Roman"/>
          <w:color w:val="auto"/>
          <w:sz w:val="24"/>
          <w:szCs w:val="24"/>
          <w:lang w:eastAsia="ru-RU"/>
        </w:rPr>
        <w:t xml:space="preserve"> Н.М.</w:t>
      </w:r>
    </w:p>
    <w:p w:rsidR="00816BF1" w:rsidRDefault="00816BF1" w:rsidP="00816BF1">
      <w:pPr>
        <w:jc w:val="both"/>
      </w:pPr>
      <w:r w:rsidRPr="00816BF1">
        <w:rPr>
          <w:rFonts w:asciiTheme="minorHAnsi" w:eastAsia="Times New Roman" w:hAnsiTheme="minorHAnsi" w:cs="Times New Roman"/>
          <w:b/>
          <w:color w:val="auto"/>
          <w:sz w:val="24"/>
          <w:szCs w:val="24"/>
          <w:lang w:eastAsia="ru-RU"/>
        </w:rPr>
        <w:t>27.04.2017</w:t>
      </w:r>
      <w:r>
        <w:rPr>
          <w:rFonts w:asciiTheme="minorHAnsi" w:eastAsia="Times New Roman" w:hAnsiTheme="minorHAnsi" w:cs="Times New Roman"/>
          <w:color w:val="auto"/>
          <w:sz w:val="24"/>
          <w:szCs w:val="24"/>
          <w:lang w:eastAsia="ru-RU"/>
        </w:rPr>
        <w:t xml:space="preserve"> </w:t>
      </w:r>
      <w:r w:rsidRPr="00816BF1">
        <w:rPr>
          <w:rFonts w:asciiTheme="minorHAnsi" w:eastAsia="Times New Roman" w:hAnsiTheme="minorHAnsi" w:cs="Times New Roman"/>
          <w:color w:val="auto"/>
          <w:sz w:val="24"/>
          <w:szCs w:val="24"/>
          <w:lang w:eastAsia="ru-RU"/>
        </w:rPr>
        <w:t>Проведен вузовский  этап конкурса «Профорг года» в первичной профсоюзной организации  РГСУ</w:t>
      </w:r>
      <w:r w:rsidR="00561703">
        <w:rPr>
          <w:rFonts w:asciiTheme="minorHAnsi" w:eastAsia="Times New Roman" w:hAnsiTheme="minorHAnsi" w:cs="Times New Roman"/>
          <w:color w:val="auto"/>
          <w:sz w:val="24"/>
          <w:szCs w:val="24"/>
          <w:lang w:eastAsia="ru-RU"/>
        </w:rPr>
        <w:t>.</w:t>
      </w:r>
    </w:p>
    <w:p w:rsidR="00816BF1" w:rsidRPr="00816BF1" w:rsidRDefault="00816BF1" w:rsidP="00816BF1">
      <w:pPr>
        <w:jc w:val="both"/>
      </w:pPr>
      <w:r>
        <w:rPr>
          <w:rFonts w:asciiTheme="minorHAnsi" w:eastAsia="Times New Roman" w:hAnsiTheme="minorHAnsi" w:cs="Times New Roman"/>
          <w:b/>
          <w:color w:val="auto"/>
          <w:sz w:val="24"/>
          <w:szCs w:val="24"/>
          <w:lang w:eastAsia="ru-RU"/>
        </w:rPr>
        <w:t>28</w:t>
      </w:r>
      <w:r w:rsidRPr="00816BF1">
        <w:rPr>
          <w:rFonts w:asciiTheme="minorHAnsi" w:eastAsia="Times New Roman" w:hAnsiTheme="minorHAnsi" w:cs="Times New Roman"/>
          <w:b/>
          <w:color w:val="auto"/>
          <w:sz w:val="24"/>
          <w:szCs w:val="24"/>
          <w:lang w:eastAsia="ru-RU"/>
        </w:rPr>
        <w:t>.04.2017</w:t>
      </w:r>
      <w:r>
        <w:rPr>
          <w:rFonts w:asciiTheme="minorHAnsi" w:eastAsia="Times New Roman" w:hAnsiTheme="minorHAnsi" w:cs="Times New Roman"/>
          <w:color w:val="auto"/>
          <w:sz w:val="24"/>
          <w:szCs w:val="24"/>
          <w:lang w:eastAsia="ru-RU"/>
        </w:rPr>
        <w:t xml:space="preserve"> </w:t>
      </w:r>
      <w:r w:rsidRPr="00816BF1">
        <w:rPr>
          <w:rFonts w:asciiTheme="minorHAnsi" w:eastAsia="Times New Roman" w:hAnsiTheme="minorHAnsi" w:cs="Times New Roman"/>
          <w:color w:val="auto"/>
          <w:sz w:val="24"/>
          <w:szCs w:val="24"/>
          <w:lang w:eastAsia="ru-RU"/>
        </w:rPr>
        <w:t>МГО Профсоюза приняла участие в социологическом опросе АО ВЦИОМ по теме</w:t>
      </w:r>
      <w:proofErr w:type="gramStart"/>
      <w:r w:rsidRPr="00816BF1">
        <w:rPr>
          <w:rFonts w:asciiTheme="minorHAnsi" w:eastAsia="Times New Roman" w:hAnsiTheme="minorHAnsi" w:cs="Times New Roman"/>
          <w:color w:val="auto"/>
          <w:sz w:val="24"/>
          <w:szCs w:val="24"/>
          <w:lang w:eastAsia="ru-RU"/>
        </w:rPr>
        <w:t xml:space="preserve"> :</w:t>
      </w:r>
      <w:proofErr w:type="gramEnd"/>
      <w:r w:rsidRPr="00816BF1">
        <w:rPr>
          <w:rFonts w:asciiTheme="minorHAnsi" w:eastAsia="Times New Roman" w:hAnsiTheme="minorHAnsi" w:cs="Times New Roman"/>
          <w:color w:val="auto"/>
          <w:sz w:val="24"/>
          <w:szCs w:val="24"/>
          <w:lang w:eastAsia="ru-RU"/>
        </w:rPr>
        <w:t xml:space="preserve"> «Молодежь России: стили жизни».</w:t>
      </w:r>
    </w:p>
    <w:p w:rsidR="000E4494" w:rsidRDefault="000E4494">
      <w:pPr>
        <w:spacing w:after="0" w:line="320" w:lineRule="exact"/>
        <w:jc w:val="center"/>
        <w:rPr>
          <w:rFonts w:ascii="Calibri Light" w:eastAsia="Times New Roman" w:hAnsi="Calibri Light"/>
          <w:b/>
          <w:color w:val="000000"/>
          <w:sz w:val="24"/>
          <w:szCs w:val="24"/>
          <w:lang w:eastAsia="ru-RU"/>
        </w:rPr>
      </w:pPr>
    </w:p>
    <w:p w:rsidR="00561703" w:rsidRDefault="00561703">
      <w:pPr>
        <w:spacing w:after="0" w:line="320" w:lineRule="exact"/>
        <w:jc w:val="center"/>
        <w:rPr>
          <w:rFonts w:asciiTheme="minorHAnsi" w:eastAsia="Times New Roman" w:hAnsiTheme="minorHAnsi"/>
          <w:b/>
          <w:color w:val="000000"/>
          <w:sz w:val="24"/>
          <w:szCs w:val="24"/>
          <w:lang w:eastAsia="ru-RU"/>
        </w:rPr>
      </w:pPr>
    </w:p>
    <w:p w:rsidR="00561703" w:rsidRDefault="00561703">
      <w:pPr>
        <w:spacing w:after="0" w:line="320" w:lineRule="exact"/>
        <w:jc w:val="center"/>
        <w:rPr>
          <w:rFonts w:asciiTheme="minorHAnsi" w:eastAsia="Times New Roman" w:hAnsiTheme="minorHAnsi"/>
          <w:b/>
          <w:color w:val="000000"/>
          <w:sz w:val="24"/>
          <w:szCs w:val="24"/>
          <w:lang w:eastAsia="ru-RU"/>
        </w:rPr>
      </w:pPr>
    </w:p>
    <w:p w:rsidR="00561703" w:rsidRDefault="00561703">
      <w:pPr>
        <w:spacing w:after="0" w:line="320" w:lineRule="exact"/>
        <w:jc w:val="center"/>
        <w:rPr>
          <w:rFonts w:asciiTheme="minorHAnsi" w:eastAsia="Times New Roman" w:hAnsiTheme="minorHAnsi"/>
          <w:b/>
          <w:color w:val="000000"/>
          <w:sz w:val="24"/>
          <w:szCs w:val="24"/>
          <w:lang w:eastAsia="ru-RU"/>
        </w:rPr>
      </w:pPr>
    </w:p>
    <w:p w:rsidR="00561703" w:rsidRDefault="00561703">
      <w:pPr>
        <w:spacing w:after="0" w:line="320" w:lineRule="exact"/>
        <w:jc w:val="center"/>
        <w:rPr>
          <w:rFonts w:asciiTheme="minorHAnsi" w:eastAsia="Times New Roman" w:hAnsiTheme="minorHAnsi"/>
          <w:b/>
          <w:color w:val="000000"/>
          <w:sz w:val="24"/>
          <w:szCs w:val="24"/>
          <w:lang w:eastAsia="ru-RU"/>
        </w:rPr>
      </w:pPr>
    </w:p>
    <w:p w:rsidR="00C950CD" w:rsidRPr="00561703" w:rsidRDefault="004B0F9E" w:rsidP="00561703">
      <w:pPr>
        <w:spacing w:after="0" w:line="320" w:lineRule="exact"/>
        <w:jc w:val="center"/>
        <w:rPr>
          <w:rFonts w:asciiTheme="minorHAnsi" w:eastAsia="Times New Roman" w:hAnsiTheme="minorHAnsi"/>
          <w:b/>
          <w:color w:val="000000"/>
          <w:sz w:val="24"/>
          <w:szCs w:val="24"/>
          <w:lang w:eastAsia="ru-RU"/>
        </w:rPr>
      </w:pPr>
      <w:r w:rsidRPr="00816BF1">
        <w:rPr>
          <w:rFonts w:asciiTheme="minorHAnsi" w:eastAsia="Times New Roman" w:hAnsiTheme="minorHAnsi"/>
          <w:b/>
          <w:color w:val="000000"/>
          <w:sz w:val="24"/>
          <w:szCs w:val="24"/>
          <w:lang w:eastAsia="ru-RU"/>
        </w:rPr>
        <w:lastRenderedPageBreak/>
        <w:t>Конкурсные программы</w:t>
      </w:r>
    </w:p>
    <w:p w:rsidR="00C950CD" w:rsidRDefault="004B0F9E">
      <w:r>
        <w:rPr>
          <w:sz w:val="24"/>
          <w:szCs w:val="24"/>
        </w:rPr>
        <w:t xml:space="preserve"> Напоминаем об актуальности следующих конкурсов:</w:t>
      </w:r>
    </w:p>
    <w:p w:rsidR="00C950CD" w:rsidRDefault="004B0F9E">
      <w:pPr>
        <w:rPr>
          <w:b/>
          <w:sz w:val="24"/>
          <w:szCs w:val="24"/>
        </w:rPr>
      </w:pPr>
      <w:r>
        <w:rPr>
          <w:b/>
          <w:sz w:val="24"/>
          <w:szCs w:val="24"/>
        </w:rPr>
        <w:t xml:space="preserve">Конкурсы в год </w:t>
      </w:r>
      <w:proofErr w:type="gramStart"/>
      <w:r>
        <w:rPr>
          <w:b/>
          <w:sz w:val="24"/>
          <w:szCs w:val="24"/>
        </w:rPr>
        <w:t>профсоюзного</w:t>
      </w:r>
      <w:proofErr w:type="gramEnd"/>
      <w:r>
        <w:rPr>
          <w:b/>
          <w:sz w:val="24"/>
          <w:szCs w:val="24"/>
        </w:rPr>
        <w:t xml:space="preserve"> PR-движения</w:t>
      </w:r>
    </w:p>
    <w:p w:rsidR="00C950CD" w:rsidRDefault="004B0F9E">
      <w:pPr>
        <w:rPr>
          <w:sz w:val="24"/>
          <w:szCs w:val="24"/>
        </w:rPr>
      </w:pPr>
      <w:r>
        <w:rPr>
          <w:sz w:val="24"/>
          <w:szCs w:val="24"/>
        </w:rPr>
        <w:t xml:space="preserve">С февраля по декабрь 2017 года проводятся конкурсы </w:t>
      </w:r>
      <w:r w:rsidRPr="002E1BD4">
        <w:rPr>
          <w:b/>
          <w:sz w:val="24"/>
          <w:szCs w:val="24"/>
        </w:rPr>
        <w:t>«Я в Профсоюзе!»</w:t>
      </w:r>
      <w:r>
        <w:rPr>
          <w:sz w:val="24"/>
          <w:szCs w:val="24"/>
        </w:rPr>
        <w:t xml:space="preserve"> и </w:t>
      </w:r>
      <w:r w:rsidRPr="002E1BD4">
        <w:rPr>
          <w:b/>
          <w:sz w:val="24"/>
          <w:szCs w:val="24"/>
        </w:rPr>
        <w:t>«Профсоюзный репортёр»</w:t>
      </w:r>
      <w:r>
        <w:rPr>
          <w:sz w:val="24"/>
          <w:szCs w:val="24"/>
        </w:rPr>
        <w:t xml:space="preserve">. На нашем сайте опубликовано постановление о проведении </w:t>
      </w:r>
      <w:proofErr w:type="gramStart"/>
      <w:r>
        <w:rPr>
          <w:sz w:val="24"/>
          <w:szCs w:val="24"/>
        </w:rPr>
        <w:t>конкурсов</w:t>
      </w:r>
      <w:proofErr w:type="gramEnd"/>
      <w:r>
        <w:rPr>
          <w:sz w:val="24"/>
          <w:szCs w:val="24"/>
        </w:rPr>
        <w:t xml:space="preserve"> а также их положения, ознакомиться с документами можно в разделе «Конкурсы и фестивали».</w:t>
      </w:r>
    </w:p>
    <w:p w:rsidR="00C950CD" w:rsidRDefault="004B0F9E">
      <w:pPr>
        <w:jc w:val="both"/>
      </w:pPr>
      <w:r>
        <w:rPr>
          <w:sz w:val="24"/>
          <w:szCs w:val="24"/>
        </w:rPr>
        <w:t xml:space="preserve">Подробности: </w:t>
      </w:r>
      <w:hyperlink r:id="rId38">
        <w:r>
          <w:rPr>
            <w:rStyle w:val="-"/>
            <w:sz w:val="24"/>
            <w:szCs w:val="24"/>
          </w:rPr>
          <w:t>http://mgoprof.ru/novosti_mgo_profsoyuza/show_news/2139/</w:t>
        </w:r>
      </w:hyperlink>
      <w:r>
        <w:rPr>
          <w:sz w:val="24"/>
          <w:szCs w:val="24"/>
        </w:rPr>
        <w:t xml:space="preserve"> </w:t>
      </w:r>
    </w:p>
    <w:p w:rsidR="00C950CD" w:rsidRPr="00E1240D" w:rsidRDefault="00E1240D">
      <w:pPr>
        <w:rPr>
          <w:rFonts w:asciiTheme="minorHAnsi" w:hAnsiTheme="minorHAnsi"/>
          <w:sz w:val="24"/>
          <w:szCs w:val="24"/>
        </w:rPr>
      </w:pPr>
      <w:r w:rsidRPr="00E1240D">
        <w:rPr>
          <w:rFonts w:asciiTheme="minorHAnsi" w:hAnsiTheme="minorHAnsi"/>
          <w:sz w:val="24"/>
          <w:szCs w:val="24"/>
          <w:lang w:eastAsia="ru-RU"/>
        </w:rPr>
        <w:t xml:space="preserve">С  апреля по сентябрь 2017 года  проводится </w:t>
      </w:r>
      <w:r w:rsidRPr="00E1240D">
        <w:rPr>
          <w:rFonts w:asciiTheme="minorHAnsi" w:hAnsiTheme="minorHAnsi"/>
          <w:sz w:val="24"/>
          <w:szCs w:val="24"/>
          <w:lang w:eastAsia="ru-RU"/>
        </w:rPr>
        <w:t>Всероссийский конкурс</w:t>
      </w:r>
      <w:r w:rsidRPr="00E1240D">
        <w:rPr>
          <w:rFonts w:asciiTheme="minorHAnsi" w:hAnsiTheme="minorHAnsi"/>
          <w:sz w:val="24"/>
          <w:szCs w:val="24"/>
        </w:rPr>
        <w:t xml:space="preserve"> профсоюзной рекламы </w:t>
      </w:r>
      <w:r w:rsidRPr="002E1BD4">
        <w:rPr>
          <w:rFonts w:asciiTheme="minorHAnsi" w:hAnsiTheme="minorHAnsi"/>
          <w:b/>
          <w:sz w:val="24"/>
          <w:szCs w:val="24"/>
        </w:rPr>
        <w:t xml:space="preserve">«Профсоюзный </w:t>
      </w:r>
      <w:proofErr w:type="spellStart"/>
      <w:r w:rsidRPr="002E1BD4">
        <w:rPr>
          <w:rFonts w:asciiTheme="minorHAnsi" w:hAnsiTheme="minorHAnsi"/>
          <w:b/>
          <w:sz w:val="24"/>
          <w:szCs w:val="24"/>
        </w:rPr>
        <w:t>мотиватор</w:t>
      </w:r>
      <w:proofErr w:type="spellEnd"/>
      <w:r w:rsidRPr="002E1BD4">
        <w:rPr>
          <w:rFonts w:asciiTheme="minorHAnsi" w:hAnsiTheme="minorHAnsi"/>
          <w:b/>
          <w:sz w:val="24"/>
          <w:szCs w:val="24"/>
        </w:rPr>
        <w:t>»</w:t>
      </w:r>
      <w:proofErr w:type="gramStart"/>
      <w:r w:rsidRPr="00E1240D">
        <w:rPr>
          <w:rFonts w:asciiTheme="minorHAnsi" w:hAnsiTheme="minorHAnsi"/>
          <w:sz w:val="24"/>
          <w:szCs w:val="24"/>
        </w:rPr>
        <w:t xml:space="preserve"> .</w:t>
      </w:r>
      <w:proofErr w:type="gramEnd"/>
      <w:r w:rsidRPr="00E1240D">
        <w:rPr>
          <w:rFonts w:asciiTheme="minorHAnsi" w:hAnsiTheme="minorHAnsi"/>
          <w:sz w:val="24"/>
          <w:szCs w:val="24"/>
        </w:rPr>
        <w:t xml:space="preserve"> </w:t>
      </w:r>
      <w:r w:rsidRPr="00E1240D">
        <w:rPr>
          <w:rFonts w:asciiTheme="minorHAnsi" w:hAnsiTheme="minorHAnsi"/>
          <w:sz w:val="24"/>
          <w:szCs w:val="24"/>
        </w:rPr>
        <w:t xml:space="preserve">В </w:t>
      </w:r>
      <w:r w:rsidR="002E1BD4">
        <w:rPr>
          <w:rFonts w:asciiTheme="minorHAnsi" w:hAnsiTheme="minorHAnsi"/>
          <w:sz w:val="24"/>
          <w:szCs w:val="24"/>
        </w:rPr>
        <w:t>Конкурсе могут принять</w:t>
      </w:r>
      <w:r w:rsidRPr="00E1240D">
        <w:rPr>
          <w:rFonts w:asciiTheme="minorHAnsi" w:hAnsiTheme="minorHAnsi"/>
          <w:sz w:val="24"/>
          <w:szCs w:val="24"/>
        </w:rPr>
        <w:t xml:space="preserve"> участие студенты образовательных организаций высшего образования – члены Профсоюза, предоставившие материалы, соответствующие требованиям и условиям Конкурса</w:t>
      </w:r>
      <w:r w:rsidRPr="00E1240D">
        <w:rPr>
          <w:rFonts w:asciiTheme="minorHAnsi" w:hAnsiTheme="minorHAnsi"/>
          <w:sz w:val="24"/>
          <w:szCs w:val="24"/>
        </w:rPr>
        <w:t>.</w:t>
      </w:r>
    </w:p>
    <w:p w:rsidR="00E1240D" w:rsidRDefault="00E1240D" w:rsidP="00E1240D">
      <w:pPr>
        <w:rPr>
          <w:rFonts w:asciiTheme="minorHAnsi" w:hAnsiTheme="minorHAnsi"/>
          <w:sz w:val="24"/>
          <w:szCs w:val="24"/>
        </w:rPr>
      </w:pPr>
      <w:r w:rsidRPr="00E1240D">
        <w:rPr>
          <w:rFonts w:asciiTheme="minorHAnsi" w:hAnsiTheme="minorHAnsi"/>
          <w:sz w:val="24"/>
          <w:szCs w:val="24"/>
        </w:rPr>
        <w:t>Подробности:</w:t>
      </w:r>
      <w:r w:rsidR="006E6204" w:rsidRPr="006E6204">
        <w:t xml:space="preserve"> </w:t>
      </w:r>
      <w:hyperlink r:id="rId39" w:history="1">
        <w:r w:rsidR="006E6204" w:rsidRPr="000B1FB0">
          <w:rPr>
            <w:rStyle w:val="afc"/>
            <w:rFonts w:asciiTheme="minorHAnsi" w:hAnsiTheme="minorHAnsi"/>
            <w:sz w:val="24"/>
            <w:szCs w:val="24"/>
          </w:rPr>
          <w:t>http://mgoprof.ru/konkursi_i_festivali/show_news/2312/</w:t>
        </w:r>
      </w:hyperlink>
    </w:p>
    <w:p w:rsidR="00E1240D" w:rsidRPr="00E1240D" w:rsidRDefault="00E1240D" w:rsidP="00E1240D">
      <w:pPr>
        <w:rPr>
          <w:rFonts w:asciiTheme="minorHAnsi" w:hAnsiTheme="minorHAnsi"/>
          <w:sz w:val="24"/>
          <w:szCs w:val="24"/>
          <w:lang w:eastAsia="ru-RU"/>
        </w:rPr>
      </w:pPr>
      <w:r w:rsidRPr="00E1240D">
        <w:rPr>
          <w:rFonts w:asciiTheme="minorHAnsi" w:hAnsiTheme="minorHAnsi"/>
          <w:sz w:val="24"/>
          <w:szCs w:val="24"/>
        </w:rPr>
        <w:t>С 20 апреля по 10 сентября</w:t>
      </w:r>
      <w:r>
        <w:rPr>
          <w:rFonts w:asciiTheme="minorHAnsi" w:hAnsiTheme="minorHAnsi"/>
          <w:sz w:val="24"/>
          <w:szCs w:val="24"/>
        </w:rPr>
        <w:t xml:space="preserve"> проводит</w:t>
      </w:r>
      <w:r w:rsidRPr="00E1240D">
        <w:rPr>
          <w:rFonts w:asciiTheme="minorHAnsi" w:hAnsiTheme="minorHAnsi"/>
          <w:sz w:val="24"/>
          <w:szCs w:val="24"/>
        </w:rPr>
        <w:t xml:space="preserve">ся  </w:t>
      </w:r>
      <w:r w:rsidRPr="00E1240D">
        <w:rPr>
          <w:rFonts w:asciiTheme="minorHAnsi" w:hAnsiTheme="minorHAnsi"/>
          <w:sz w:val="24"/>
          <w:szCs w:val="24"/>
          <w:lang w:eastAsia="ru-RU"/>
        </w:rPr>
        <w:t xml:space="preserve">Всероссийский конкурс фотоматериалов </w:t>
      </w:r>
      <w:r w:rsidRPr="002E1BD4">
        <w:rPr>
          <w:rFonts w:asciiTheme="minorHAnsi" w:hAnsiTheme="minorHAnsi"/>
          <w:b/>
          <w:sz w:val="24"/>
          <w:szCs w:val="24"/>
          <w:lang w:eastAsia="ru-RU"/>
        </w:rPr>
        <w:t>«Лица Профсоюза»</w:t>
      </w:r>
      <w:r>
        <w:rPr>
          <w:rFonts w:asciiTheme="minorHAnsi" w:hAnsiTheme="minorHAnsi"/>
          <w:sz w:val="24"/>
          <w:szCs w:val="24"/>
          <w:lang w:eastAsia="ru-RU"/>
        </w:rPr>
        <w:t xml:space="preserve">. </w:t>
      </w:r>
      <w:r>
        <w:rPr>
          <w:rFonts w:asciiTheme="minorHAnsi" w:eastAsia="Times New Roman" w:hAnsiTheme="minorHAnsi" w:cs="Times New Roman"/>
          <w:color w:val="auto"/>
          <w:sz w:val="24"/>
          <w:szCs w:val="24"/>
          <w:lang w:eastAsia="ar-SA"/>
        </w:rPr>
        <w:t>В Конкурсе могут принять</w:t>
      </w:r>
      <w:r w:rsidRPr="00E1240D">
        <w:rPr>
          <w:rFonts w:asciiTheme="minorHAnsi" w:eastAsia="Times New Roman" w:hAnsiTheme="minorHAnsi" w:cs="Times New Roman"/>
          <w:color w:val="auto"/>
          <w:sz w:val="24"/>
          <w:szCs w:val="24"/>
          <w:lang w:eastAsia="ar-SA"/>
        </w:rPr>
        <w:t xml:space="preserve"> участие работники образовательных организаций высшего и среднего профессионального образования – члены Общероссийского Профсоюза образования.</w:t>
      </w:r>
    </w:p>
    <w:p w:rsidR="00E1240D" w:rsidRDefault="00E1240D" w:rsidP="00E1240D">
      <w:pPr>
        <w:rPr>
          <w:rFonts w:asciiTheme="minorHAnsi" w:hAnsiTheme="minorHAnsi"/>
          <w:sz w:val="24"/>
          <w:szCs w:val="24"/>
        </w:rPr>
      </w:pPr>
      <w:r w:rsidRPr="00E1240D">
        <w:rPr>
          <w:rFonts w:asciiTheme="minorHAnsi" w:hAnsiTheme="minorHAnsi"/>
          <w:sz w:val="24"/>
          <w:szCs w:val="24"/>
        </w:rPr>
        <w:t>Подробности:</w:t>
      </w:r>
      <w:r w:rsidR="006E6204" w:rsidRPr="006E6204">
        <w:t xml:space="preserve"> </w:t>
      </w:r>
      <w:hyperlink r:id="rId40" w:history="1">
        <w:r w:rsidR="006E6204" w:rsidRPr="000B1FB0">
          <w:rPr>
            <w:rStyle w:val="afc"/>
            <w:rFonts w:asciiTheme="minorHAnsi" w:hAnsiTheme="minorHAnsi"/>
            <w:sz w:val="24"/>
            <w:szCs w:val="24"/>
          </w:rPr>
          <w:t>http://mgoprof.ru/konkursi_i_festivali/show_news/2313/</w:t>
        </w:r>
      </w:hyperlink>
    </w:p>
    <w:p w:rsidR="00E1240D" w:rsidRPr="00E1240D" w:rsidRDefault="00E1240D">
      <w:pPr>
        <w:rPr>
          <w:rFonts w:asciiTheme="minorHAnsi" w:hAnsiTheme="minorHAnsi"/>
          <w:sz w:val="24"/>
          <w:szCs w:val="24"/>
        </w:rPr>
      </w:pPr>
    </w:p>
    <w:p w:rsidR="00C950CD" w:rsidRDefault="004B0F9E">
      <w:pPr>
        <w:rPr>
          <w:b/>
          <w:sz w:val="24"/>
          <w:szCs w:val="24"/>
        </w:rPr>
      </w:pPr>
      <w:r>
        <w:rPr>
          <w:b/>
          <w:sz w:val="24"/>
          <w:szCs w:val="24"/>
        </w:rPr>
        <w:t>Конкурс «Молодой лидер первички-2017»</w:t>
      </w:r>
    </w:p>
    <w:p w:rsidR="00C950CD" w:rsidRDefault="004B0F9E">
      <w:pPr>
        <w:jc w:val="both"/>
        <w:rPr>
          <w:sz w:val="24"/>
          <w:szCs w:val="24"/>
        </w:rPr>
      </w:pPr>
      <w:r>
        <w:rPr>
          <w:sz w:val="24"/>
          <w:szCs w:val="24"/>
        </w:rPr>
        <w:t>Опубликовано постановление о проведении конкурса «Молодой лидер первички-2017», ознакомиться с положением конкурса можно на нашем сайте в разделе «Конкурсы и фестивали».</w:t>
      </w:r>
    </w:p>
    <w:p w:rsidR="00C950CD" w:rsidRDefault="004B0F9E">
      <w:r>
        <w:rPr>
          <w:sz w:val="24"/>
          <w:szCs w:val="24"/>
        </w:rPr>
        <w:t xml:space="preserve">Подробности: </w:t>
      </w:r>
      <w:hyperlink r:id="rId41">
        <w:r>
          <w:rPr>
            <w:rStyle w:val="-"/>
            <w:sz w:val="24"/>
            <w:szCs w:val="24"/>
          </w:rPr>
          <w:t>http://mgoprof.ru/konkursi_i_festivali/show_news/2186/</w:t>
        </w:r>
      </w:hyperlink>
      <w:r>
        <w:rPr>
          <w:sz w:val="24"/>
          <w:szCs w:val="24"/>
        </w:rPr>
        <w:t xml:space="preserve"> </w:t>
      </w:r>
    </w:p>
    <w:p w:rsidR="00C950CD" w:rsidRDefault="00C950CD">
      <w:pPr>
        <w:jc w:val="both"/>
        <w:rPr>
          <w:b/>
          <w:bCs/>
          <w:sz w:val="24"/>
          <w:szCs w:val="24"/>
        </w:rPr>
      </w:pPr>
    </w:p>
    <w:p w:rsidR="00E1240D" w:rsidRDefault="004B0F9E" w:rsidP="00E1240D">
      <w:pPr>
        <w:pStyle w:val="ae"/>
        <w:jc w:val="both"/>
        <w:rPr>
          <w:sz w:val="24"/>
          <w:szCs w:val="24"/>
          <w:lang w:val="ru-RU"/>
        </w:rPr>
      </w:pPr>
      <w:r>
        <w:rPr>
          <w:rStyle w:val="ab"/>
          <w:sz w:val="24"/>
          <w:szCs w:val="24"/>
        </w:rPr>
        <w:t xml:space="preserve">Внимание - </w:t>
      </w:r>
      <w:proofErr w:type="spellStart"/>
      <w:r>
        <w:rPr>
          <w:rStyle w:val="ab"/>
          <w:sz w:val="24"/>
          <w:szCs w:val="24"/>
        </w:rPr>
        <w:t>турслёт</w:t>
      </w:r>
      <w:proofErr w:type="spellEnd"/>
      <w:r>
        <w:rPr>
          <w:rStyle w:val="ab"/>
          <w:sz w:val="24"/>
          <w:szCs w:val="24"/>
        </w:rPr>
        <w:t xml:space="preserve"> 2017! </w:t>
      </w:r>
      <w:r w:rsidR="00E1240D">
        <w:rPr>
          <w:rStyle w:val="ab"/>
          <w:sz w:val="24"/>
          <w:szCs w:val="24"/>
          <w:lang w:val="ru-RU"/>
        </w:rPr>
        <w:t xml:space="preserve"> </w:t>
      </w:r>
      <w:r w:rsidR="00E1240D">
        <w:rPr>
          <w:sz w:val="24"/>
          <w:szCs w:val="24"/>
        </w:rPr>
        <w:t xml:space="preserve"> </w:t>
      </w:r>
    </w:p>
    <w:p w:rsidR="00E1240D" w:rsidRPr="00561703" w:rsidRDefault="00E1240D">
      <w:pPr>
        <w:pStyle w:val="ae"/>
        <w:jc w:val="both"/>
        <w:rPr>
          <w:sz w:val="24"/>
          <w:szCs w:val="24"/>
        </w:rPr>
      </w:pPr>
      <w:r>
        <w:rPr>
          <w:sz w:val="24"/>
          <w:szCs w:val="24"/>
          <w:lang w:val="ru-RU"/>
        </w:rPr>
        <w:t xml:space="preserve">С  </w:t>
      </w:r>
      <w:r>
        <w:rPr>
          <w:sz w:val="24"/>
          <w:szCs w:val="24"/>
        </w:rPr>
        <w:t>12 по 14 мая 2017 года</w:t>
      </w:r>
      <w:r>
        <w:rPr>
          <w:sz w:val="24"/>
          <w:szCs w:val="24"/>
          <w:lang w:val="ru-RU"/>
        </w:rPr>
        <w:t xml:space="preserve"> будет проходить </w:t>
      </w:r>
      <w:r>
        <w:rPr>
          <w:sz w:val="24"/>
          <w:szCs w:val="24"/>
        </w:rPr>
        <w:t xml:space="preserve"> III Московск</w:t>
      </w:r>
      <w:r>
        <w:rPr>
          <w:sz w:val="24"/>
          <w:szCs w:val="24"/>
          <w:lang w:val="ru-RU"/>
        </w:rPr>
        <w:t>ий</w:t>
      </w:r>
      <w:r>
        <w:rPr>
          <w:sz w:val="24"/>
          <w:szCs w:val="24"/>
        </w:rPr>
        <w:t xml:space="preserve"> туристск</w:t>
      </w:r>
      <w:r>
        <w:rPr>
          <w:sz w:val="24"/>
          <w:szCs w:val="24"/>
          <w:lang w:val="ru-RU"/>
        </w:rPr>
        <w:t>ий</w:t>
      </w:r>
      <w:r>
        <w:rPr>
          <w:sz w:val="24"/>
          <w:szCs w:val="24"/>
        </w:rPr>
        <w:t xml:space="preserve"> слет</w:t>
      </w:r>
      <w:r w:rsidR="004B0F9E">
        <w:rPr>
          <w:sz w:val="24"/>
          <w:szCs w:val="24"/>
        </w:rPr>
        <w:t xml:space="preserve"> педагогов образовательных организаций, подведомственных Департаменту образования города </w:t>
      </w:r>
    </w:p>
    <w:p w:rsidR="00C950CD" w:rsidRDefault="004B0F9E">
      <w:pPr>
        <w:pStyle w:val="ae"/>
        <w:jc w:val="both"/>
      </w:pPr>
      <w:r>
        <w:rPr>
          <w:sz w:val="24"/>
          <w:szCs w:val="24"/>
        </w:rPr>
        <w:t>Москвы, на кубок Московской городской организации Профсоюза работников народного образовани</w:t>
      </w:r>
      <w:r w:rsidR="00E1240D">
        <w:rPr>
          <w:sz w:val="24"/>
          <w:szCs w:val="24"/>
        </w:rPr>
        <w:t>я и науки Российской Федерации</w:t>
      </w:r>
      <w:r w:rsidR="00E1240D">
        <w:rPr>
          <w:sz w:val="24"/>
          <w:szCs w:val="24"/>
          <w:lang w:val="ru-RU"/>
        </w:rPr>
        <w:t xml:space="preserve">. </w:t>
      </w:r>
    </w:p>
    <w:p w:rsidR="00C950CD" w:rsidRPr="00363274" w:rsidRDefault="004B0F9E">
      <w:pPr>
        <w:jc w:val="both"/>
      </w:pPr>
      <w:r>
        <w:rPr>
          <w:sz w:val="24"/>
          <w:szCs w:val="24"/>
        </w:rPr>
        <w:t xml:space="preserve">Подробности: </w:t>
      </w:r>
      <w:hyperlink r:id="rId42">
        <w:r>
          <w:rPr>
            <w:rStyle w:val="-"/>
            <w:sz w:val="24"/>
            <w:szCs w:val="24"/>
          </w:rPr>
          <w:t>http://mgoprof.ru/novosti_mgo_profsoyuza/show_news/2265/</w:t>
        </w:r>
      </w:hyperlink>
      <w:r>
        <w:rPr>
          <w:sz w:val="24"/>
          <w:szCs w:val="24"/>
        </w:rPr>
        <w:t xml:space="preserve"> </w:t>
      </w:r>
    </w:p>
    <w:p w:rsidR="00C950CD" w:rsidRDefault="004B0F9E">
      <w:pPr>
        <w:jc w:val="center"/>
        <w:rPr>
          <w:b/>
          <w:sz w:val="24"/>
          <w:szCs w:val="24"/>
        </w:rPr>
      </w:pPr>
      <w:r>
        <w:rPr>
          <w:b/>
          <w:sz w:val="24"/>
          <w:szCs w:val="24"/>
        </w:rPr>
        <w:lastRenderedPageBreak/>
        <w:t>Основные направления работы М</w:t>
      </w:r>
      <w:r w:rsidR="002E1BD4">
        <w:rPr>
          <w:b/>
          <w:sz w:val="24"/>
          <w:szCs w:val="24"/>
        </w:rPr>
        <w:t>ГО Профсоюза образования в апреле</w:t>
      </w:r>
      <w:r>
        <w:rPr>
          <w:b/>
          <w:sz w:val="24"/>
          <w:szCs w:val="24"/>
        </w:rPr>
        <w:t xml:space="preserve"> текущего года:</w:t>
      </w:r>
    </w:p>
    <w:p w:rsidR="001527DA" w:rsidRPr="001527DA" w:rsidRDefault="001527DA">
      <w:pPr>
        <w:jc w:val="center"/>
        <w:rPr>
          <w:rFonts w:asciiTheme="minorHAnsi" w:hAnsiTheme="minorHAnsi"/>
          <w:b/>
          <w:bCs/>
          <w:sz w:val="24"/>
          <w:szCs w:val="24"/>
        </w:rPr>
      </w:pPr>
      <w:r w:rsidRPr="001527DA">
        <w:rPr>
          <w:rFonts w:asciiTheme="minorHAnsi" w:hAnsiTheme="minorHAnsi"/>
          <w:b/>
          <w:bCs/>
          <w:sz w:val="24"/>
          <w:szCs w:val="24"/>
        </w:rPr>
        <w:t>Проведены:</w:t>
      </w:r>
    </w:p>
    <w:p w:rsidR="00A323F5" w:rsidRDefault="001527DA" w:rsidP="00A323F5">
      <w:pPr>
        <w:pStyle w:val="af6"/>
        <w:tabs>
          <w:tab w:val="left" w:pos="720"/>
        </w:tabs>
        <w:spacing w:before="0" w:after="0"/>
        <w:jc w:val="both"/>
        <w:rPr>
          <w:rFonts w:asciiTheme="minorHAnsi" w:hAnsiTheme="minorHAnsi"/>
        </w:rPr>
      </w:pPr>
      <w:r w:rsidRPr="001527DA">
        <w:rPr>
          <w:rFonts w:asciiTheme="minorHAnsi" w:hAnsiTheme="minorHAnsi"/>
        </w:rPr>
        <w:t xml:space="preserve">- Выездные </w:t>
      </w:r>
      <w:r w:rsidR="00A323F5" w:rsidRPr="001527DA">
        <w:rPr>
          <w:rFonts w:asciiTheme="minorHAnsi" w:hAnsiTheme="minorHAnsi"/>
        </w:rPr>
        <w:t xml:space="preserve">тематические проверки </w:t>
      </w:r>
      <w:r w:rsidRPr="001527DA">
        <w:rPr>
          <w:rFonts w:asciiTheme="minorHAnsi" w:hAnsiTheme="minorHAnsi"/>
        </w:rPr>
        <w:t>10 образовател</w:t>
      </w:r>
      <w:r w:rsidRPr="001527DA">
        <w:rPr>
          <w:rFonts w:asciiTheme="minorHAnsi" w:hAnsiTheme="minorHAnsi"/>
        </w:rPr>
        <w:t>ьных организаций города Москвы в целях проверки соблюдения</w:t>
      </w:r>
      <w:r w:rsidR="00A323F5" w:rsidRPr="001527DA">
        <w:rPr>
          <w:rFonts w:asciiTheme="minorHAnsi" w:hAnsiTheme="minorHAnsi"/>
        </w:rPr>
        <w:t xml:space="preserve"> требований трудового законодательства и локальных нормативных актов Школы в части соблюдения процедур, предусматривающих обеспечение гласности и открытости при установлении денежных выплат, в том числе и стимулирующего характера. </w:t>
      </w:r>
    </w:p>
    <w:p w:rsidR="00A7750E" w:rsidRDefault="00A7750E" w:rsidP="00A7750E">
      <w:pPr>
        <w:tabs>
          <w:tab w:val="left" w:pos="709"/>
        </w:tabs>
        <w:overflowPunct/>
        <w:spacing w:before="0" w:after="0" w:line="240" w:lineRule="auto"/>
        <w:jc w:val="both"/>
        <w:rPr>
          <w:rFonts w:asciiTheme="minorHAnsi" w:eastAsia="Times New Roman" w:hAnsiTheme="minorHAnsi" w:cs="Times New Roman"/>
          <w:color w:val="auto"/>
          <w:sz w:val="24"/>
          <w:szCs w:val="24"/>
          <w:lang w:eastAsia="ru-RU"/>
        </w:rPr>
      </w:pPr>
      <w:r>
        <w:rPr>
          <w:rFonts w:asciiTheme="minorHAnsi" w:hAnsiTheme="minorHAnsi"/>
        </w:rPr>
        <w:t xml:space="preserve">- </w:t>
      </w:r>
      <w:r>
        <w:rPr>
          <w:rFonts w:asciiTheme="minorHAnsi" w:eastAsia="Times New Roman" w:hAnsiTheme="minorHAnsi" w:cs="Times New Roman"/>
          <w:color w:val="auto"/>
          <w:sz w:val="24"/>
          <w:szCs w:val="24"/>
          <w:lang w:eastAsia="ru-RU"/>
        </w:rPr>
        <w:t>П</w:t>
      </w:r>
      <w:r w:rsidRPr="001527DA">
        <w:rPr>
          <w:rFonts w:asciiTheme="minorHAnsi" w:eastAsia="Times New Roman" w:hAnsiTheme="minorHAnsi" w:cs="Times New Roman"/>
          <w:color w:val="auto"/>
          <w:sz w:val="24"/>
          <w:szCs w:val="24"/>
          <w:lang w:eastAsia="ru-RU"/>
        </w:rPr>
        <w:t>роверки устных обращений членов Профсоюза по вопросам соблюд</w:t>
      </w:r>
      <w:r>
        <w:rPr>
          <w:rFonts w:asciiTheme="minorHAnsi" w:eastAsia="Times New Roman" w:hAnsiTheme="minorHAnsi" w:cs="Times New Roman"/>
          <w:color w:val="auto"/>
          <w:sz w:val="24"/>
          <w:szCs w:val="24"/>
          <w:lang w:eastAsia="ru-RU"/>
        </w:rPr>
        <w:t>ения трудового законодательства.</w:t>
      </w:r>
    </w:p>
    <w:p w:rsidR="00A7750E" w:rsidRDefault="00A7750E" w:rsidP="00A7750E">
      <w:pPr>
        <w:tabs>
          <w:tab w:val="left" w:pos="709"/>
        </w:tabs>
        <w:overflowPunct/>
        <w:spacing w:before="0" w:after="0" w:line="240" w:lineRule="auto"/>
        <w:jc w:val="both"/>
        <w:rPr>
          <w:rFonts w:asciiTheme="minorHAnsi" w:eastAsia="Times New Roman" w:hAnsiTheme="minorHAnsi" w:cs="Times New Roman"/>
          <w:color w:val="auto"/>
          <w:sz w:val="24"/>
          <w:szCs w:val="24"/>
          <w:lang w:eastAsia="ru-RU"/>
        </w:rPr>
      </w:pPr>
      <w:r>
        <w:rPr>
          <w:rFonts w:asciiTheme="minorHAnsi" w:eastAsia="Times New Roman" w:hAnsiTheme="minorHAnsi" w:cs="Times New Roman"/>
          <w:color w:val="auto"/>
          <w:sz w:val="24"/>
          <w:szCs w:val="24"/>
          <w:lang w:eastAsia="ru-RU"/>
        </w:rPr>
        <w:t>- Экспертизы</w:t>
      </w:r>
      <w:r w:rsidRPr="001527DA">
        <w:rPr>
          <w:rFonts w:asciiTheme="minorHAnsi" w:eastAsia="Times New Roman" w:hAnsiTheme="minorHAnsi" w:cs="Times New Roman"/>
          <w:color w:val="auto"/>
          <w:sz w:val="24"/>
          <w:szCs w:val="24"/>
          <w:lang w:eastAsia="ru-RU"/>
        </w:rPr>
        <w:t xml:space="preserve"> локальных нормативных актов, проектов положений о первичных профсоюзных организациях.</w:t>
      </w:r>
    </w:p>
    <w:p w:rsidR="00864613" w:rsidRPr="00864613" w:rsidRDefault="00864613" w:rsidP="00864613">
      <w:pPr>
        <w:jc w:val="both"/>
        <w:rPr>
          <w:rFonts w:asciiTheme="minorHAnsi" w:hAnsiTheme="minorHAnsi"/>
          <w:b/>
          <w:bCs/>
          <w:sz w:val="24"/>
          <w:szCs w:val="24"/>
        </w:rPr>
      </w:pPr>
      <w:r>
        <w:rPr>
          <w:rFonts w:asciiTheme="minorHAnsi" w:eastAsiaTheme="minorHAnsi" w:hAnsiTheme="minorHAnsi" w:cs="Times New Roman"/>
          <w:color w:val="auto"/>
          <w:sz w:val="24"/>
          <w:szCs w:val="24"/>
        </w:rPr>
        <w:t>- К</w:t>
      </w:r>
      <w:r w:rsidRPr="00864613">
        <w:rPr>
          <w:rFonts w:asciiTheme="minorHAnsi" w:eastAsiaTheme="minorHAnsi" w:hAnsiTheme="minorHAnsi" w:cs="Times New Roman"/>
          <w:color w:val="auto"/>
          <w:sz w:val="24"/>
          <w:szCs w:val="24"/>
        </w:rPr>
        <w:t>онсультации для председателей территориальных и первичных профсоюзных организаций; для членов профсоюза - работников образовательных учреждений  по жилищным вопросам: из них по телефону - 27 и на личном приеме - 10.</w:t>
      </w:r>
    </w:p>
    <w:p w:rsidR="004B0F9E" w:rsidRPr="00363274" w:rsidRDefault="00363274" w:rsidP="00363274">
      <w:pPr>
        <w:tabs>
          <w:tab w:val="left" w:pos="709"/>
        </w:tabs>
        <w:overflowPunct/>
        <w:spacing w:before="0" w:after="0" w:line="240" w:lineRule="auto"/>
        <w:jc w:val="both"/>
        <w:rPr>
          <w:rFonts w:asciiTheme="minorHAnsi" w:hAnsiTheme="minorHAnsi" w:cs="Times New Roman"/>
          <w:color w:val="auto"/>
          <w:sz w:val="24"/>
          <w:szCs w:val="24"/>
        </w:rPr>
      </w:pPr>
      <w:r>
        <w:rPr>
          <w:rFonts w:asciiTheme="minorHAnsi" w:eastAsia="Times New Roman" w:hAnsiTheme="minorHAnsi" w:cs="Times New Roman"/>
          <w:color w:val="auto"/>
          <w:sz w:val="24"/>
          <w:szCs w:val="24"/>
          <w:lang w:eastAsia="ru-RU"/>
        </w:rPr>
        <w:t>- К</w:t>
      </w:r>
      <w:r w:rsidRPr="001527DA">
        <w:rPr>
          <w:rFonts w:asciiTheme="minorHAnsi" w:eastAsia="Times New Roman" w:hAnsiTheme="minorHAnsi" w:cs="Times New Roman"/>
          <w:color w:val="auto"/>
          <w:sz w:val="24"/>
          <w:szCs w:val="24"/>
          <w:lang w:eastAsia="ru-RU"/>
        </w:rPr>
        <w:t>онсультации членских организаций и членов Профсоюза по телефону и на личном приеме по различным вопросам примене</w:t>
      </w:r>
      <w:r>
        <w:rPr>
          <w:rFonts w:asciiTheme="minorHAnsi" w:eastAsia="Times New Roman" w:hAnsiTheme="minorHAnsi" w:cs="Times New Roman"/>
          <w:color w:val="auto"/>
          <w:sz w:val="24"/>
          <w:szCs w:val="24"/>
          <w:lang w:eastAsia="ru-RU"/>
        </w:rPr>
        <w:t>ния трудового законодательства, в том числе:</w:t>
      </w:r>
    </w:p>
    <w:tbl>
      <w:tblPr>
        <w:tblStyle w:val="afb"/>
        <w:tblW w:w="113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3113"/>
      </w:tblGrid>
      <w:tr w:rsidR="00A323F5" w:rsidRPr="001527DA" w:rsidTr="00363274">
        <w:tc>
          <w:tcPr>
            <w:tcW w:w="8188" w:type="dxa"/>
          </w:tcPr>
          <w:p w:rsidR="00A323F5" w:rsidRPr="001527DA" w:rsidRDefault="00363274" w:rsidP="004B0F9E">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r w:rsidR="00A323F5" w:rsidRPr="001527DA">
              <w:rPr>
                <w:rFonts w:asciiTheme="minorHAnsi" w:eastAsia="Times New Roman" w:hAnsiTheme="minorHAnsi" w:cs="Times New Roman"/>
                <w:sz w:val="24"/>
                <w:szCs w:val="24"/>
                <w:lang w:eastAsia="ru-RU"/>
              </w:rPr>
              <w:t xml:space="preserve">Принято на личном приеме </w:t>
            </w:r>
          </w:p>
        </w:tc>
        <w:tc>
          <w:tcPr>
            <w:tcW w:w="3113" w:type="dxa"/>
          </w:tcPr>
          <w:p w:rsidR="00A323F5" w:rsidRPr="001527DA" w:rsidRDefault="00A323F5" w:rsidP="004B0F9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t>16</w:t>
            </w:r>
          </w:p>
        </w:tc>
      </w:tr>
      <w:tr w:rsidR="00A323F5" w:rsidRPr="001527DA" w:rsidTr="00363274">
        <w:tc>
          <w:tcPr>
            <w:tcW w:w="8188" w:type="dxa"/>
          </w:tcPr>
          <w:p w:rsidR="00A323F5" w:rsidRPr="001527DA" w:rsidRDefault="00363274" w:rsidP="004B0F9E">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r w:rsidR="00A323F5" w:rsidRPr="001527DA">
              <w:rPr>
                <w:rFonts w:asciiTheme="minorHAnsi" w:eastAsia="Times New Roman" w:hAnsiTheme="minorHAnsi" w:cs="Times New Roman"/>
                <w:sz w:val="24"/>
                <w:szCs w:val="24"/>
                <w:lang w:eastAsia="ru-RU"/>
              </w:rPr>
              <w:t>Из них консультации по написанию исков (а/ж) о восстановлении на работе</w:t>
            </w:r>
          </w:p>
        </w:tc>
        <w:tc>
          <w:tcPr>
            <w:tcW w:w="3113" w:type="dxa"/>
          </w:tcPr>
          <w:p w:rsidR="00A323F5" w:rsidRPr="001527DA" w:rsidRDefault="00A323F5" w:rsidP="004B0F9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t>1</w:t>
            </w:r>
          </w:p>
        </w:tc>
      </w:tr>
      <w:tr w:rsidR="00A323F5" w:rsidRPr="001527DA" w:rsidTr="00363274">
        <w:tc>
          <w:tcPr>
            <w:tcW w:w="8188" w:type="dxa"/>
          </w:tcPr>
          <w:p w:rsidR="00A323F5" w:rsidRPr="001527DA" w:rsidRDefault="00363274" w:rsidP="004B0F9E">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r w:rsidR="00A323F5" w:rsidRPr="001527DA">
              <w:rPr>
                <w:rFonts w:asciiTheme="minorHAnsi" w:eastAsia="Times New Roman" w:hAnsiTheme="minorHAnsi" w:cs="Times New Roman"/>
                <w:sz w:val="24"/>
                <w:szCs w:val="24"/>
                <w:lang w:eastAsia="ru-RU"/>
              </w:rPr>
              <w:t>Из них консультации по вопросам учебной нагрузки</w:t>
            </w:r>
          </w:p>
        </w:tc>
        <w:tc>
          <w:tcPr>
            <w:tcW w:w="3113" w:type="dxa"/>
          </w:tcPr>
          <w:p w:rsidR="00A323F5" w:rsidRPr="001527DA" w:rsidRDefault="00A323F5" w:rsidP="004B0F9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t>4</w:t>
            </w:r>
          </w:p>
        </w:tc>
      </w:tr>
      <w:tr w:rsidR="00A323F5" w:rsidRPr="001527DA" w:rsidTr="00363274">
        <w:tc>
          <w:tcPr>
            <w:tcW w:w="8188" w:type="dxa"/>
          </w:tcPr>
          <w:p w:rsidR="00A323F5" w:rsidRPr="001527DA" w:rsidRDefault="00363274" w:rsidP="004B0F9E">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r w:rsidR="00A323F5" w:rsidRPr="001527DA">
              <w:rPr>
                <w:rFonts w:asciiTheme="minorHAnsi" w:eastAsia="Times New Roman" w:hAnsiTheme="minorHAnsi" w:cs="Times New Roman"/>
                <w:sz w:val="24"/>
                <w:szCs w:val="24"/>
                <w:lang w:eastAsia="ru-RU"/>
              </w:rPr>
              <w:t>Из них консультаций по вопросам обжалования дисциплинарных взысканий</w:t>
            </w:r>
          </w:p>
        </w:tc>
        <w:tc>
          <w:tcPr>
            <w:tcW w:w="3113" w:type="dxa"/>
          </w:tcPr>
          <w:p w:rsidR="00A323F5" w:rsidRPr="001527DA" w:rsidRDefault="00A323F5" w:rsidP="004B0F9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t>2</w:t>
            </w:r>
          </w:p>
        </w:tc>
      </w:tr>
      <w:tr w:rsidR="00A323F5" w:rsidRPr="001527DA" w:rsidTr="00363274">
        <w:tc>
          <w:tcPr>
            <w:tcW w:w="8188" w:type="dxa"/>
          </w:tcPr>
          <w:p w:rsidR="00A323F5" w:rsidRPr="001527DA" w:rsidRDefault="00363274" w:rsidP="004B0F9E">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proofErr w:type="gramStart"/>
            <w:r w:rsidR="00A323F5" w:rsidRPr="001527DA">
              <w:rPr>
                <w:rFonts w:asciiTheme="minorHAnsi" w:eastAsia="Times New Roman" w:hAnsiTheme="minorHAnsi" w:cs="Times New Roman"/>
                <w:sz w:val="24"/>
                <w:szCs w:val="24"/>
                <w:lang w:eastAsia="ru-RU"/>
              </w:rPr>
              <w:t>Из них консультации по написанию исковых заявлений в связи с отказом в назначении</w:t>
            </w:r>
            <w:proofErr w:type="gramEnd"/>
            <w:r w:rsidR="00A323F5" w:rsidRPr="001527DA">
              <w:rPr>
                <w:rFonts w:asciiTheme="minorHAnsi" w:eastAsia="Times New Roman" w:hAnsiTheme="minorHAnsi" w:cs="Times New Roman"/>
                <w:sz w:val="24"/>
                <w:szCs w:val="24"/>
                <w:lang w:eastAsia="ru-RU"/>
              </w:rPr>
              <w:t xml:space="preserve"> досрочной пенсии </w:t>
            </w:r>
          </w:p>
        </w:tc>
        <w:tc>
          <w:tcPr>
            <w:tcW w:w="3113" w:type="dxa"/>
          </w:tcPr>
          <w:p w:rsidR="00A323F5" w:rsidRPr="001527DA" w:rsidRDefault="00A323F5" w:rsidP="004B0F9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t>11</w:t>
            </w:r>
          </w:p>
        </w:tc>
      </w:tr>
      <w:tr w:rsidR="00A323F5" w:rsidRPr="001527DA" w:rsidTr="00363274">
        <w:tc>
          <w:tcPr>
            <w:tcW w:w="8188" w:type="dxa"/>
          </w:tcPr>
          <w:p w:rsidR="00A323F5" w:rsidRPr="001527DA" w:rsidRDefault="00363274" w:rsidP="004B0F9E">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r w:rsidR="00A323F5" w:rsidRPr="001527DA">
              <w:rPr>
                <w:rFonts w:asciiTheme="minorHAnsi" w:eastAsia="Times New Roman" w:hAnsiTheme="minorHAnsi" w:cs="Times New Roman"/>
                <w:sz w:val="24"/>
                <w:szCs w:val="24"/>
                <w:lang w:eastAsia="ru-RU"/>
              </w:rPr>
              <w:t>Написано исковых заявлений о назначении досрочной пенсии</w:t>
            </w:r>
          </w:p>
        </w:tc>
        <w:tc>
          <w:tcPr>
            <w:tcW w:w="3113" w:type="dxa"/>
          </w:tcPr>
          <w:p w:rsidR="00A323F5" w:rsidRPr="001527DA" w:rsidRDefault="00A323F5" w:rsidP="00A7750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t xml:space="preserve">5 </w:t>
            </w:r>
          </w:p>
        </w:tc>
      </w:tr>
      <w:tr w:rsidR="00A323F5" w:rsidRPr="001527DA" w:rsidTr="00363274">
        <w:tc>
          <w:tcPr>
            <w:tcW w:w="8188" w:type="dxa"/>
          </w:tcPr>
          <w:p w:rsidR="00A323F5" w:rsidRPr="001527DA" w:rsidRDefault="00363274" w:rsidP="004B0F9E">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r w:rsidR="00A323F5" w:rsidRPr="001527DA">
              <w:rPr>
                <w:rFonts w:asciiTheme="minorHAnsi" w:eastAsia="Times New Roman" w:hAnsiTheme="minorHAnsi" w:cs="Times New Roman"/>
                <w:sz w:val="24"/>
                <w:szCs w:val="24"/>
                <w:lang w:eastAsia="ru-RU"/>
              </w:rPr>
              <w:t xml:space="preserve">Обращения в МГО исполнены </w:t>
            </w:r>
          </w:p>
        </w:tc>
        <w:tc>
          <w:tcPr>
            <w:tcW w:w="3113" w:type="dxa"/>
          </w:tcPr>
          <w:p w:rsidR="00A323F5" w:rsidRPr="001527DA" w:rsidRDefault="00A323F5" w:rsidP="004B0F9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t xml:space="preserve">4 </w:t>
            </w:r>
          </w:p>
        </w:tc>
      </w:tr>
      <w:tr w:rsidR="00A323F5" w:rsidRPr="001527DA" w:rsidTr="00363274">
        <w:tc>
          <w:tcPr>
            <w:tcW w:w="8188" w:type="dxa"/>
          </w:tcPr>
          <w:p w:rsidR="00A323F5" w:rsidRPr="001527DA" w:rsidRDefault="00363274" w:rsidP="004B0F9E">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r w:rsidR="00A323F5" w:rsidRPr="001527DA">
              <w:rPr>
                <w:rFonts w:asciiTheme="minorHAnsi" w:eastAsia="Times New Roman" w:hAnsiTheme="minorHAnsi" w:cs="Times New Roman"/>
                <w:sz w:val="24"/>
                <w:szCs w:val="24"/>
                <w:lang w:eastAsia="ru-RU"/>
              </w:rPr>
              <w:t>Проверки</w:t>
            </w:r>
          </w:p>
        </w:tc>
        <w:tc>
          <w:tcPr>
            <w:tcW w:w="3113" w:type="dxa"/>
          </w:tcPr>
          <w:p w:rsidR="00A323F5" w:rsidRPr="001527DA" w:rsidRDefault="00A323F5" w:rsidP="004B0F9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t>4</w:t>
            </w:r>
          </w:p>
        </w:tc>
      </w:tr>
      <w:tr w:rsidR="00A323F5" w:rsidRPr="001527DA" w:rsidTr="00363274">
        <w:tc>
          <w:tcPr>
            <w:tcW w:w="8188" w:type="dxa"/>
          </w:tcPr>
          <w:p w:rsidR="00A323F5" w:rsidRPr="001527DA" w:rsidRDefault="00363274" w:rsidP="004B0F9E">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r w:rsidR="00A323F5" w:rsidRPr="001527DA">
              <w:rPr>
                <w:rFonts w:asciiTheme="minorHAnsi" w:eastAsia="Times New Roman" w:hAnsiTheme="minorHAnsi" w:cs="Times New Roman"/>
                <w:sz w:val="24"/>
                <w:szCs w:val="24"/>
                <w:lang w:eastAsia="ru-RU"/>
              </w:rPr>
              <w:t>Устные обращения по телефону</w:t>
            </w:r>
          </w:p>
        </w:tc>
        <w:tc>
          <w:tcPr>
            <w:tcW w:w="3113" w:type="dxa"/>
          </w:tcPr>
          <w:p w:rsidR="00A323F5" w:rsidRPr="001527DA" w:rsidRDefault="00A323F5" w:rsidP="004B0F9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t>15</w:t>
            </w:r>
          </w:p>
        </w:tc>
      </w:tr>
      <w:tr w:rsidR="00A323F5" w:rsidRPr="001527DA" w:rsidTr="00363274">
        <w:tc>
          <w:tcPr>
            <w:tcW w:w="8188" w:type="dxa"/>
          </w:tcPr>
          <w:p w:rsidR="005D6220" w:rsidRDefault="00363274" w:rsidP="005D6220">
            <w:pPr>
              <w:rPr>
                <w:rFonts w:asciiTheme="minorHAnsi" w:eastAsia="Times New Roman" w:hAnsiTheme="minorHAnsi" w:cs="Times New Roman"/>
                <w:sz w:val="24"/>
                <w:szCs w:val="24"/>
                <w:lang w:eastAsia="ru-RU"/>
              </w:rPr>
            </w:pPr>
            <w:r>
              <w:rPr>
                <w:rFonts w:asciiTheme="minorHAnsi" w:eastAsia="Times New Roman" w:hAnsiTheme="minorHAnsi" w:cs="Times New Roman"/>
                <w:sz w:val="24"/>
                <w:szCs w:val="24"/>
                <w:lang w:eastAsia="ru-RU"/>
              </w:rPr>
              <w:t>*</w:t>
            </w:r>
            <w:r w:rsidR="00A323F5" w:rsidRPr="001527DA">
              <w:rPr>
                <w:rFonts w:asciiTheme="minorHAnsi" w:eastAsia="Times New Roman" w:hAnsiTheme="minorHAnsi" w:cs="Times New Roman"/>
                <w:sz w:val="24"/>
                <w:szCs w:val="24"/>
                <w:lang w:eastAsia="ru-RU"/>
              </w:rPr>
              <w:t>В настоящее время находятся в работе исковых заявлений о назначении досрочной пенсии</w:t>
            </w:r>
          </w:p>
          <w:p w:rsidR="00B22F11" w:rsidRDefault="00B22F11" w:rsidP="00B22F11">
            <w:pPr>
              <w:rPr>
                <w:rFonts w:asciiTheme="minorHAnsi" w:hAnsiTheme="minorHAnsi" w:cs="Times New Roman"/>
                <w:color w:val="auto"/>
                <w:sz w:val="24"/>
                <w:szCs w:val="24"/>
              </w:rPr>
            </w:pPr>
            <w:r>
              <w:rPr>
                <w:rFonts w:asciiTheme="minorHAnsi" w:hAnsiTheme="minorHAnsi" w:cs="Times New Roman"/>
                <w:color w:val="auto"/>
                <w:sz w:val="24"/>
                <w:szCs w:val="24"/>
              </w:rPr>
              <w:t>* Консультации</w:t>
            </w:r>
            <w:r w:rsidR="005D6220" w:rsidRPr="005720F9">
              <w:rPr>
                <w:rFonts w:asciiTheme="minorHAnsi" w:hAnsiTheme="minorHAnsi" w:cs="Times New Roman"/>
                <w:color w:val="auto"/>
                <w:sz w:val="24"/>
                <w:szCs w:val="24"/>
              </w:rPr>
              <w:t xml:space="preserve"> по вопросам охраны труда, а именно:</w:t>
            </w:r>
          </w:p>
          <w:p w:rsidR="00B22F11" w:rsidRDefault="005D6220" w:rsidP="00B22F11">
            <w:pPr>
              <w:rPr>
                <w:rFonts w:asciiTheme="minorHAnsi" w:hAnsiTheme="minorHAnsi" w:cs="Times New Roman"/>
                <w:color w:val="auto"/>
                <w:sz w:val="24"/>
                <w:szCs w:val="24"/>
              </w:rPr>
            </w:pPr>
            <w:r w:rsidRPr="005720F9">
              <w:rPr>
                <w:rFonts w:asciiTheme="minorHAnsi" w:hAnsiTheme="minorHAnsi" w:cs="Times New Roman"/>
                <w:color w:val="auto"/>
                <w:sz w:val="24"/>
                <w:szCs w:val="24"/>
              </w:rPr>
              <w:lastRenderedPageBreak/>
              <w:t xml:space="preserve"> порядка расследования несчастных случаев  – 7, </w:t>
            </w:r>
          </w:p>
          <w:p w:rsidR="00B22F11" w:rsidRDefault="005D6220" w:rsidP="00B22F11">
            <w:pPr>
              <w:rPr>
                <w:rFonts w:asciiTheme="minorHAnsi" w:hAnsiTheme="minorHAnsi" w:cs="Times New Roman"/>
                <w:color w:val="auto"/>
                <w:sz w:val="24"/>
                <w:szCs w:val="24"/>
              </w:rPr>
            </w:pPr>
            <w:r w:rsidRPr="005720F9">
              <w:rPr>
                <w:rFonts w:asciiTheme="minorHAnsi" w:hAnsiTheme="minorHAnsi" w:cs="Times New Roman"/>
                <w:color w:val="auto"/>
                <w:sz w:val="24"/>
                <w:szCs w:val="24"/>
              </w:rPr>
              <w:t xml:space="preserve">по проведению специальной оценки условий труда  – 7,  </w:t>
            </w:r>
          </w:p>
          <w:p w:rsidR="00636464" w:rsidRDefault="005D6220" w:rsidP="00636464">
            <w:pPr>
              <w:rPr>
                <w:rFonts w:asciiTheme="minorHAnsi" w:eastAsia="Times New Roman" w:hAnsiTheme="minorHAnsi" w:cs="Times New Roman"/>
                <w:sz w:val="24"/>
                <w:szCs w:val="24"/>
                <w:lang w:eastAsia="ru-RU"/>
              </w:rPr>
            </w:pPr>
            <w:proofErr w:type="gramStart"/>
            <w:r w:rsidRPr="005720F9">
              <w:rPr>
                <w:rFonts w:asciiTheme="minorHAnsi" w:hAnsiTheme="minorHAnsi" w:cs="Times New Roman"/>
                <w:color w:val="auto"/>
                <w:sz w:val="24"/>
                <w:szCs w:val="24"/>
              </w:rPr>
              <w:t>обучению по охране</w:t>
            </w:r>
            <w:proofErr w:type="gramEnd"/>
            <w:r w:rsidRPr="005720F9">
              <w:rPr>
                <w:rFonts w:asciiTheme="minorHAnsi" w:hAnsiTheme="minorHAnsi" w:cs="Times New Roman"/>
                <w:color w:val="auto"/>
                <w:sz w:val="24"/>
                <w:szCs w:val="24"/>
              </w:rPr>
              <w:t xml:space="preserve"> труда – 5.</w:t>
            </w:r>
          </w:p>
          <w:p w:rsidR="00636464" w:rsidRDefault="00636464" w:rsidP="00636464">
            <w:pPr>
              <w:rPr>
                <w:rFonts w:asciiTheme="minorHAnsi" w:hAnsiTheme="minorHAnsi" w:cs="Times New Roman"/>
                <w:color w:val="auto"/>
                <w:sz w:val="24"/>
                <w:szCs w:val="24"/>
              </w:rPr>
            </w:pPr>
            <w:r>
              <w:rPr>
                <w:rFonts w:asciiTheme="minorHAnsi" w:eastAsia="Times New Roman" w:hAnsiTheme="minorHAnsi" w:cs="Times New Roman"/>
                <w:sz w:val="24"/>
                <w:szCs w:val="24"/>
                <w:lang w:eastAsia="ru-RU"/>
              </w:rPr>
              <w:t>- П</w:t>
            </w:r>
            <w:r>
              <w:rPr>
                <w:rFonts w:asciiTheme="minorHAnsi" w:hAnsiTheme="minorHAnsi" w:cs="Times New Roman"/>
                <w:color w:val="auto"/>
                <w:sz w:val="24"/>
                <w:szCs w:val="24"/>
              </w:rPr>
              <w:t>роверки</w:t>
            </w:r>
            <w:r w:rsidRPr="00636464">
              <w:rPr>
                <w:rFonts w:asciiTheme="minorHAnsi" w:hAnsiTheme="minorHAnsi" w:cs="Times New Roman"/>
                <w:color w:val="auto"/>
                <w:sz w:val="24"/>
                <w:szCs w:val="24"/>
              </w:rPr>
              <w:t xml:space="preserve"> обращений работников образовательных учреждений - членов про</w:t>
            </w:r>
            <w:r>
              <w:rPr>
                <w:rFonts w:asciiTheme="minorHAnsi" w:hAnsiTheme="minorHAnsi" w:cs="Times New Roman"/>
                <w:color w:val="auto"/>
                <w:sz w:val="24"/>
                <w:szCs w:val="24"/>
              </w:rPr>
              <w:t>фсоюза по вопросам оплаты труд</w:t>
            </w:r>
            <w:r w:rsidR="00561703">
              <w:rPr>
                <w:rFonts w:asciiTheme="minorHAnsi" w:hAnsiTheme="minorHAnsi" w:cs="Times New Roman"/>
                <w:color w:val="auto"/>
                <w:sz w:val="24"/>
                <w:szCs w:val="24"/>
              </w:rPr>
              <w:t>а.</w:t>
            </w:r>
          </w:p>
          <w:p w:rsidR="00864613" w:rsidRPr="001527DA" w:rsidRDefault="00636464" w:rsidP="00561703">
            <w:pPr>
              <w:rPr>
                <w:rFonts w:asciiTheme="minorHAnsi" w:eastAsia="Times New Roman" w:hAnsiTheme="minorHAnsi" w:cs="Times New Roman"/>
                <w:sz w:val="24"/>
                <w:szCs w:val="24"/>
                <w:lang w:eastAsia="ru-RU"/>
              </w:rPr>
            </w:pPr>
            <w:r>
              <w:rPr>
                <w:rFonts w:asciiTheme="minorHAnsi" w:hAnsiTheme="minorHAnsi" w:cs="Times New Roman"/>
                <w:color w:val="auto"/>
                <w:sz w:val="24"/>
                <w:szCs w:val="24"/>
              </w:rPr>
              <w:t>- Л</w:t>
            </w:r>
            <w:r w:rsidRPr="00636464">
              <w:rPr>
                <w:rFonts w:asciiTheme="minorHAnsi" w:hAnsiTheme="minorHAnsi" w:cs="Times New Roman"/>
                <w:color w:val="auto"/>
                <w:sz w:val="24"/>
                <w:szCs w:val="24"/>
              </w:rPr>
              <w:t xml:space="preserve">ичный прием и </w:t>
            </w:r>
            <w:r>
              <w:rPr>
                <w:rFonts w:asciiTheme="minorHAnsi" w:hAnsiTheme="minorHAnsi" w:cs="Times New Roman"/>
                <w:color w:val="auto"/>
                <w:sz w:val="24"/>
                <w:szCs w:val="24"/>
              </w:rPr>
              <w:t xml:space="preserve"> даны </w:t>
            </w:r>
            <w:r w:rsidRPr="00636464">
              <w:rPr>
                <w:rFonts w:asciiTheme="minorHAnsi" w:hAnsiTheme="minorHAnsi" w:cs="Times New Roman"/>
                <w:color w:val="auto"/>
                <w:sz w:val="24"/>
                <w:szCs w:val="24"/>
              </w:rPr>
              <w:t>у</w:t>
            </w:r>
            <w:r>
              <w:rPr>
                <w:rFonts w:asciiTheme="minorHAnsi" w:hAnsiTheme="minorHAnsi" w:cs="Times New Roman"/>
                <w:color w:val="auto"/>
                <w:sz w:val="24"/>
                <w:szCs w:val="24"/>
              </w:rPr>
              <w:t>стные консультации руководителям, специалистам и иным работникам</w:t>
            </w:r>
            <w:r w:rsidRPr="00636464">
              <w:rPr>
                <w:rFonts w:asciiTheme="minorHAnsi" w:hAnsiTheme="minorHAnsi" w:cs="Times New Roman"/>
                <w:color w:val="auto"/>
                <w:sz w:val="24"/>
                <w:szCs w:val="24"/>
              </w:rPr>
              <w:t xml:space="preserve"> образовате</w:t>
            </w:r>
            <w:r>
              <w:rPr>
                <w:rFonts w:asciiTheme="minorHAnsi" w:hAnsiTheme="minorHAnsi" w:cs="Times New Roman"/>
                <w:color w:val="auto"/>
                <w:sz w:val="24"/>
                <w:szCs w:val="24"/>
              </w:rPr>
              <w:t xml:space="preserve">льных учреждений, председателям </w:t>
            </w:r>
            <w:r w:rsidRPr="00636464">
              <w:rPr>
                <w:rFonts w:asciiTheme="minorHAnsi" w:hAnsiTheme="minorHAnsi" w:cs="Times New Roman"/>
                <w:color w:val="auto"/>
                <w:sz w:val="24"/>
                <w:szCs w:val="24"/>
              </w:rPr>
              <w:t>первичных профсо</w:t>
            </w:r>
            <w:r>
              <w:rPr>
                <w:rFonts w:asciiTheme="minorHAnsi" w:hAnsiTheme="minorHAnsi" w:cs="Times New Roman"/>
                <w:color w:val="auto"/>
                <w:sz w:val="24"/>
                <w:szCs w:val="24"/>
              </w:rPr>
              <w:t>юзных организаций и специалистам</w:t>
            </w:r>
            <w:r w:rsidRPr="00636464">
              <w:rPr>
                <w:rFonts w:asciiTheme="minorHAnsi" w:hAnsiTheme="minorHAnsi" w:cs="Times New Roman"/>
                <w:color w:val="auto"/>
                <w:sz w:val="24"/>
                <w:szCs w:val="24"/>
              </w:rPr>
              <w:t xml:space="preserve"> территориальных профсоюзных организаций по вопросам оплаты труда,  осуществления коллективно-договорной работы, а также по другим вопросам, входящим в функциональную</w:t>
            </w:r>
            <w:r>
              <w:rPr>
                <w:rFonts w:asciiTheme="minorHAnsi" w:hAnsiTheme="minorHAnsi" w:cs="Times New Roman"/>
                <w:color w:val="auto"/>
                <w:sz w:val="24"/>
                <w:szCs w:val="24"/>
              </w:rPr>
              <w:t xml:space="preserve"> компетенцию специалистов МГО Профсоюза</w:t>
            </w:r>
            <w:r w:rsidRPr="00636464">
              <w:rPr>
                <w:rFonts w:asciiTheme="minorHAnsi" w:hAnsiTheme="minorHAnsi" w:cs="Times New Roman"/>
                <w:color w:val="auto"/>
                <w:sz w:val="24"/>
                <w:szCs w:val="24"/>
              </w:rPr>
              <w:t xml:space="preserve">. </w:t>
            </w:r>
          </w:p>
        </w:tc>
        <w:tc>
          <w:tcPr>
            <w:tcW w:w="3113" w:type="dxa"/>
          </w:tcPr>
          <w:p w:rsidR="00A323F5" w:rsidRPr="001527DA" w:rsidRDefault="00A323F5" w:rsidP="004B0F9E">
            <w:pPr>
              <w:rPr>
                <w:rFonts w:asciiTheme="minorHAnsi" w:eastAsia="Times New Roman" w:hAnsiTheme="minorHAnsi" w:cs="Times New Roman"/>
                <w:b/>
                <w:sz w:val="24"/>
                <w:szCs w:val="24"/>
                <w:lang w:eastAsia="ru-RU"/>
              </w:rPr>
            </w:pPr>
            <w:r w:rsidRPr="001527DA">
              <w:rPr>
                <w:rFonts w:asciiTheme="minorHAnsi" w:eastAsia="Times New Roman" w:hAnsiTheme="minorHAnsi" w:cs="Times New Roman"/>
                <w:b/>
                <w:sz w:val="24"/>
                <w:szCs w:val="24"/>
                <w:lang w:eastAsia="ru-RU"/>
              </w:rPr>
              <w:lastRenderedPageBreak/>
              <w:t>15</w:t>
            </w:r>
          </w:p>
        </w:tc>
      </w:tr>
    </w:tbl>
    <w:p w:rsidR="00A323F5" w:rsidRDefault="00561703">
      <w:pPr>
        <w:jc w:val="center"/>
        <w:rPr>
          <w:b/>
          <w:bCs/>
          <w:sz w:val="24"/>
          <w:szCs w:val="24"/>
        </w:rPr>
      </w:pPr>
      <w:r>
        <w:rPr>
          <w:b/>
          <w:bCs/>
          <w:sz w:val="24"/>
          <w:szCs w:val="24"/>
        </w:rPr>
        <w:lastRenderedPageBreak/>
        <w:t>П</w:t>
      </w:r>
      <w:r w:rsidR="00E87A92">
        <w:rPr>
          <w:b/>
          <w:bCs/>
          <w:sz w:val="24"/>
          <w:szCs w:val="24"/>
        </w:rPr>
        <w:t>одготовлены:</w:t>
      </w:r>
    </w:p>
    <w:p w:rsidR="00A7750E" w:rsidRDefault="00864613" w:rsidP="00A7750E">
      <w:pPr>
        <w:pStyle w:val="af6"/>
        <w:tabs>
          <w:tab w:val="left" w:pos="720"/>
        </w:tabs>
        <w:spacing w:before="0" w:after="0"/>
        <w:jc w:val="both"/>
        <w:rPr>
          <w:rFonts w:asciiTheme="minorHAnsi" w:hAnsiTheme="minorHAnsi"/>
        </w:rPr>
      </w:pPr>
      <w:r>
        <w:rPr>
          <w:rFonts w:asciiTheme="minorHAnsi" w:hAnsiTheme="minorHAnsi"/>
        </w:rPr>
        <w:t xml:space="preserve">- </w:t>
      </w:r>
      <w:r w:rsidR="0085688C">
        <w:rPr>
          <w:rFonts w:asciiTheme="minorHAnsi" w:hAnsiTheme="minorHAnsi"/>
        </w:rPr>
        <w:t xml:space="preserve">Письмо </w:t>
      </w:r>
      <w:r w:rsidR="00A7750E" w:rsidRPr="001527DA">
        <w:rPr>
          <w:rFonts w:asciiTheme="minorHAnsi" w:hAnsiTheme="minorHAnsi"/>
        </w:rPr>
        <w:t>в адрес Министерства образования и науки РФ и Общероссийск</w:t>
      </w:r>
      <w:r w:rsidR="009F7012">
        <w:rPr>
          <w:rFonts w:asciiTheme="minorHAnsi" w:hAnsiTheme="minorHAnsi"/>
        </w:rPr>
        <w:t>ого Профсоюза образования</w:t>
      </w:r>
      <w:r w:rsidR="00A7750E" w:rsidRPr="001527DA">
        <w:rPr>
          <w:rFonts w:asciiTheme="minorHAnsi" w:hAnsiTheme="minorHAnsi"/>
        </w:rPr>
        <w:t>, касающееся проблем, возникающих при реализации федерального государственного образовательного стандарта среднего профессионального образования в профессиональных образовательных организациях.</w:t>
      </w:r>
    </w:p>
    <w:p w:rsidR="00864613" w:rsidRPr="00864613" w:rsidRDefault="00864613" w:rsidP="00864613">
      <w:pPr>
        <w:jc w:val="both"/>
        <w:rPr>
          <w:rFonts w:asciiTheme="minorHAnsi" w:hAnsiTheme="minorHAnsi"/>
          <w:b/>
          <w:bCs/>
          <w:sz w:val="24"/>
          <w:szCs w:val="24"/>
        </w:rPr>
      </w:pPr>
      <w:r>
        <w:rPr>
          <w:rFonts w:asciiTheme="minorHAnsi" w:hAnsiTheme="minorHAnsi"/>
        </w:rPr>
        <w:t xml:space="preserve">- </w:t>
      </w:r>
      <w:r w:rsidRPr="00864613">
        <w:rPr>
          <w:rFonts w:asciiTheme="minorHAnsi" w:eastAsiaTheme="minorHAnsi" w:hAnsiTheme="minorHAnsi" w:cs="Times New Roman"/>
          <w:color w:val="auto"/>
          <w:sz w:val="24"/>
          <w:szCs w:val="24"/>
        </w:rPr>
        <w:t xml:space="preserve"> 5 писем в Департамент городского имущества города Москвы о направлении документов 16-ти работников образовательных учреждений Департамента образования города Москвы в рамках № 588-ПП </w:t>
      </w:r>
      <w:r w:rsidRPr="00864613">
        <w:rPr>
          <w:rFonts w:asciiTheme="minorHAnsi" w:eastAsiaTheme="minorHAnsi" w:hAnsiTheme="minorHAnsi" w:cs="Times New Roman"/>
          <w:color w:val="auto"/>
          <w:sz w:val="24"/>
          <w:szCs w:val="24"/>
          <w:lang w:bidi="ru-RU"/>
        </w:rPr>
        <w:t>«О порядке выкупа и найма жилых помещений, предоставленных из жилищного фонда города Москвы по отдельным видам договоров».</w:t>
      </w:r>
    </w:p>
    <w:p w:rsidR="007F0D2D" w:rsidRPr="007F0D2D" w:rsidRDefault="007F0D2D" w:rsidP="007F0D2D">
      <w:pPr>
        <w:overflowPunct/>
        <w:spacing w:before="0" w:after="0" w:line="240" w:lineRule="auto"/>
        <w:ind w:firstLine="709"/>
        <w:jc w:val="both"/>
        <w:rPr>
          <w:rFonts w:asciiTheme="minorHAnsi" w:hAnsiTheme="minorHAnsi" w:cs="Times New Roman"/>
          <w:color w:val="auto"/>
          <w:spacing w:val="-5"/>
          <w:sz w:val="24"/>
          <w:szCs w:val="24"/>
        </w:rPr>
      </w:pPr>
      <w:r w:rsidRPr="007F0D2D">
        <w:rPr>
          <w:rFonts w:asciiTheme="minorHAnsi" w:hAnsiTheme="minorHAnsi"/>
          <w:sz w:val="24"/>
          <w:szCs w:val="24"/>
        </w:rPr>
        <w:t>-</w:t>
      </w:r>
      <w:r w:rsidRPr="007F0D2D">
        <w:rPr>
          <w:rFonts w:asciiTheme="minorHAnsi" w:hAnsiTheme="minorHAnsi" w:cs="Times New Roman"/>
          <w:color w:val="auto"/>
          <w:spacing w:val="-5"/>
          <w:sz w:val="24"/>
          <w:szCs w:val="24"/>
        </w:rPr>
        <w:t xml:space="preserve"> </w:t>
      </w:r>
      <w:r>
        <w:rPr>
          <w:rFonts w:asciiTheme="minorHAnsi" w:hAnsiTheme="minorHAnsi" w:cs="Times New Roman"/>
          <w:color w:val="auto"/>
          <w:spacing w:val="-5"/>
          <w:sz w:val="24"/>
          <w:szCs w:val="24"/>
        </w:rPr>
        <w:t>С</w:t>
      </w:r>
      <w:r w:rsidRPr="007F0D2D">
        <w:rPr>
          <w:rFonts w:asciiTheme="minorHAnsi" w:hAnsiTheme="minorHAnsi" w:cs="Times New Roman"/>
          <w:color w:val="auto"/>
          <w:spacing w:val="-5"/>
          <w:sz w:val="24"/>
          <w:szCs w:val="24"/>
        </w:rPr>
        <w:t xml:space="preserve">водная информация </w:t>
      </w:r>
      <w:r>
        <w:rPr>
          <w:rFonts w:asciiTheme="minorHAnsi" w:hAnsiTheme="minorHAnsi" w:cs="Times New Roman"/>
          <w:color w:val="auto"/>
          <w:spacing w:val="-5"/>
          <w:sz w:val="24"/>
          <w:szCs w:val="24"/>
        </w:rPr>
        <w:t xml:space="preserve">в </w:t>
      </w:r>
      <w:proofErr w:type="spellStart"/>
      <w:r>
        <w:rPr>
          <w:rFonts w:asciiTheme="minorHAnsi" w:hAnsiTheme="minorHAnsi" w:cs="Times New Roman"/>
          <w:color w:val="auto"/>
          <w:spacing w:val="-5"/>
          <w:sz w:val="24"/>
          <w:szCs w:val="24"/>
        </w:rPr>
        <w:t>ДОгМ</w:t>
      </w:r>
      <w:proofErr w:type="spellEnd"/>
      <w:r>
        <w:rPr>
          <w:rFonts w:asciiTheme="minorHAnsi" w:hAnsiTheme="minorHAnsi" w:cs="Times New Roman"/>
          <w:color w:val="auto"/>
          <w:spacing w:val="-5"/>
          <w:sz w:val="24"/>
          <w:szCs w:val="24"/>
        </w:rPr>
        <w:t xml:space="preserve"> </w:t>
      </w:r>
      <w:r w:rsidRPr="007F0D2D">
        <w:rPr>
          <w:rFonts w:asciiTheme="minorHAnsi" w:hAnsiTheme="minorHAnsi" w:cs="Times New Roman"/>
          <w:color w:val="auto"/>
          <w:spacing w:val="-5"/>
          <w:sz w:val="24"/>
          <w:szCs w:val="24"/>
        </w:rPr>
        <w:t>по показателю об отсутствии зарегистрированного действующего коллективного договора за март 2017 года (представляется ежемесячно).</w:t>
      </w:r>
    </w:p>
    <w:p w:rsidR="00A67A58" w:rsidRDefault="007F0D2D" w:rsidP="00A67A58">
      <w:pPr>
        <w:overflowPunct/>
        <w:spacing w:before="0" w:after="0" w:line="240" w:lineRule="auto"/>
        <w:ind w:firstLine="709"/>
        <w:jc w:val="both"/>
        <w:rPr>
          <w:rFonts w:asciiTheme="minorHAnsi" w:hAnsiTheme="minorHAnsi" w:cs="Times New Roman"/>
          <w:color w:val="auto"/>
          <w:sz w:val="24"/>
          <w:szCs w:val="24"/>
        </w:rPr>
      </w:pPr>
      <w:r w:rsidRPr="007F0D2D">
        <w:rPr>
          <w:rFonts w:asciiTheme="minorHAnsi" w:hAnsiTheme="minorHAnsi" w:cs="Times New Roman"/>
          <w:color w:val="auto"/>
          <w:sz w:val="24"/>
          <w:szCs w:val="24"/>
        </w:rPr>
        <w:t>Количество образовательных учреждений, которым были начислены баллы, мешающие надежности (минус 100 баллов) за март составило 83 (12,1%) из</w:t>
      </w:r>
      <w:r w:rsidRPr="007F0D2D">
        <w:rPr>
          <w:rFonts w:asciiTheme="minorHAnsi" w:hAnsiTheme="minorHAnsi" w:cs="Times New Roman"/>
          <w:b/>
          <w:color w:val="auto"/>
          <w:sz w:val="24"/>
          <w:szCs w:val="24"/>
        </w:rPr>
        <w:t xml:space="preserve"> </w:t>
      </w:r>
      <w:r w:rsidRPr="007F0D2D">
        <w:rPr>
          <w:rFonts w:asciiTheme="minorHAnsi" w:hAnsiTheme="minorHAnsi" w:cs="Times New Roman"/>
          <w:color w:val="auto"/>
          <w:sz w:val="24"/>
          <w:szCs w:val="24"/>
        </w:rPr>
        <w:t>686 образовательных учреждений, что полностью совпадает с данными за февраль. При этом следует отметить, что количество коллективных договоров, у которых истек срок действия в марте, составило 14, а количество вновь заключенных к</w:t>
      </w:r>
      <w:r w:rsidR="00A67A58">
        <w:rPr>
          <w:rFonts w:asciiTheme="minorHAnsi" w:hAnsiTheme="minorHAnsi" w:cs="Times New Roman"/>
          <w:color w:val="auto"/>
          <w:sz w:val="24"/>
          <w:szCs w:val="24"/>
        </w:rPr>
        <w:t>оллективных договоров – 10.</w:t>
      </w:r>
    </w:p>
    <w:p w:rsidR="00A67A58" w:rsidRDefault="00A67A58" w:rsidP="00A67A58">
      <w:pPr>
        <w:overflowPunct/>
        <w:spacing w:before="0" w:after="0" w:line="240" w:lineRule="auto"/>
        <w:ind w:firstLine="709"/>
        <w:jc w:val="both"/>
        <w:rPr>
          <w:rFonts w:asciiTheme="minorHAnsi" w:hAnsiTheme="minorHAnsi" w:cs="Times New Roman"/>
          <w:color w:val="auto"/>
          <w:sz w:val="24"/>
          <w:szCs w:val="24"/>
        </w:rPr>
      </w:pPr>
    </w:p>
    <w:p w:rsidR="00A67A58" w:rsidRPr="00A67A58" w:rsidRDefault="00A67A58" w:rsidP="00A67A58">
      <w:pPr>
        <w:overflowPunct/>
        <w:spacing w:before="0" w:after="0" w:line="240" w:lineRule="auto"/>
        <w:jc w:val="both"/>
        <w:rPr>
          <w:rFonts w:asciiTheme="minorHAnsi" w:hAnsiTheme="minorHAnsi" w:cs="Times New Roman"/>
          <w:color w:val="auto"/>
          <w:sz w:val="24"/>
          <w:szCs w:val="24"/>
        </w:rPr>
      </w:pPr>
      <w:r>
        <w:rPr>
          <w:rFonts w:asciiTheme="minorHAnsi" w:hAnsiTheme="minorHAnsi" w:cs="Times New Roman"/>
          <w:color w:val="auto"/>
          <w:sz w:val="24"/>
          <w:szCs w:val="24"/>
        </w:rPr>
        <w:t>- П</w:t>
      </w:r>
      <w:r w:rsidRPr="00A67A58">
        <w:rPr>
          <w:rFonts w:asciiTheme="minorHAnsi" w:hAnsiTheme="minorHAnsi" w:cs="Times New Roman"/>
          <w:color w:val="auto"/>
          <w:sz w:val="24"/>
          <w:szCs w:val="24"/>
        </w:rPr>
        <w:t xml:space="preserve">роект порядка участия МГО Профсоюза в разработке проектов и принятии приказов и распоряжений </w:t>
      </w:r>
      <w:proofErr w:type="spellStart"/>
      <w:r w:rsidRPr="00A67A58">
        <w:rPr>
          <w:rFonts w:asciiTheme="minorHAnsi" w:hAnsiTheme="minorHAnsi" w:cs="Times New Roman"/>
          <w:color w:val="auto"/>
          <w:sz w:val="24"/>
          <w:szCs w:val="24"/>
        </w:rPr>
        <w:t>ДОгМ</w:t>
      </w:r>
      <w:proofErr w:type="spellEnd"/>
      <w:r w:rsidRPr="00A67A58">
        <w:rPr>
          <w:rFonts w:asciiTheme="minorHAnsi" w:hAnsiTheme="minorHAnsi" w:cs="Times New Roman"/>
          <w:color w:val="auto"/>
          <w:sz w:val="24"/>
          <w:szCs w:val="24"/>
        </w:rPr>
        <w:t>, затрагивающих трудовые и социально-экономические права и интересы работников образовательных организаций</w:t>
      </w:r>
      <w:r w:rsidRPr="00A67A58">
        <w:rPr>
          <w:rFonts w:asciiTheme="minorHAnsi" w:hAnsiTheme="minorHAnsi" w:cs="Times New Roman"/>
          <w:color w:val="auto"/>
          <w:spacing w:val="-5"/>
          <w:sz w:val="24"/>
          <w:szCs w:val="24"/>
        </w:rPr>
        <w:t xml:space="preserve"> (письмо в </w:t>
      </w:r>
      <w:proofErr w:type="spellStart"/>
      <w:r w:rsidRPr="00A67A58">
        <w:rPr>
          <w:rFonts w:asciiTheme="minorHAnsi" w:hAnsiTheme="minorHAnsi" w:cs="Times New Roman"/>
          <w:color w:val="auto"/>
          <w:spacing w:val="-5"/>
          <w:sz w:val="24"/>
          <w:szCs w:val="24"/>
        </w:rPr>
        <w:t>ДОгМ</w:t>
      </w:r>
      <w:proofErr w:type="spellEnd"/>
      <w:r w:rsidRPr="00A67A58">
        <w:rPr>
          <w:rFonts w:asciiTheme="minorHAnsi" w:hAnsiTheme="minorHAnsi" w:cs="Times New Roman"/>
          <w:color w:val="auto"/>
          <w:spacing w:val="-5"/>
          <w:sz w:val="24"/>
          <w:szCs w:val="24"/>
        </w:rPr>
        <w:t xml:space="preserve">  </w:t>
      </w:r>
      <w:r w:rsidRPr="00A67A58">
        <w:rPr>
          <w:rFonts w:asciiTheme="minorHAnsi" w:hAnsiTheme="minorHAnsi" w:cs="Times New Roman"/>
          <w:color w:val="auto"/>
          <w:sz w:val="24"/>
          <w:szCs w:val="24"/>
        </w:rPr>
        <w:t>от 13.04.2017 № 01-12-169/17)</w:t>
      </w:r>
      <w:r w:rsidRPr="00A67A58">
        <w:rPr>
          <w:rFonts w:asciiTheme="minorHAnsi" w:hAnsiTheme="minorHAnsi" w:cs="Times New Roman"/>
          <w:color w:val="auto"/>
          <w:spacing w:val="-5"/>
          <w:sz w:val="24"/>
          <w:szCs w:val="24"/>
        </w:rPr>
        <w:t>;</w:t>
      </w:r>
    </w:p>
    <w:p w:rsidR="00864613" w:rsidRPr="001527DA" w:rsidRDefault="00864613" w:rsidP="00A7750E">
      <w:pPr>
        <w:pStyle w:val="af6"/>
        <w:tabs>
          <w:tab w:val="left" w:pos="720"/>
        </w:tabs>
        <w:spacing w:before="0" w:after="0"/>
        <w:jc w:val="both"/>
        <w:rPr>
          <w:rFonts w:asciiTheme="minorHAnsi" w:hAnsiTheme="minorHAnsi"/>
        </w:rPr>
      </w:pPr>
    </w:p>
    <w:p w:rsidR="00E87A92" w:rsidRDefault="00E87A92">
      <w:pPr>
        <w:jc w:val="center"/>
        <w:rPr>
          <w:b/>
          <w:bCs/>
          <w:sz w:val="24"/>
          <w:szCs w:val="24"/>
        </w:rPr>
      </w:pPr>
    </w:p>
    <w:p w:rsidR="00E4651B" w:rsidRDefault="00E4651B" w:rsidP="00E87A92">
      <w:pPr>
        <w:jc w:val="center"/>
        <w:rPr>
          <w:b/>
          <w:bCs/>
          <w:sz w:val="24"/>
          <w:szCs w:val="24"/>
        </w:rPr>
      </w:pPr>
    </w:p>
    <w:p w:rsidR="00E4651B" w:rsidRDefault="00E4651B" w:rsidP="00E87A92">
      <w:pPr>
        <w:jc w:val="center"/>
        <w:rPr>
          <w:b/>
          <w:bCs/>
          <w:sz w:val="24"/>
          <w:szCs w:val="24"/>
        </w:rPr>
      </w:pPr>
    </w:p>
    <w:p w:rsidR="00E87A92" w:rsidRDefault="00E87A92" w:rsidP="00E87A92">
      <w:pPr>
        <w:jc w:val="center"/>
        <w:rPr>
          <w:b/>
          <w:bCs/>
          <w:sz w:val="24"/>
          <w:szCs w:val="24"/>
        </w:rPr>
      </w:pPr>
      <w:r>
        <w:rPr>
          <w:b/>
          <w:bCs/>
          <w:sz w:val="24"/>
          <w:szCs w:val="24"/>
        </w:rPr>
        <w:lastRenderedPageBreak/>
        <w:t>Специалисты аппарата МГО Профсоюза образования участвовали:</w:t>
      </w:r>
    </w:p>
    <w:p w:rsidR="002E1BD4" w:rsidRPr="001527DA" w:rsidRDefault="002E1BD4" w:rsidP="002E1BD4">
      <w:pPr>
        <w:tabs>
          <w:tab w:val="left" w:pos="720"/>
        </w:tabs>
        <w:jc w:val="both"/>
        <w:rPr>
          <w:rFonts w:asciiTheme="minorHAnsi" w:hAnsiTheme="minorHAnsi"/>
          <w:sz w:val="24"/>
          <w:szCs w:val="24"/>
        </w:rPr>
      </w:pPr>
      <w:r>
        <w:rPr>
          <w:rFonts w:asciiTheme="minorHAnsi" w:hAnsiTheme="minorHAnsi"/>
          <w:sz w:val="24"/>
          <w:szCs w:val="24"/>
        </w:rPr>
        <w:t>- В</w:t>
      </w:r>
      <w:r w:rsidRPr="001527DA">
        <w:rPr>
          <w:rFonts w:asciiTheme="minorHAnsi" w:hAnsiTheme="minorHAnsi"/>
          <w:sz w:val="24"/>
          <w:szCs w:val="24"/>
        </w:rPr>
        <w:t xml:space="preserve"> проведении занятий в рамках курса повышения  квалификации для руководителей и председателей первичных профсоюзных  организаций образовательных учреждений ЮЗАО и ЮАО на тему «Основы управления коллективом образовательного комплекса в рамках социального партнерства» и обучения для кандидатов </w:t>
      </w:r>
      <w:proofErr w:type="gramStart"/>
      <w:r w:rsidRPr="001527DA">
        <w:rPr>
          <w:rFonts w:asciiTheme="minorHAnsi" w:hAnsiTheme="minorHAnsi"/>
          <w:sz w:val="24"/>
          <w:szCs w:val="24"/>
        </w:rPr>
        <w:t>во</w:t>
      </w:r>
      <w:proofErr w:type="gramEnd"/>
      <w:r w:rsidRPr="001527DA">
        <w:rPr>
          <w:rFonts w:asciiTheme="minorHAnsi" w:hAnsiTheme="minorHAnsi"/>
          <w:sz w:val="24"/>
          <w:szCs w:val="24"/>
        </w:rPr>
        <w:t xml:space="preserve"> внештатные правовые инспекторы труда МГО Профсоюза.</w:t>
      </w:r>
    </w:p>
    <w:p w:rsidR="00A7750E" w:rsidRDefault="00A7750E" w:rsidP="00A7750E">
      <w:pPr>
        <w:tabs>
          <w:tab w:val="left" w:pos="720"/>
        </w:tabs>
        <w:jc w:val="both"/>
        <w:rPr>
          <w:rFonts w:asciiTheme="minorHAnsi" w:hAnsiTheme="minorHAnsi"/>
          <w:sz w:val="24"/>
          <w:szCs w:val="24"/>
        </w:rPr>
      </w:pPr>
      <w:r>
        <w:rPr>
          <w:rFonts w:asciiTheme="minorHAnsi" w:hAnsiTheme="minorHAnsi"/>
          <w:sz w:val="24"/>
          <w:szCs w:val="24"/>
        </w:rPr>
        <w:t>- Н</w:t>
      </w:r>
      <w:r w:rsidR="002E1BD4" w:rsidRPr="001527DA">
        <w:rPr>
          <w:rFonts w:asciiTheme="minorHAnsi" w:hAnsiTheme="minorHAnsi"/>
          <w:sz w:val="24"/>
          <w:szCs w:val="24"/>
        </w:rPr>
        <w:t>а семинаре-совещании председателей профсоюзных организаций работников вузов ЦФО «О повышении социальной роли профсоюзной организации в вузе», тема: «Коллективный договор»</w:t>
      </w:r>
      <w:r>
        <w:rPr>
          <w:rFonts w:asciiTheme="minorHAnsi" w:hAnsiTheme="minorHAnsi"/>
          <w:sz w:val="24"/>
          <w:szCs w:val="24"/>
        </w:rPr>
        <w:t>;</w:t>
      </w:r>
    </w:p>
    <w:p w:rsidR="009F7012" w:rsidRPr="009F7012" w:rsidRDefault="009F7012" w:rsidP="009F7012">
      <w:pPr>
        <w:overflowPunct/>
        <w:spacing w:before="0" w:after="0" w:line="240" w:lineRule="auto"/>
        <w:rPr>
          <w:rFonts w:asciiTheme="minorHAnsi" w:eastAsiaTheme="minorHAnsi" w:hAnsiTheme="minorHAnsi" w:cs="Times New Roman"/>
          <w:b/>
          <w:color w:val="auto"/>
          <w:sz w:val="24"/>
          <w:szCs w:val="24"/>
        </w:rPr>
      </w:pPr>
      <w:r>
        <w:rPr>
          <w:rFonts w:asciiTheme="minorHAnsi" w:eastAsiaTheme="minorHAnsi" w:hAnsiTheme="minorHAnsi" w:cs="Times New Roman"/>
          <w:color w:val="auto"/>
          <w:sz w:val="24"/>
          <w:szCs w:val="24"/>
        </w:rPr>
        <w:t xml:space="preserve">- </w:t>
      </w:r>
      <w:r w:rsidR="00E4651B">
        <w:rPr>
          <w:rFonts w:asciiTheme="minorHAnsi" w:eastAsiaTheme="minorHAnsi" w:hAnsiTheme="minorHAnsi" w:cs="Times New Roman"/>
          <w:color w:val="auto"/>
          <w:sz w:val="24"/>
          <w:szCs w:val="24"/>
        </w:rPr>
        <w:t>В</w:t>
      </w:r>
      <w:r w:rsidRPr="009F7012">
        <w:rPr>
          <w:rFonts w:asciiTheme="minorHAnsi" w:eastAsiaTheme="minorHAnsi" w:hAnsiTheme="minorHAnsi" w:cs="Times New Roman"/>
          <w:color w:val="auto"/>
          <w:sz w:val="24"/>
          <w:szCs w:val="24"/>
        </w:rPr>
        <w:t xml:space="preserve"> окружной площадке по обмену опытом работы молодых педагогов ЦФО «Ста</w:t>
      </w:r>
      <w:proofErr w:type="gramStart"/>
      <w:r w:rsidRPr="009F7012">
        <w:rPr>
          <w:rFonts w:asciiTheme="minorHAnsi" w:eastAsiaTheme="minorHAnsi" w:hAnsiTheme="minorHAnsi" w:cs="Times New Roman"/>
          <w:color w:val="auto"/>
          <w:sz w:val="24"/>
          <w:szCs w:val="24"/>
        </w:rPr>
        <w:t>рт в пр</w:t>
      </w:r>
      <w:proofErr w:type="gramEnd"/>
      <w:r w:rsidRPr="009F7012">
        <w:rPr>
          <w:rFonts w:asciiTheme="minorHAnsi" w:eastAsiaTheme="minorHAnsi" w:hAnsiTheme="minorHAnsi" w:cs="Times New Roman"/>
          <w:color w:val="auto"/>
          <w:sz w:val="24"/>
          <w:szCs w:val="24"/>
        </w:rPr>
        <w:t xml:space="preserve">офессию!» на базе центра «Солнечный» Рязанской области. В обсуждении молодежных проблем приняли участие представители из 11регионов ЦФО (80 человек). </w:t>
      </w:r>
    </w:p>
    <w:p w:rsidR="002E1BD4" w:rsidRPr="001527DA" w:rsidRDefault="00E4651B" w:rsidP="00A7750E">
      <w:pPr>
        <w:tabs>
          <w:tab w:val="left" w:pos="720"/>
        </w:tabs>
        <w:jc w:val="both"/>
        <w:rPr>
          <w:rFonts w:asciiTheme="minorHAnsi" w:hAnsiTheme="minorHAnsi"/>
          <w:sz w:val="24"/>
          <w:szCs w:val="24"/>
        </w:rPr>
      </w:pPr>
      <w:r>
        <w:rPr>
          <w:rFonts w:asciiTheme="minorHAnsi" w:hAnsiTheme="minorHAnsi"/>
          <w:sz w:val="24"/>
          <w:szCs w:val="24"/>
        </w:rPr>
        <w:t>- В</w:t>
      </w:r>
      <w:r w:rsidR="00A7750E">
        <w:rPr>
          <w:rFonts w:asciiTheme="minorHAnsi" w:hAnsiTheme="minorHAnsi"/>
          <w:sz w:val="24"/>
          <w:szCs w:val="24"/>
        </w:rPr>
        <w:t xml:space="preserve"> отчетно-выборной конференции</w:t>
      </w:r>
      <w:r w:rsidR="002E1BD4" w:rsidRPr="001527DA">
        <w:rPr>
          <w:rFonts w:asciiTheme="minorHAnsi" w:hAnsiTheme="minorHAnsi"/>
          <w:sz w:val="24"/>
          <w:szCs w:val="24"/>
        </w:rPr>
        <w:t xml:space="preserve"> в первичной профсоюзной организации студентов Московского технологического университета;</w:t>
      </w:r>
    </w:p>
    <w:p w:rsidR="002E1BD4" w:rsidRPr="001527DA" w:rsidRDefault="00E4651B" w:rsidP="002E1BD4">
      <w:pPr>
        <w:pStyle w:val="af6"/>
        <w:tabs>
          <w:tab w:val="left" w:pos="720"/>
        </w:tabs>
        <w:spacing w:before="0" w:after="0"/>
        <w:jc w:val="both"/>
        <w:rPr>
          <w:rFonts w:asciiTheme="minorHAnsi" w:hAnsiTheme="minorHAnsi"/>
        </w:rPr>
      </w:pPr>
      <w:r>
        <w:rPr>
          <w:rFonts w:asciiTheme="minorHAnsi" w:hAnsiTheme="minorHAnsi"/>
        </w:rPr>
        <w:t>- В</w:t>
      </w:r>
      <w:r w:rsidR="00A7750E">
        <w:rPr>
          <w:rFonts w:asciiTheme="minorHAnsi" w:hAnsiTheme="minorHAnsi"/>
        </w:rPr>
        <w:t xml:space="preserve"> заседании</w:t>
      </w:r>
      <w:r w:rsidR="002E1BD4" w:rsidRPr="001527DA">
        <w:rPr>
          <w:rFonts w:asciiTheme="minorHAnsi" w:hAnsiTheme="minorHAnsi"/>
        </w:rPr>
        <w:t xml:space="preserve"> Городской аттестационной комиссии;</w:t>
      </w:r>
    </w:p>
    <w:p w:rsidR="002E1BD4" w:rsidRDefault="00A7750E" w:rsidP="002E1BD4">
      <w:pPr>
        <w:pStyle w:val="af6"/>
        <w:tabs>
          <w:tab w:val="left" w:pos="720"/>
        </w:tabs>
        <w:spacing w:before="0" w:after="0"/>
        <w:jc w:val="both"/>
        <w:rPr>
          <w:rFonts w:asciiTheme="minorHAnsi" w:hAnsiTheme="minorHAnsi"/>
        </w:rPr>
      </w:pPr>
      <w:r>
        <w:rPr>
          <w:rFonts w:asciiTheme="minorHAnsi" w:hAnsiTheme="minorHAnsi"/>
        </w:rPr>
        <w:t xml:space="preserve">- </w:t>
      </w:r>
      <w:r w:rsidR="00E4651B">
        <w:rPr>
          <w:rFonts w:asciiTheme="minorHAnsi" w:hAnsiTheme="minorHAnsi"/>
        </w:rPr>
        <w:t>В</w:t>
      </w:r>
      <w:r>
        <w:rPr>
          <w:rFonts w:asciiTheme="minorHAnsi" w:hAnsiTheme="minorHAnsi"/>
        </w:rPr>
        <w:t xml:space="preserve"> отчетно-выборной конференции</w:t>
      </w:r>
      <w:r w:rsidR="002E1BD4" w:rsidRPr="001527DA">
        <w:rPr>
          <w:rFonts w:asciiTheme="minorHAnsi" w:hAnsiTheme="minorHAnsi"/>
        </w:rPr>
        <w:t xml:space="preserve"> в первичной профсоюзной организации </w:t>
      </w:r>
      <w:proofErr w:type="gramStart"/>
      <w:r w:rsidR="002E1BD4" w:rsidRPr="001527DA">
        <w:rPr>
          <w:rFonts w:asciiTheme="minorHAnsi" w:hAnsiTheme="minorHAnsi"/>
        </w:rPr>
        <w:t>обучающихся</w:t>
      </w:r>
      <w:proofErr w:type="gramEnd"/>
      <w:r w:rsidR="002E1BD4" w:rsidRPr="001527DA">
        <w:rPr>
          <w:rFonts w:asciiTheme="minorHAnsi" w:hAnsiTheme="minorHAnsi"/>
        </w:rPr>
        <w:t xml:space="preserve"> Российского химико-технологического университета имени </w:t>
      </w:r>
      <w:proofErr w:type="spellStart"/>
      <w:r w:rsidR="002E1BD4" w:rsidRPr="001527DA">
        <w:rPr>
          <w:rFonts w:asciiTheme="minorHAnsi" w:hAnsiTheme="minorHAnsi"/>
        </w:rPr>
        <w:t>Д.И.Менделеева</w:t>
      </w:r>
      <w:proofErr w:type="spellEnd"/>
      <w:r w:rsidR="002E1BD4" w:rsidRPr="001527DA">
        <w:rPr>
          <w:rFonts w:asciiTheme="minorHAnsi" w:hAnsiTheme="minorHAnsi"/>
        </w:rPr>
        <w:t>.</w:t>
      </w:r>
    </w:p>
    <w:p w:rsidR="0089222C" w:rsidRDefault="0089222C" w:rsidP="002E1BD4">
      <w:pPr>
        <w:pStyle w:val="af6"/>
        <w:tabs>
          <w:tab w:val="left" w:pos="720"/>
        </w:tabs>
        <w:spacing w:before="0" w:after="0"/>
        <w:jc w:val="both"/>
        <w:rPr>
          <w:rFonts w:asciiTheme="minorHAnsi" w:hAnsiTheme="minorHAnsi"/>
        </w:rPr>
      </w:pPr>
    </w:p>
    <w:p w:rsidR="009F7012" w:rsidRDefault="0089222C" w:rsidP="002E1BD4">
      <w:pPr>
        <w:pStyle w:val="af6"/>
        <w:tabs>
          <w:tab w:val="left" w:pos="720"/>
        </w:tabs>
        <w:spacing w:before="0" w:after="0"/>
        <w:jc w:val="both"/>
        <w:rPr>
          <w:rFonts w:asciiTheme="minorHAnsi" w:hAnsiTheme="minorHAnsi"/>
          <w:color w:val="auto"/>
        </w:rPr>
      </w:pPr>
      <w:r>
        <w:rPr>
          <w:rFonts w:asciiTheme="minorHAnsi" w:hAnsiTheme="minorHAnsi"/>
          <w:color w:val="auto"/>
        </w:rPr>
        <w:t>- В</w:t>
      </w:r>
      <w:r w:rsidRPr="005720F9">
        <w:rPr>
          <w:rFonts w:asciiTheme="minorHAnsi" w:hAnsiTheme="minorHAnsi"/>
          <w:color w:val="auto"/>
        </w:rPr>
        <w:t xml:space="preserve"> Международной конференции, посвященной Всемирному Дню охраны труда, на базе Московского государственного юридического университета</w:t>
      </w:r>
      <w:r>
        <w:rPr>
          <w:rFonts w:asciiTheme="minorHAnsi" w:hAnsiTheme="minorHAnsi"/>
          <w:color w:val="auto"/>
        </w:rPr>
        <w:t>.</w:t>
      </w:r>
    </w:p>
    <w:p w:rsidR="0089222C" w:rsidRDefault="0089222C" w:rsidP="002E1BD4">
      <w:pPr>
        <w:pStyle w:val="af6"/>
        <w:tabs>
          <w:tab w:val="left" w:pos="720"/>
        </w:tabs>
        <w:spacing w:before="0" w:after="0"/>
        <w:jc w:val="both"/>
        <w:rPr>
          <w:rFonts w:asciiTheme="minorHAnsi" w:hAnsiTheme="minorHAnsi"/>
        </w:rPr>
      </w:pPr>
    </w:p>
    <w:p w:rsidR="0089222C" w:rsidRDefault="0089222C" w:rsidP="002E1BD4">
      <w:pPr>
        <w:pStyle w:val="af6"/>
        <w:tabs>
          <w:tab w:val="left" w:pos="720"/>
        </w:tabs>
        <w:spacing w:before="0" w:after="0"/>
        <w:jc w:val="both"/>
        <w:rPr>
          <w:rFonts w:asciiTheme="minorHAnsi" w:hAnsiTheme="minorHAnsi"/>
        </w:rPr>
      </w:pPr>
      <w:r>
        <w:rPr>
          <w:rFonts w:asciiTheme="minorHAnsi" w:hAnsiTheme="minorHAnsi"/>
        </w:rPr>
        <w:t xml:space="preserve">- В </w:t>
      </w:r>
      <w:r w:rsidRPr="0089222C">
        <w:rPr>
          <w:rFonts w:asciiTheme="minorHAnsi" w:hAnsiTheme="minorHAnsi"/>
        </w:rPr>
        <w:t xml:space="preserve"> работе семинара с уполномоченными по охране труда образовательных организаций ТПО САО с тематикой Всемирного Дня охраны труда.</w:t>
      </w:r>
    </w:p>
    <w:p w:rsidR="00B22F11" w:rsidRDefault="00B22F11" w:rsidP="002E1BD4">
      <w:pPr>
        <w:pStyle w:val="af6"/>
        <w:tabs>
          <w:tab w:val="left" w:pos="720"/>
        </w:tabs>
        <w:spacing w:before="0" w:after="0"/>
        <w:jc w:val="both"/>
        <w:rPr>
          <w:rFonts w:asciiTheme="minorHAnsi" w:hAnsiTheme="minorHAnsi"/>
        </w:rPr>
      </w:pPr>
    </w:p>
    <w:p w:rsidR="0089222C" w:rsidRDefault="0089222C" w:rsidP="002E1BD4">
      <w:pPr>
        <w:pStyle w:val="af6"/>
        <w:tabs>
          <w:tab w:val="left" w:pos="720"/>
        </w:tabs>
        <w:spacing w:before="0" w:after="0"/>
        <w:jc w:val="both"/>
        <w:rPr>
          <w:rFonts w:asciiTheme="minorHAnsi" w:hAnsiTheme="minorHAnsi"/>
        </w:rPr>
      </w:pPr>
      <w:r>
        <w:rPr>
          <w:rFonts w:asciiTheme="minorHAnsi" w:hAnsiTheme="minorHAnsi"/>
        </w:rPr>
        <w:t xml:space="preserve">- В </w:t>
      </w:r>
      <w:proofErr w:type="gramStart"/>
      <w:r w:rsidRPr="0089222C">
        <w:rPr>
          <w:rFonts w:asciiTheme="minorHAnsi" w:hAnsiTheme="minorHAnsi"/>
        </w:rPr>
        <w:t>обучении по охране</w:t>
      </w:r>
      <w:proofErr w:type="gramEnd"/>
      <w:r w:rsidRPr="0089222C">
        <w:rPr>
          <w:rFonts w:asciiTheme="minorHAnsi" w:hAnsiTheme="minorHAnsi"/>
        </w:rPr>
        <w:t xml:space="preserve"> труда уполномоченных и специалистов по охране труда МГТУ им. Баумана – 60 человек.</w:t>
      </w:r>
    </w:p>
    <w:p w:rsidR="00B22F11" w:rsidRDefault="00B22F11" w:rsidP="002E1BD4">
      <w:pPr>
        <w:pStyle w:val="af6"/>
        <w:tabs>
          <w:tab w:val="left" w:pos="720"/>
        </w:tabs>
        <w:spacing w:before="0" w:after="0"/>
        <w:jc w:val="both"/>
        <w:rPr>
          <w:rFonts w:asciiTheme="minorHAnsi" w:hAnsiTheme="minorHAnsi"/>
        </w:rPr>
      </w:pPr>
    </w:p>
    <w:p w:rsidR="0089222C" w:rsidRDefault="00B22F11" w:rsidP="002E1BD4">
      <w:pPr>
        <w:pStyle w:val="af6"/>
        <w:tabs>
          <w:tab w:val="left" w:pos="720"/>
        </w:tabs>
        <w:spacing w:before="0" w:after="0"/>
        <w:jc w:val="both"/>
        <w:rPr>
          <w:rFonts w:asciiTheme="minorHAnsi" w:hAnsiTheme="minorHAnsi"/>
        </w:rPr>
      </w:pPr>
      <w:r>
        <w:rPr>
          <w:rFonts w:asciiTheme="minorHAnsi" w:hAnsiTheme="minorHAnsi"/>
        </w:rPr>
        <w:t>- В</w:t>
      </w:r>
      <w:r w:rsidRPr="00B22F11">
        <w:rPr>
          <w:rFonts w:asciiTheme="minorHAnsi" w:hAnsiTheme="minorHAnsi"/>
        </w:rPr>
        <w:t xml:space="preserve"> обучении руководителей и профактива по программе социального партнерства для ЮЗАО (</w:t>
      </w:r>
      <w:proofErr w:type="spellStart"/>
      <w:r w:rsidRPr="00B22F11">
        <w:rPr>
          <w:rFonts w:asciiTheme="minorHAnsi" w:hAnsiTheme="minorHAnsi"/>
        </w:rPr>
        <w:t>вебинар</w:t>
      </w:r>
      <w:proofErr w:type="spellEnd"/>
      <w:r w:rsidRPr="00B22F11">
        <w:rPr>
          <w:rFonts w:asciiTheme="minorHAnsi" w:hAnsiTheme="minorHAnsi"/>
        </w:rPr>
        <w:t>).</w:t>
      </w:r>
    </w:p>
    <w:p w:rsidR="00B22F11" w:rsidRDefault="00B22F11" w:rsidP="00B22F11">
      <w:pPr>
        <w:pStyle w:val="af6"/>
        <w:tabs>
          <w:tab w:val="left" w:pos="720"/>
        </w:tabs>
        <w:spacing w:before="0" w:after="0"/>
        <w:jc w:val="both"/>
        <w:rPr>
          <w:rFonts w:asciiTheme="minorHAnsi" w:hAnsiTheme="minorHAnsi"/>
        </w:rPr>
      </w:pPr>
      <w:r>
        <w:rPr>
          <w:rFonts w:asciiTheme="minorHAnsi" w:hAnsiTheme="minorHAnsi"/>
        </w:rPr>
        <w:t>- В</w:t>
      </w:r>
      <w:r w:rsidRPr="00B22F11">
        <w:rPr>
          <w:rFonts w:asciiTheme="minorHAnsi" w:hAnsiTheme="minorHAnsi"/>
        </w:rPr>
        <w:t xml:space="preserve"> </w:t>
      </w:r>
      <w:proofErr w:type="gramStart"/>
      <w:r w:rsidRPr="00B22F11">
        <w:rPr>
          <w:rFonts w:asciiTheme="minorHAnsi" w:hAnsiTheme="minorHAnsi"/>
        </w:rPr>
        <w:t>обучении по охране</w:t>
      </w:r>
      <w:proofErr w:type="gramEnd"/>
      <w:r w:rsidRPr="00B22F11">
        <w:rPr>
          <w:rFonts w:asciiTheme="minorHAnsi" w:hAnsiTheme="minorHAnsi"/>
        </w:rPr>
        <w:t xml:space="preserve"> труда внештатных правовых инспекторов по про</w:t>
      </w:r>
      <w:r>
        <w:rPr>
          <w:rFonts w:asciiTheme="minorHAnsi" w:hAnsiTheme="minorHAnsi"/>
        </w:rPr>
        <w:t>грамме социального партнерства.</w:t>
      </w:r>
    </w:p>
    <w:p w:rsidR="00B22F11" w:rsidRDefault="00B22F11" w:rsidP="00B22F11">
      <w:pPr>
        <w:pStyle w:val="af6"/>
        <w:tabs>
          <w:tab w:val="left" w:pos="720"/>
        </w:tabs>
        <w:spacing w:before="0" w:after="0"/>
        <w:jc w:val="both"/>
        <w:rPr>
          <w:rFonts w:asciiTheme="minorHAnsi" w:hAnsiTheme="minorHAnsi"/>
        </w:rPr>
      </w:pPr>
    </w:p>
    <w:p w:rsidR="007F0D2D" w:rsidRDefault="00B22F11" w:rsidP="007F0D2D">
      <w:pPr>
        <w:pStyle w:val="af6"/>
        <w:tabs>
          <w:tab w:val="left" w:pos="720"/>
        </w:tabs>
        <w:spacing w:before="0" w:after="0"/>
        <w:jc w:val="both"/>
        <w:rPr>
          <w:rFonts w:asciiTheme="minorHAnsi" w:hAnsiTheme="minorHAnsi"/>
        </w:rPr>
      </w:pPr>
      <w:r>
        <w:rPr>
          <w:rFonts w:asciiTheme="minorHAnsi" w:hAnsiTheme="minorHAnsi"/>
        </w:rPr>
        <w:t xml:space="preserve">- В </w:t>
      </w:r>
      <w:r w:rsidRPr="00B22F11">
        <w:rPr>
          <w:rFonts w:asciiTheme="minorHAnsi" w:hAnsiTheme="minorHAnsi"/>
        </w:rPr>
        <w:t xml:space="preserve"> расследовании 4-х несчастных случаев на производстве.</w:t>
      </w:r>
    </w:p>
    <w:p w:rsidR="00771319" w:rsidRDefault="00771319" w:rsidP="007F0D2D">
      <w:pPr>
        <w:pStyle w:val="af6"/>
        <w:tabs>
          <w:tab w:val="left" w:pos="720"/>
        </w:tabs>
        <w:spacing w:before="0" w:after="0"/>
        <w:jc w:val="both"/>
        <w:rPr>
          <w:rFonts w:asciiTheme="minorHAnsi" w:hAnsiTheme="minorHAnsi"/>
        </w:rPr>
      </w:pPr>
    </w:p>
    <w:p w:rsidR="00771319" w:rsidRDefault="007F0D2D" w:rsidP="00771319">
      <w:pPr>
        <w:pStyle w:val="af6"/>
        <w:tabs>
          <w:tab w:val="left" w:pos="720"/>
        </w:tabs>
        <w:spacing w:before="0" w:after="0"/>
        <w:jc w:val="both"/>
        <w:rPr>
          <w:rFonts w:asciiTheme="minorHAnsi" w:hAnsiTheme="minorHAnsi"/>
          <w:color w:val="auto"/>
        </w:rPr>
      </w:pPr>
      <w:proofErr w:type="gramStart"/>
      <w:r>
        <w:rPr>
          <w:rFonts w:asciiTheme="minorHAnsi" w:hAnsiTheme="minorHAnsi"/>
        </w:rPr>
        <w:t xml:space="preserve">- </w:t>
      </w:r>
      <w:r w:rsidRPr="007F0D2D">
        <w:rPr>
          <w:rFonts w:asciiTheme="minorHAnsi" w:hAnsiTheme="minorHAnsi"/>
        </w:rPr>
        <w:t>В</w:t>
      </w:r>
      <w:r w:rsidRPr="007F0D2D">
        <w:rPr>
          <w:rFonts w:asciiTheme="minorHAnsi" w:hAnsiTheme="minorHAnsi"/>
          <w:color w:val="auto"/>
        </w:rPr>
        <w:t xml:space="preserve"> подготовке совместных сопроводительных писем </w:t>
      </w:r>
      <w:proofErr w:type="spellStart"/>
      <w:r w:rsidRPr="007F0D2D">
        <w:rPr>
          <w:rFonts w:asciiTheme="minorHAnsi" w:hAnsiTheme="minorHAnsi"/>
          <w:color w:val="auto"/>
        </w:rPr>
        <w:t>ДОгМ</w:t>
      </w:r>
      <w:proofErr w:type="spellEnd"/>
      <w:r w:rsidRPr="007F0D2D">
        <w:rPr>
          <w:rFonts w:asciiTheme="minorHAnsi" w:hAnsiTheme="minorHAnsi"/>
          <w:color w:val="auto"/>
        </w:rPr>
        <w:t xml:space="preserve"> и МГО Профсоюза в КОС и Секретариат МТК, а также в образовательные учреждения и профсоюзные организации  о направлении решений Отраслевой городской комиссии по регулированию социально-трудовых отношений (письмо от 06.04.2017 № 01-49/02-272/17 и 05.04.2017 № 01-12-150/17; письмо от 06.04.2017 № 01-50/02-690/</w:t>
      </w:r>
      <w:r w:rsidR="00771319">
        <w:rPr>
          <w:rFonts w:asciiTheme="minorHAnsi" w:hAnsiTheme="minorHAnsi"/>
          <w:color w:val="auto"/>
        </w:rPr>
        <w:t>17 и 05.04.2017 № 01-12-152/17).</w:t>
      </w:r>
      <w:proofErr w:type="gramEnd"/>
    </w:p>
    <w:p w:rsidR="00771319" w:rsidRDefault="00771319" w:rsidP="00771319">
      <w:pPr>
        <w:pStyle w:val="af6"/>
        <w:tabs>
          <w:tab w:val="left" w:pos="720"/>
        </w:tabs>
        <w:spacing w:before="0" w:after="0"/>
        <w:jc w:val="both"/>
        <w:rPr>
          <w:rFonts w:asciiTheme="minorHAnsi" w:hAnsiTheme="minorHAnsi"/>
          <w:color w:val="auto"/>
        </w:rPr>
      </w:pPr>
    </w:p>
    <w:p w:rsidR="00771319" w:rsidRDefault="00771319" w:rsidP="00771319">
      <w:pPr>
        <w:pStyle w:val="af6"/>
        <w:tabs>
          <w:tab w:val="left" w:pos="720"/>
        </w:tabs>
        <w:spacing w:before="0" w:after="0"/>
        <w:jc w:val="both"/>
        <w:rPr>
          <w:rFonts w:asciiTheme="minorHAnsi" w:hAnsiTheme="minorHAnsi"/>
          <w:color w:val="auto"/>
        </w:rPr>
      </w:pPr>
      <w:r w:rsidRPr="00771319">
        <w:rPr>
          <w:rFonts w:asciiTheme="minorHAnsi" w:hAnsiTheme="minorHAnsi"/>
          <w:color w:val="auto"/>
        </w:rPr>
        <w:t>- В</w:t>
      </w:r>
      <w:r w:rsidRPr="00771319">
        <w:rPr>
          <w:rFonts w:asciiTheme="minorHAnsi" w:hAnsiTheme="minorHAnsi"/>
          <w:color w:val="auto"/>
        </w:rPr>
        <w:t xml:space="preserve"> проведении занятий в рамках курса повышения  квалификации для руководителей и председателей первичных профсоюзных  организаций образовательных учреждений </w:t>
      </w:r>
      <w:r w:rsidRPr="00771319">
        <w:rPr>
          <w:rFonts w:asciiTheme="minorHAnsi" w:hAnsiTheme="minorHAnsi"/>
          <w:color w:val="auto"/>
        </w:rPr>
        <w:lastRenderedPageBreak/>
        <w:t>ЮЗАО и ЮАО на тему «Основы управления коллективом образовательного комплекса в рамках социального партнерства» и курса повышения квалификации для внештатных правовых инспекторов труда (консультации и практические занятия);</w:t>
      </w:r>
    </w:p>
    <w:p w:rsidR="00771319" w:rsidRDefault="00771319" w:rsidP="00771319">
      <w:pPr>
        <w:pStyle w:val="af6"/>
        <w:tabs>
          <w:tab w:val="left" w:pos="720"/>
        </w:tabs>
        <w:spacing w:before="0" w:after="0"/>
        <w:jc w:val="both"/>
        <w:rPr>
          <w:rFonts w:asciiTheme="minorHAnsi" w:hAnsiTheme="minorHAnsi"/>
          <w:color w:val="auto"/>
        </w:rPr>
      </w:pPr>
    </w:p>
    <w:p w:rsidR="00A67A58" w:rsidRDefault="00771319" w:rsidP="00A67A58">
      <w:pPr>
        <w:pStyle w:val="af6"/>
        <w:tabs>
          <w:tab w:val="left" w:pos="720"/>
        </w:tabs>
        <w:spacing w:before="0" w:after="0"/>
        <w:jc w:val="both"/>
        <w:rPr>
          <w:rFonts w:asciiTheme="minorHAnsi" w:hAnsiTheme="minorHAnsi"/>
          <w:color w:val="auto"/>
        </w:rPr>
      </w:pPr>
      <w:r>
        <w:rPr>
          <w:rFonts w:asciiTheme="minorHAnsi" w:hAnsiTheme="minorHAnsi"/>
          <w:color w:val="auto"/>
        </w:rPr>
        <w:t>- В</w:t>
      </w:r>
      <w:r w:rsidRPr="00771319">
        <w:rPr>
          <w:rFonts w:asciiTheme="minorHAnsi" w:hAnsiTheme="minorHAnsi"/>
          <w:color w:val="auto"/>
        </w:rPr>
        <w:t xml:space="preserve"> проведении совещаний с председателями первичных профсоюзных организаций государственных образовательных организаций,  подведомственных Департаменту образования города Москвы, в территориальных профсоюзных организациях с вопросом по теме «Анализ действующих систем оплаты труда работников государственных образовательных организаций»  (12 февраля – учреждения САО, 21 февраля – уч</w:t>
      </w:r>
      <w:r w:rsidR="00A67A58">
        <w:rPr>
          <w:rFonts w:asciiTheme="minorHAnsi" w:hAnsiTheme="minorHAnsi"/>
          <w:color w:val="auto"/>
        </w:rPr>
        <w:t>реждения городского подчинения).</w:t>
      </w:r>
    </w:p>
    <w:p w:rsidR="00A67A58" w:rsidRDefault="00A67A58" w:rsidP="00A67A58">
      <w:pPr>
        <w:pStyle w:val="af6"/>
        <w:tabs>
          <w:tab w:val="left" w:pos="720"/>
        </w:tabs>
        <w:spacing w:before="0" w:after="0"/>
        <w:jc w:val="both"/>
        <w:rPr>
          <w:rFonts w:asciiTheme="minorHAnsi" w:hAnsiTheme="minorHAnsi"/>
          <w:color w:val="auto"/>
        </w:rPr>
      </w:pPr>
      <w:r>
        <w:rPr>
          <w:rFonts w:asciiTheme="minorHAnsi" w:hAnsiTheme="minorHAnsi"/>
          <w:color w:val="auto"/>
        </w:rPr>
        <w:t>- В подготовке</w:t>
      </w:r>
      <w:r w:rsidRPr="00A67A58">
        <w:rPr>
          <w:rFonts w:asciiTheme="minorHAnsi" w:hAnsiTheme="minorHAnsi"/>
          <w:color w:val="auto"/>
        </w:rPr>
        <w:t xml:space="preserve"> проект</w:t>
      </w:r>
      <w:r>
        <w:rPr>
          <w:rFonts w:asciiTheme="minorHAnsi" w:hAnsiTheme="minorHAnsi"/>
          <w:color w:val="auto"/>
        </w:rPr>
        <w:t>а</w:t>
      </w:r>
      <w:r w:rsidRPr="00A67A58">
        <w:rPr>
          <w:rFonts w:asciiTheme="minorHAnsi" w:hAnsiTheme="minorHAnsi"/>
          <w:color w:val="auto"/>
        </w:rPr>
        <w:t xml:space="preserve"> совместного письма </w:t>
      </w:r>
      <w:proofErr w:type="spellStart"/>
      <w:r w:rsidRPr="00A67A58">
        <w:rPr>
          <w:rFonts w:asciiTheme="minorHAnsi" w:hAnsiTheme="minorHAnsi"/>
          <w:color w:val="auto"/>
        </w:rPr>
        <w:t>ДОгМ</w:t>
      </w:r>
      <w:proofErr w:type="spellEnd"/>
      <w:r w:rsidRPr="00A67A58">
        <w:rPr>
          <w:rFonts w:asciiTheme="minorHAnsi" w:hAnsiTheme="minorHAnsi"/>
          <w:color w:val="auto"/>
        </w:rPr>
        <w:t xml:space="preserve"> и МГО Профсоюза в КОС и Секретариат МТК о работе Отраслевой городской комиссии по регулированию социально-трудовых отношений в 2016 году (письмо от 06.04.2017 № 01-49/02-2715/</w:t>
      </w:r>
      <w:r>
        <w:rPr>
          <w:rFonts w:asciiTheme="minorHAnsi" w:hAnsiTheme="minorHAnsi"/>
          <w:color w:val="auto"/>
        </w:rPr>
        <w:t>17 и 05.04.2017 № 01-12-151/17).</w:t>
      </w:r>
    </w:p>
    <w:p w:rsidR="00A67A58" w:rsidRPr="00A67A58" w:rsidRDefault="00A67A58" w:rsidP="00A67A58">
      <w:pPr>
        <w:pStyle w:val="af6"/>
        <w:tabs>
          <w:tab w:val="left" w:pos="720"/>
        </w:tabs>
        <w:spacing w:before="0" w:after="0"/>
        <w:jc w:val="both"/>
        <w:rPr>
          <w:rFonts w:asciiTheme="minorHAnsi" w:hAnsiTheme="minorHAnsi"/>
          <w:color w:val="auto"/>
        </w:rPr>
      </w:pPr>
      <w:r>
        <w:rPr>
          <w:rFonts w:asciiTheme="minorHAnsi" w:hAnsiTheme="minorHAnsi"/>
          <w:color w:val="auto"/>
        </w:rPr>
        <w:t xml:space="preserve">- </w:t>
      </w:r>
      <w:proofErr w:type="gramStart"/>
      <w:r w:rsidR="003D6DB2">
        <w:rPr>
          <w:rFonts w:asciiTheme="minorHAnsi" w:hAnsiTheme="minorHAnsi"/>
          <w:color w:val="auto"/>
        </w:rPr>
        <w:t>В</w:t>
      </w:r>
      <w:r w:rsidRPr="00A67A58">
        <w:rPr>
          <w:rFonts w:asciiTheme="minorHAnsi" w:hAnsiTheme="minorHAnsi"/>
          <w:color w:val="auto"/>
        </w:rPr>
        <w:t xml:space="preserve"> выездных тематических проверках образовательных учреждений по вопросам правомерности установления заработных плат педагогическим работникам с недопустимой дифференциацией в соответствии с  поручением</w:t>
      </w:r>
      <w:proofErr w:type="gramEnd"/>
      <w:r w:rsidRPr="00A67A58">
        <w:rPr>
          <w:rFonts w:asciiTheme="minorHAnsi" w:hAnsiTheme="minorHAnsi"/>
          <w:color w:val="auto"/>
        </w:rPr>
        <w:t xml:space="preserve"> руководителя Департамента образования города Москвы Калины И.И.</w:t>
      </w:r>
      <w:r w:rsidR="003D6DB2">
        <w:rPr>
          <w:rFonts w:asciiTheme="minorHAnsi" w:hAnsiTheme="minorHAnsi"/>
          <w:color w:val="auto"/>
        </w:rPr>
        <w:t xml:space="preserve"> с</w:t>
      </w:r>
      <w:r w:rsidR="003D6DB2" w:rsidRPr="00A67A58">
        <w:rPr>
          <w:rFonts w:asciiTheme="minorHAnsi" w:hAnsiTheme="minorHAnsi"/>
          <w:color w:val="auto"/>
        </w:rPr>
        <w:t>овм</w:t>
      </w:r>
      <w:r w:rsidR="003D6DB2">
        <w:rPr>
          <w:rFonts w:asciiTheme="minorHAnsi" w:hAnsiTheme="minorHAnsi"/>
          <w:color w:val="auto"/>
        </w:rPr>
        <w:t>естно со специалистами ГКУ СФК.</w:t>
      </w:r>
    </w:p>
    <w:p w:rsidR="007F0D2D" w:rsidRPr="001527DA" w:rsidRDefault="007F0D2D" w:rsidP="002E1BD4">
      <w:pPr>
        <w:pStyle w:val="af6"/>
        <w:tabs>
          <w:tab w:val="left" w:pos="720"/>
        </w:tabs>
        <w:spacing w:before="0" w:after="0"/>
        <w:jc w:val="both"/>
        <w:rPr>
          <w:rFonts w:asciiTheme="minorHAnsi" w:hAnsiTheme="minorHAnsi"/>
        </w:rPr>
      </w:pPr>
    </w:p>
    <w:p w:rsidR="002E1BD4" w:rsidRPr="001527DA" w:rsidRDefault="00A7750E" w:rsidP="002E1BD4">
      <w:pPr>
        <w:pStyle w:val="af6"/>
        <w:tabs>
          <w:tab w:val="left" w:pos="720"/>
        </w:tabs>
        <w:spacing w:before="0" w:after="0"/>
        <w:jc w:val="both"/>
        <w:rPr>
          <w:rFonts w:asciiTheme="minorHAnsi" w:hAnsiTheme="minorHAnsi"/>
        </w:rPr>
      </w:pPr>
      <w:r>
        <w:rPr>
          <w:rFonts w:asciiTheme="minorHAnsi" w:hAnsiTheme="minorHAnsi"/>
        </w:rPr>
        <w:t>- В</w:t>
      </w:r>
      <w:r w:rsidR="002E1BD4" w:rsidRPr="001527DA">
        <w:rPr>
          <w:rFonts w:asciiTheme="minorHAnsi" w:hAnsiTheme="minorHAnsi"/>
        </w:rPr>
        <w:t xml:space="preserve"> мониторинге </w:t>
      </w:r>
      <w:r w:rsidR="00E4651B">
        <w:rPr>
          <w:rFonts w:asciiTheme="minorHAnsi" w:hAnsiTheme="minorHAnsi"/>
        </w:rPr>
        <w:t xml:space="preserve">686 </w:t>
      </w:r>
      <w:r w:rsidR="002E1BD4" w:rsidRPr="001527DA">
        <w:rPr>
          <w:rFonts w:asciiTheme="minorHAnsi" w:hAnsiTheme="minorHAnsi"/>
        </w:rPr>
        <w:t>профсоюзных страничек сайтов образовательных организаций города Москвы.</w:t>
      </w:r>
    </w:p>
    <w:p w:rsidR="00E87A92" w:rsidRDefault="00E87A92">
      <w:pPr>
        <w:jc w:val="center"/>
        <w:rPr>
          <w:b/>
          <w:bCs/>
          <w:sz w:val="24"/>
          <w:szCs w:val="24"/>
        </w:rPr>
      </w:pPr>
    </w:p>
    <w:p w:rsidR="00E87A92" w:rsidRDefault="00E87A92">
      <w:pPr>
        <w:jc w:val="center"/>
        <w:rPr>
          <w:b/>
          <w:bCs/>
          <w:sz w:val="24"/>
          <w:szCs w:val="24"/>
        </w:rPr>
      </w:pPr>
      <w:r>
        <w:rPr>
          <w:b/>
          <w:bCs/>
          <w:sz w:val="24"/>
          <w:szCs w:val="24"/>
        </w:rPr>
        <w:t>Организация:</w:t>
      </w:r>
    </w:p>
    <w:p w:rsidR="00D70B9A" w:rsidRDefault="00D70B9A" w:rsidP="00D70B9A">
      <w:pPr>
        <w:overflowPunct/>
        <w:spacing w:after="0" w:line="320" w:lineRule="exact"/>
        <w:jc w:val="both"/>
        <w:rPr>
          <w:rFonts w:ascii="Calibri Light" w:eastAsia="Times New Roman" w:hAnsi="Calibri Light" w:cs="Times New Roman"/>
          <w:b/>
          <w:color w:val="auto"/>
          <w:sz w:val="24"/>
          <w:szCs w:val="24"/>
        </w:rPr>
      </w:pPr>
      <w:r>
        <w:rPr>
          <w:rFonts w:eastAsia="Times New Roman" w:cs="Times New Roman"/>
          <w:color w:val="auto"/>
          <w:sz w:val="24"/>
          <w:szCs w:val="24"/>
        </w:rPr>
        <w:t>- Д</w:t>
      </w:r>
      <w:r w:rsidRPr="004B0F9E">
        <w:rPr>
          <w:rFonts w:eastAsia="Times New Roman" w:cs="Times New Roman"/>
          <w:color w:val="auto"/>
          <w:sz w:val="24"/>
          <w:szCs w:val="24"/>
        </w:rPr>
        <w:t xml:space="preserve">вух селекторных совещаний «Профсоюзный час»:  количество подключений в режиме онлайн и из архива </w:t>
      </w:r>
      <w:r w:rsidRPr="004B0F9E">
        <w:rPr>
          <w:rFonts w:eastAsia="Times New Roman" w:cs="Times New Roman"/>
          <w:color w:val="auto"/>
          <w:sz w:val="24"/>
          <w:szCs w:val="24"/>
          <w:lang w:val="en-US"/>
        </w:rPr>
        <w:t>You</w:t>
      </w:r>
      <w:r w:rsidRPr="004B0F9E">
        <w:rPr>
          <w:rFonts w:eastAsia="Times New Roman" w:cs="Times New Roman"/>
          <w:color w:val="auto"/>
          <w:sz w:val="24"/>
          <w:szCs w:val="24"/>
        </w:rPr>
        <w:t>-</w:t>
      </w:r>
      <w:r w:rsidRPr="004B0F9E">
        <w:rPr>
          <w:rFonts w:eastAsia="Times New Roman" w:cs="Times New Roman"/>
          <w:color w:val="auto"/>
          <w:sz w:val="24"/>
          <w:szCs w:val="24"/>
          <w:lang w:val="en-US"/>
        </w:rPr>
        <w:t>tube</w:t>
      </w:r>
      <w:r w:rsidRPr="004B0F9E">
        <w:rPr>
          <w:rFonts w:eastAsia="Times New Roman" w:cs="Times New Roman"/>
          <w:color w:val="auto"/>
          <w:sz w:val="24"/>
          <w:szCs w:val="24"/>
        </w:rPr>
        <w:t xml:space="preserve">:  5 апреля - 437 и  219, соответственно, 19 апреля  - 314 и 208, соответственно. </w:t>
      </w:r>
    </w:p>
    <w:p w:rsidR="00E87A92" w:rsidRPr="00E4651B" w:rsidRDefault="00D70B9A" w:rsidP="00E4651B">
      <w:pPr>
        <w:overflowPunct/>
        <w:spacing w:after="0" w:line="320" w:lineRule="exact"/>
        <w:jc w:val="both"/>
        <w:rPr>
          <w:rFonts w:ascii="Calibri Light" w:eastAsia="Times New Roman" w:hAnsi="Calibri Light" w:cs="Times New Roman"/>
          <w:b/>
          <w:color w:val="auto"/>
          <w:sz w:val="24"/>
          <w:szCs w:val="24"/>
        </w:rPr>
      </w:pPr>
      <w:r>
        <w:rPr>
          <w:rFonts w:ascii="Calibri Light" w:eastAsia="Times New Roman" w:hAnsi="Calibri Light" w:cs="Times New Roman"/>
          <w:b/>
          <w:color w:val="auto"/>
          <w:sz w:val="24"/>
          <w:szCs w:val="24"/>
        </w:rPr>
        <w:t>- И</w:t>
      </w:r>
      <w:r>
        <w:rPr>
          <w:rFonts w:eastAsia="Times New Roman" w:cs="Times New Roman"/>
          <w:color w:val="auto"/>
          <w:sz w:val="24"/>
          <w:szCs w:val="24"/>
        </w:rPr>
        <w:t>нформационной  и технической  поддержки</w:t>
      </w:r>
      <w:r w:rsidRPr="004B0F9E">
        <w:rPr>
          <w:rFonts w:eastAsia="Times New Roman" w:cs="Times New Roman"/>
          <w:color w:val="auto"/>
          <w:sz w:val="24"/>
          <w:szCs w:val="24"/>
        </w:rPr>
        <w:t xml:space="preserve"> мероприятий</w:t>
      </w:r>
      <w:r w:rsidRPr="004B0F9E">
        <w:rPr>
          <w:rFonts w:eastAsia="Times New Roman" w:cs="Times New Roman"/>
          <w:color w:val="auto"/>
          <w:sz w:val="24"/>
          <w:szCs w:val="24"/>
          <w:shd w:val="clear" w:color="auto" w:fill="FFFFFF" w:themeFill="background1"/>
        </w:rPr>
        <w:t>:</w:t>
      </w:r>
      <w:r w:rsidRPr="004B0F9E">
        <w:rPr>
          <w:rFonts w:ascii="Helvetica" w:eastAsiaTheme="minorHAnsi" w:hAnsi="Helvetica" w:cs="Helvetica"/>
          <w:color w:val="auto"/>
          <w:sz w:val="21"/>
          <w:szCs w:val="21"/>
          <w:shd w:val="clear" w:color="auto" w:fill="FFFFFF" w:themeFill="background1"/>
        </w:rPr>
        <w:t xml:space="preserve">  акции «Питер – мы с тобой!»,</w:t>
      </w:r>
      <w:r w:rsidRPr="004B0F9E">
        <w:rPr>
          <w:rFonts w:ascii="Tahoma" w:eastAsiaTheme="minorHAnsi" w:hAnsi="Tahoma"/>
          <w:color w:val="auto"/>
          <w:sz w:val="21"/>
          <w:szCs w:val="21"/>
          <w:shd w:val="clear" w:color="auto" w:fill="FFFFFF" w:themeFill="background1"/>
        </w:rPr>
        <w:t xml:space="preserve"> заседания Президиума Комитета МГО Профсоюза образования 27.04.2017, конкурса «Молодой преподаватель вуза Москвы 2017», семинара председателей ППО вузов Центрального федерального округа; </w:t>
      </w:r>
      <w:proofErr w:type="spellStart"/>
      <w:r w:rsidRPr="004B0F9E">
        <w:rPr>
          <w:rFonts w:ascii="Tahoma" w:eastAsiaTheme="minorHAnsi" w:hAnsi="Tahoma"/>
          <w:color w:val="333333"/>
          <w:sz w:val="21"/>
          <w:szCs w:val="21"/>
          <w:shd w:val="clear" w:color="auto" w:fill="F9F9FA"/>
        </w:rPr>
        <w:t>Brain-ring</w:t>
      </w:r>
      <w:proofErr w:type="spellEnd"/>
      <w:r w:rsidRPr="004B0F9E">
        <w:rPr>
          <w:rFonts w:ascii="Tahoma" w:eastAsiaTheme="minorHAnsi" w:hAnsi="Tahoma"/>
          <w:color w:val="auto"/>
          <w:sz w:val="21"/>
          <w:szCs w:val="21"/>
          <w:shd w:val="clear" w:color="auto" w:fill="FFFFFF" w:themeFill="background1"/>
        </w:rPr>
        <w:t xml:space="preserve"> молодых педагогов; </w:t>
      </w:r>
      <w:r w:rsidRPr="004B0F9E">
        <w:rPr>
          <w:rFonts w:eastAsia="Times New Roman"/>
          <w:color w:val="auto"/>
          <w:sz w:val="24"/>
          <w:szCs w:val="24"/>
          <w:shd w:val="clear" w:color="auto" w:fill="F9F9FA"/>
        </w:rPr>
        <w:t xml:space="preserve">выступления футбольной команды Профком-Юнайтед-Москва». </w:t>
      </w:r>
    </w:p>
    <w:p w:rsidR="003D6DB2" w:rsidRDefault="00E87A92" w:rsidP="003D6DB2">
      <w:pPr>
        <w:jc w:val="center"/>
        <w:rPr>
          <w:b/>
          <w:bCs/>
          <w:sz w:val="24"/>
          <w:szCs w:val="24"/>
        </w:rPr>
      </w:pPr>
      <w:r>
        <w:rPr>
          <w:b/>
          <w:bCs/>
          <w:sz w:val="24"/>
          <w:szCs w:val="24"/>
        </w:rPr>
        <w:t>Также:</w:t>
      </w:r>
    </w:p>
    <w:p w:rsidR="003D6DB2" w:rsidRDefault="003D6DB2" w:rsidP="003D6DB2">
      <w:pPr>
        <w:jc w:val="both"/>
        <w:rPr>
          <w:rFonts w:asciiTheme="minorHAnsi" w:hAnsiTheme="minorHAnsi" w:cs="Times New Roman"/>
          <w:color w:val="auto"/>
          <w:spacing w:val="-5"/>
          <w:sz w:val="24"/>
          <w:szCs w:val="24"/>
        </w:rPr>
      </w:pPr>
      <w:r>
        <w:rPr>
          <w:b/>
          <w:bCs/>
          <w:sz w:val="24"/>
          <w:szCs w:val="24"/>
        </w:rPr>
        <w:t xml:space="preserve">- </w:t>
      </w:r>
      <w:r w:rsidR="007F0D2D" w:rsidRPr="007F0D2D">
        <w:rPr>
          <w:rFonts w:asciiTheme="minorHAnsi" w:hAnsiTheme="minorHAnsi" w:cs="Times New Roman"/>
          <w:color w:val="auto"/>
          <w:spacing w:val="-5"/>
          <w:sz w:val="24"/>
          <w:szCs w:val="24"/>
        </w:rPr>
        <w:t xml:space="preserve">Участие МГО Профсоюза в проведении </w:t>
      </w:r>
      <w:proofErr w:type="spellStart"/>
      <w:r w:rsidR="007F0D2D" w:rsidRPr="007F0D2D">
        <w:rPr>
          <w:rFonts w:asciiTheme="minorHAnsi" w:hAnsiTheme="minorHAnsi" w:cs="Times New Roman"/>
          <w:color w:val="auto"/>
          <w:spacing w:val="-5"/>
          <w:sz w:val="24"/>
          <w:szCs w:val="24"/>
        </w:rPr>
        <w:t>ДОгМ</w:t>
      </w:r>
      <w:proofErr w:type="spellEnd"/>
      <w:r w:rsidR="007F0D2D" w:rsidRPr="007F0D2D">
        <w:rPr>
          <w:rFonts w:asciiTheme="minorHAnsi" w:hAnsiTheme="minorHAnsi" w:cs="Times New Roman"/>
          <w:color w:val="auto"/>
          <w:spacing w:val="-5"/>
          <w:sz w:val="24"/>
          <w:szCs w:val="24"/>
        </w:rPr>
        <w:t xml:space="preserve"> аналитического наблюдения «Надежная московская школа»</w:t>
      </w:r>
      <w:r>
        <w:rPr>
          <w:rFonts w:asciiTheme="minorHAnsi" w:hAnsiTheme="minorHAnsi" w:cs="Times New Roman"/>
          <w:color w:val="auto"/>
          <w:spacing w:val="-5"/>
          <w:sz w:val="24"/>
          <w:szCs w:val="24"/>
        </w:rPr>
        <w:t>.</w:t>
      </w:r>
    </w:p>
    <w:p w:rsidR="003D6DB2" w:rsidRDefault="003D6DB2" w:rsidP="003D6DB2">
      <w:pPr>
        <w:jc w:val="both"/>
        <w:rPr>
          <w:rFonts w:asciiTheme="minorHAnsi" w:hAnsiTheme="minorHAnsi" w:cs="Times New Roman"/>
          <w:color w:val="auto"/>
          <w:spacing w:val="-5"/>
          <w:sz w:val="24"/>
          <w:szCs w:val="24"/>
        </w:rPr>
      </w:pPr>
      <w:r>
        <w:rPr>
          <w:rFonts w:asciiTheme="minorHAnsi" w:hAnsiTheme="minorHAnsi" w:cs="Times New Roman"/>
          <w:color w:val="auto"/>
          <w:spacing w:val="-5"/>
          <w:sz w:val="24"/>
          <w:szCs w:val="24"/>
        </w:rPr>
        <w:t>- О</w:t>
      </w:r>
      <w:r w:rsidRPr="003D6DB2">
        <w:rPr>
          <w:rFonts w:asciiTheme="minorHAnsi" w:hAnsiTheme="minorHAnsi" w:cs="Times New Roman"/>
          <w:color w:val="auto"/>
          <w:sz w:val="24"/>
          <w:szCs w:val="24"/>
        </w:rPr>
        <w:t>существляли сбор информации из ТПО о предложениях по практике коллективно-договорного регулирования в образовательных учреждениях и в Отраслевое соглашение на 2017-2019 годы;</w:t>
      </w:r>
    </w:p>
    <w:p w:rsidR="00636464" w:rsidRDefault="003D6DB2" w:rsidP="00636464">
      <w:pPr>
        <w:jc w:val="both"/>
        <w:rPr>
          <w:rFonts w:asciiTheme="minorHAnsi" w:hAnsiTheme="minorHAnsi" w:cs="Times New Roman"/>
          <w:color w:val="auto"/>
          <w:sz w:val="24"/>
          <w:szCs w:val="24"/>
        </w:rPr>
      </w:pPr>
      <w:r>
        <w:rPr>
          <w:rFonts w:asciiTheme="minorHAnsi" w:hAnsiTheme="minorHAnsi" w:cs="Times New Roman"/>
          <w:color w:val="auto"/>
          <w:spacing w:val="-5"/>
          <w:sz w:val="24"/>
          <w:szCs w:val="24"/>
        </w:rPr>
        <w:t>- Р</w:t>
      </w:r>
      <w:r w:rsidRPr="003D6DB2">
        <w:rPr>
          <w:rFonts w:asciiTheme="minorHAnsi" w:hAnsiTheme="minorHAnsi" w:cs="Times New Roman"/>
          <w:color w:val="auto"/>
          <w:sz w:val="24"/>
          <w:szCs w:val="24"/>
        </w:rPr>
        <w:t xml:space="preserve">азработали информационный бюллетень МГО Профсоюза в серии «Социальное партнерство» (часть </w:t>
      </w:r>
      <w:r w:rsidRPr="003D6DB2">
        <w:rPr>
          <w:rFonts w:asciiTheme="minorHAnsi" w:hAnsiTheme="minorHAnsi" w:cs="Times New Roman"/>
          <w:color w:val="auto"/>
          <w:sz w:val="24"/>
          <w:szCs w:val="24"/>
          <w:lang w:val="en-US"/>
        </w:rPr>
        <w:t>VI</w:t>
      </w:r>
      <w:r>
        <w:rPr>
          <w:rFonts w:asciiTheme="minorHAnsi" w:hAnsiTheme="minorHAnsi" w:cs="Times New Roman"/>
          <w:color w:val="auto"/>
          <w:sz w:val="24"/>
          <w:szCs w:val="24"/>
        </w:rPr>
        <w:t>).</w:t>
      </w:r>
    </w:p>
    <w:p w:rsidR="00636464" w:rsidRDefault="00636464" w:rsidP="00636464">
      <w:pPr>
        <w:jc w:val="both"/>
        <w:rPr>
          <w:rFonts w:asciiTheme="minorHAnsi" w:hAnsiTheme="minorHAnsi" w:cs="Times New Roman"/>
          <w:color w:val="auto"/>
          <w:sz w:val="24"/>
          <w:szCs w:val="24"/>
        </w:rPr>
      </w:pPr>
      <w:r>
        <w:rPr>
          <w:rFonts w:asciiTheme="minorHAnsi" w:hAnsiTheme="minorHAnsi" w:cs="Times New Roman"/>
          <w:color w:val="auto"/>
          <w:sz w:val="24"/>
          <w:szCs w:val="24"/>
        </w:rPr>
        <w:lastRenderedPageBreak/>
        <w:t>- П</w:t>
      </w:r>
      <w:r w:rsidRPr="00636464">
        <w:rPr>
          <w:rFonts w:asciiTheme="minorHAnsi" w:hAnsiTheme="minorHAnsi" w:cs="Times New Roman"/>
          <w:color w:val="auto"/>
          <w:sz w:val="24"/>
          <w:szCs w:val="24"/>
        </w:rPr>
        <w:t>редставили анкету в УИЦ МФП с информацией по поставленным вопросам в части формирования програ</w:t>
      </w:r>
      <w:r w:rsidR="00B94DFF">
        <w:rPr>
          <w:rFonts w:asciiTheme="minorHAnsi" w:hAnsiTheme="minorHAnsi" w:cs="Times New Roman"/>
          <w:color w:val="auto"/>
          <w:sz w:val="24"/>
          <w:szCs w:val="24"/>
        </w:rPr>
        <w:t>мм обучения профсоюзного актива.</w:t>
      </w:r>
    </w:p>
    <w:p w:rsidR="00B94DFF" w:rsidRPr="004B0F9E" w:rsidRDefault="00B94DFF" w:rsidP="00B94DFF">
      <w:pPr>
        <w:overflowPunct/>
        <w:ind w:right="355"/>
        <w:jc w:val="both"/>
        <w:rPr>
          <w:rFonts w:eastAsia="Times New Roman"/>
          <w:color w:val="auto"/>
          <w:sz w:val="24"/>
          <w:szCs w:val="24"/>
          <w:shd w:val="clear" w:color="auto" w:fill="F9F9FA"/>
        </w:rPr>
      </w:pPr>
      <w:r>
        <w:rPr>
          <w:rFonts w:asciiTheme="minorHAnsi" w:hAnsiTheme="minorHAnsi" w:cs="Times New Roman"/>
          <w:color w:val="auto"/>
          <w:sz w:val="24"/>
          <w:szCs w:val="24"/>
        </w:rPr>
        <w:t>-</w:t>
      </w:r>
      <w:r w:rsidRPr="00B94DFF">
        <w:rPr>
          <w:rFonts w:eastAsia="Times New Roman"/>
          <w:color w:val="auto"/>
          <w:sz w:val="24"/>
          <w:szCs w:val="24"/>
          <w:shd w:val="clear" w:color="auto" w:fill="F9F9FA"/>
        </w:rPr>
        <w:t xml:space="preserve"> </w:t>
      </w:r>
      <w:r w:rsidRPr="004B0F9E">
        <w:rPr>
          <w:rFonts w:eastAsia="Times New Roman"/>
          <w:color w:val="auto"/>
          <w:sz w:val="24"/>
          <w:szCs w:val="24"/>
          <w:shd w:val="clear" w:color="auto" w:fill="F9F9FA"/>
        </w:rPr>
        <w:t>Для мероприятий и по их  итогам   подготовлены: видео «</w:t>
      </w:r>
      <w:proofErr w:type="spellStart"/>
      <w:r w:rsidRPr="004B0F9E">
        <w:rPr>
          <w:rFonts w:eastAsia="Times New Roman"/>
          <w:color w:val="auto"/>
          <w:sz w:val="24"/>
          <w:szCs w:val="24"/>
          <w:shd w:val="clear" w:color="auto" w:fill="F9F9FA"/>
        </w:rPr>
        <w:t>Профстандарт</w:t>
      </w:r>
      <w:proofErr w:type="spellEnd"/>
      <w:r w:rsidRPr="004B0F9E">
        <w:rPr>
          <w:rFonts w:eastAsia="Times New Roman"/>
          <w:color w:val="auto"/>
          <w:sz w:val="24"/>
          <w:szCs w:val="24"/>
          <w:shd w:val="clear" w:color="auto" w:fill="F9F9FA"/>
        </w:rPr>
        <w:t xml:space="preserve"> председателя ППО», «Социальные партнеры о нас», «Наши на аттестации», две заставки и 4 презентации.</w:t>
      </w:r>
    </w:p>
    <w:p w:rsidR="00363274" w:rsidRPr="00E4651B" w:rsidRDefault="00B94DFF" w:rsidP="00E4651B">
      <w:pPr>
        <w:overflowPunct/>
        <w:jc w:val="both"/>
        <w:rPr>
          <w:rFonts w:eastAsia="Times New Roman" w:cs="Times New Roman"/>
          <w:i/>
          <w:color w:val="auto"/>
          <w:sz w:val="24"/>
          <w:szCs w:val="24"/>
        </w:rPr>
      </w:pPr>
      <w:r>
        <w:rPr>
          <w:rFonts w:eastAsia="Times New Roman" w:cs="Times New Roman"/>
          <w:color w:val="auto"/>
          <w:sz w:val="24"/>
          <w:szCs w:val="24"/>
        </w:rPr>
        <w:t xml:space="preserve">- </w:t>
      </w:r>
      <w:r w:rsidRPr="004B0F9E">
        <w:rPr>
          <w:rFonts w:eastAsia="Times New Roman" w:cs="Times New Roman"/>
          <w:color w:val="auto"/>
          <w:sz w:val="24"/>
          <w:szCs w:val="24"/>
        </w:rPr>
        <w:t xml:space="preserve">Разработаны </w:t>
      </w:r>
      <w:proofErr w:type="gramStart"/>
      <w:r w:rsidRPr="004B0F9E">
        <w:rPr>
          <w:rFonts w:eastAsia="Times New Roman" w:cs="Times New Roman"/>
          <w:color w:val="auto"/>
          <w:sz w:val="24"/>
          <w:szCs w:val="24"/>
        </w:rPr>
        <w:t>дизайн-</w:t>
      </w:r>
      <w:r>
        <w:rPr>
          <w:rFonts w:eastAsia="Times New Roman" w:cs="Times New Roman"/>
          <w:color w:val="auto"/>
          <w:sz w:val="24"/>
          <w:szCs w:val="24"/>
        </w:rPr>
        <w:t>макеты</w:t>
      </w:r>
      <w:proofErr w:type="gramEnd"/>
      <w:r>
        <w:rPr>
          <w:rFonts w:eastAsia="Times New Roman" w:cs="Times New Roman"/>
          <w:color w:val="auto"/>
          <w:sz w:val="24"/>
          <w:szCs w:val="24"/>
        </w:rPr>
        <w:t xml:space="preserve"> и подготовлены к печати материалы для семинара ЦФО.</w:t>
      </w:r>
    </w:p>
    <w:p w:rsidR="00E87A92" w:rsidRPr="00E87A92" w:rsidRDefault="00E87A92" w:rsidP="00E87A92">
      <w:pPr>
        <w:overflowPunct/>
        <w:jc w:val="center"/>
        <w:rPr>
          <w:rFonts w:eastAsia="Times New Roman" w:cs="Times New Roman"/>
          <w:b/>
          <w:color w:val="auto"/>
          <w:sz w:val="24"/>
          <w:szCs w:val="24"/>
        </w:rPr>
      </w:pPr>
      <w:r w:rsidRPr="00E87A92">
        <w:rPr>
          <w:rFonts w:eastAsia="Times New Roman" w:cs="Times New Roman"/>
          <w:b/>
          <w:color w:val="auto"/>
          <w:sz w:val="24"/>
          <w:szCs w:val="24"/>
        </w:rPr>
        <w:t>В рубрику сайта  «Ответы на вопросы»</w:t>
      </w:r>
    </w:p>
    <w:p w:rsidR="00E87A92" w:rsidRPr="004B0F9E" w:rsidRDefault="00E87A92" w:rsidP="00E87A92">
      <w:pPr>
        <w:overflowPunct/>
        <w:rPr>
          <w:rFonts w:eastAsia="Times New Roman" w:cs="Times New Roman"/>
          <w:color w:val="auto"/>
          <w:sz w:val="24"/>
          <w:szCs w:val="24"/>
        </w:rPr>
      </w:pPr>
      <w:r w:rsidRPr="004B0F9E">
        <w:rPr>
          <w:rFonts w:eastAsia="Times New Roman" w:cs="Times New Roman"/>
          <w:color w:val="auto"/>
          <w:sz w:val="24"/>
          <w:szCs w:val="24"/>
        </w:rPr>
        <w:t xml:space="preserve">поступило </w:t>
      </w:r>
      <w:r w:rsidRPr="00E4651B">
        <w:rPr>
          <w:rFonts w:eastAsia="Times New Roman" w:cs="Times New Roman"/>
          <w:b/>
          <w:color w:val="auto"/>
          <w:sz w:val="24"/>
          <w:szCs w:val="24"/>
        </w:rPr>
        <w:t>12</w:t>
      </w:r>
      <w:r w:rsidRPr="004B0F9E">
        <w:rPr>
          <w:rFonts w:eastAsia="Times New Roman" w:cs="Times New Roman"/>
          <w:color w:val="auto"/>
          <w:sz w:val="24"/>
          <w:szCs w:val="24"/>
        </w:rPr>
        <w:t xml:space="preserve"> вопросов, в </w:t>
      </w:r>
      <w:proofErr w:type="spellStart"/>
      <w:r w:rsidRPr="004B0F9E">
        <w:rPr>
          <w:rFonts w:eastAsia="Times New Roman" w:cs="Times New Roman"/>
          <w:color w:val="auto"/>
          <w:sz w:val="24"/>
          <w:szCs w:val="24"/>
        </w:rPr>
        <w:t>т.ч</w:t>
      </w:r>
      <w:proofErr w:type="spellEnd"/>
      <w:r w:rsidRPr="004B0F9E">
        <w:rPr>
          <w:rFonts w:eastAsia="Times New Roman" w:cs="Times New Roman"/>
          <w:color w:val="auto"/>
          <w:sz w:val="24"/>
          <w:szCs w:val="24"/>
        </w:rPr>
        <w:t>. 1  вопрос по учебной нагрузке,  6 вопросов по оплате труда , 1 вопрос по правомерности увольнения, 1 вопрос, относящийся к разделу «Охрана труда», 1 вопрос по аттестации и 2 вопроса, относящихся к разделу «другие». В течение месяца  размещены на сайте в разделе «Ответы на вопросы» и даны письменные ответы   заявителям  на 4  вопроса.</w:t>
      </w:r>
    </w:p>
    <w:p w:rsidR="00E87A92" w:rsidRDefault="00E87A92" w:rsidP="00E87A92">
      <w:pPr>
        <w:overflowPunct/>
        <w:spacing w:after="0" w:line="320" w:lineRule="exact"/>
        <w:jc w:val="both"/>
        <w:rPr>
          <w:rFonts w:ascii="Calibri Light" w:eastAsia="Times New Roman" w:hAnsi="Calibri Light" w:cs="Times New Roman"/>
          <w:b/>
          <w:color w:val="auto"/>
          <w:sz w:val="24"/>
          <w:szCs w:val="24"/>
        </w:rPr>
      </w:pPr>
      <w:r w:rsidRPr="005D6220">
        <w:rPr>
          <w:rFonts w:asciiTheme="minorHAnsi" w:eastAsia="Times New Roman" w:hAnsiTheme="minorHAnsi" w:cs="Times New Roman"/>
          <w:b/>
          <w:color w:val="auto"/>
          <w:sz w:val="24"/>
          <w:szCs w:val="24"/>
        </w:rPr>
        <w:t>Базовые показатели посещаемости сайта МГО Профсоюза</w:t>
      </w:r>
      <w:r w:rsidRPr="004B0F9E">
        <w:rPr>
          <w:rFonts w:ascii="Calibri Light" w:eastAsia="Times New Roman" w:hAnsi="Calibri Light" w:cs="Times New Roman"/>
          <w:b/>
          <w:color w:val="auto"/>
          <w:sz w:val="24"/>
          <w:szCs w:val="24"/>
        </w:rPr>
        <w:t xml:space="preserve"> (</w:t>
      </w:r>
      <w:hyperlink r:id="rId43" w:history="1">
        <w:r w:rsidRPr="000B1FB0">
          <w:rPr>
            <w:rStyle w:val="afc"/>
            <w:rFonts w:ascii="Calibri Light" w:eastAsia="Times New Roman" w:hAnsi="Calibri Light" w:cs="Times New Roman"/>
            <w:b/>
            <w:sz w:val="24"/>
            <w:szCs w:val="24"/>
          </w:rPr>
          <w:t>http://www.</w:t>
        </w:r>
        <w:r w:rsidRPr="000B1FB0">
          <w:rPr>
            <w:rStyle w:val="afc"/>
            <w:rFonts w:ascii="Calibri Light" w:eastAsia="Times New Roman" w:hAnsi="Calibri Light" w:cs="Times New Roman"/>
            <w:b/>
            <w:sz w:val="24"/>
            <w:szCs w:val="24"/>
            <w:lang w:val="en-US"/>
          </w:rPr>
          <w:t>mgoprof</w:t>
        </w:r>
        <w:r w:rsidRPr="000B1FB0">
          <w:rPr>
            <w:rStyle w:val="afc"/>
            <w:rFonts w:ascii="Calibri Light" w:eastAsia="Times New Roman" w:hAnsi="Calibri Light" w:cs="Times New Roman"/>
            <w:b/>
            <w:sz w:val="24"/>
            <w:szCs w:val="24"/>
          </w:rPr>
          <w:t>.ru/</w:t>
        </w:r>
      </w:hyperlink>
      <w:r w:rsidRPr="004B0F9E">
        <w:rPr>
          <w:rFonts w:ascii="Calibri Light" w:eastAsia="Times New Roman" w:hAnsi="Calibri Light" w:cs="Times New Roman"/>
          <w:b/>
          <w:color w:val="auto"/>
          <w:sz w:val="24"/>
          <w:szCs w:val="24"/>
        </w:rPr>
        <w:t xml:space="preserve">) </w:t>
      </w:r>
    </w:p>
    <w:p w:rsidR="00E87A92" w:rsidRPr="004B0F9E" w:rsidRDefault="00E87A92" w:rsidP="00E87A92">
      <w:pPr>
        <w:overflowPunct/>
        <w:spacing w:after="0" w:line="320" w:lineRule="exact"/>
        <w:jc w:val="both"/>
        <w:rPr>
          <w:rFonts w:eastAsia="Times New Roman" w:cs="Times New Roman"/>
          <w:b/>
          <w:color w:val="auto"/>
          <w:sz w:val="24"/>
          <w:szCs w:val="24"/>
        </w:rPr>
      </w:pPr>
      <w:r w:rsidRPr="004B0F9E">
        <w:rPr>
          <w:rFonts w:ascii="Calibri Light" w:eastAsia="Times New Roman" w:hAnsi="Calibri Light" w:cs="Times New Roman"/>
          <w:b/>
          <w:color w:val="auto"/>
          <w:sz w:val="24"/>
          <w:szCs w:val="24"/>
        </w:rPr>
        <w:t xml:space="preserve">за апрель  </w:t>
      </w:r>
      <w:r w:rsidRPr="004B0F9E">
        <w:rPr>
          <w:rFonts w:eastAsia="Times New Roman" w:cs="Times New Roman"/>
          <w:b/>
          <w:color w:val="auto"/>
          <w:sz w:val="24"/>
          <w:szCs w:val="24"/>
        </w:rPr>
        <w:t>2017 года</w:t>
      </w:r>
    </w:p>
    <w:p w:rsidR="00E87A92" w:rsidRPr="004B0F9E" w:rsidRDefault="00E87A92" w:rsidP="00E87A92">
      <w:pPr>
        <w:overflowPunct/>
        <w:spacing w:line="240" w:lineRule="atLeast"/>
        <w:jc w:val="both"/>
        <w:rPr>
          <w:rFonts w:eastAsia="Times New Roman" w:cs="Arial"/>
          <w:color w:val="auto"/>
          <w:sz w:val="24"/>
          <w:szCs w:val="24"/>
          <w:lang w:eastAsia="ru-RU"/>
        </w:rPr>
      </w:pPr>
      <w:r w:rsidRPr="004B0F9E">
        <w:rPr>
          <w:rFonts w:eastAsia="Times New Roman" w:cs="Times New Roman"/>
          <w:color w:val="auto"/>
          <w:sz w:val="24"/>
          <w:szCs w:val="24"/>
        </w:rPr>
        <w:t xml:space="preserve">Просмотров сайта в апреле: </w:t>
      </w:r>
      <w:r w:rsidRPr="004B0F9E">
        <w:rPr>
          <w:rFonts w:eastAsia="Times New Roman" w:cs="Times New Roman"/>
          <w:b/>
          <w:color w:val="auto"/>
          <w:sz w:val="24"/>
          <w:szCs w:val="24"/>
        </w:rPr>
        <w:t>19799</w:t>
      </w:r>
    </w:p>
    <w:p w:rsidR="00E87A92" w:rsidRPr="004B0F9E" w:rsidRDefault="00E4651B" w:rsidP="00E87A92">
      <w:pPr>
        <w:overflowPunct/>
        <w:spacing w:after="0" w:line="320" w:lineRule="exact"/>
        <w:jc w:val="both"/>
        <w:rPr>
          <w:rFonts w:eastAsia="Times New Roman" w:cs="Times New Roman"/>
          <w:color w:val="auto"/>
          <w:sz w:val="24"/>
          <w:szCs w:val="24"/>
        </w:rPr>
      </w:pPr>
      <w:r>
        <w:rPr>
          <w:rFonts w:eastAsia="Times New Roman" w:cs="Times New Roman"/>
          <w:color w:val="auto"/>
          <w:sz w:val="24"/>
          <w:szCs w:val="24"/>
        </w:rPr>
        <w:t>Всего посетителей в апреле</w:t>
      </w:r>
      <w:r w:rsidR="00E87A92" w:rsidRPr="004B0F9E">
        <w:rPr>
          <w:rFonts w:eastAsia="Times New Roman" w:cs="Times New Roman"/>
          <w:color w:val="auto"/>
          <w:sz w:val="24"/>
          <w:szCs w:val="24"/>
        </w:rPr>
        <w:t xml:space="preserve">: </w:t>
      </w:r>
      <w:r w:rsidR="00E87A92" w:rsidRPr="004B0F9E">
        <w:rPr>
          <w:rFonts w:eastAsia="Times New Roman" w:cs="Times New Roman"/>
          <w:b/>
          <w:color w:val="auto"/>
          <w:sz w:val="24"/>
          <w:szCs w:val="24"/>
        </w:rPr>
        <w:t>2679</w:t>
      </w:r>
    </w:p>
    <w:p w:rsidR="00E87A92" w:rsidRPr="004B0F9E" w:rsidRDefault="00E87A92" w:rsidP="00E87A92">
      <w:pPr>
        <w:overflowPunct/>
        <w:spacing w:after="0" w:line="320" w:lineRule="exact"/>
        <w:jc w:val="both"/>
        <w:rPr>
          <w:rFonts w:eastAsia="Times New Roman" w:cs="Times New Roman"/>
          <w:color w:val="auto"/>
          <w:sz w:val="24"/>
          <w:szCs w:val="24"/>
        </w:rPr>
      </w:pPr>
      <w:r w:rsidRPr="004B0F9E">
        <w:rPr>
          <w:rFonts w:eastAsia="Times New Roman" w:cs="Times New Roman"/>
          <w:color w:val="auto"/>
          <w:sz w:val="24"/>
          <w:szCs w:val="24"/>
        </w:rPr>
        <w:t>Преобладающая страна посещения – Россия</w:t>
      </w:r>
    </w:p>
    <w:p w:rsidR="004B0F9E" w:rsidRPr="00864613" w:rsidRDefault="005D6220" w:rsidP="00864613">
      <w:pPr>
        <w:overflowPunct/>
        <w:spacing w:after="0" w:line="320" w:lineRule="exact"/>
        <w:jc w:val="both"/>
        <w:rPr>
          <w:rFonts w:eastAsia="Times New Roman" w:cs="Times New Roman"/>
          <w:color w:val="auto"/>
          <w:sz w:val="24"/>
          <w:szCs w:val="24"/>
        </w:rPr>
      </w:pPr>
      <w:r>
        <w:rPr>
          <w:rFonts w:eastAsia="Times New Roman" w:cs="Times New Roman"/>
          <w:color w:val="auto"/>
          <w:sz w:val="24"/>
          <w:szCs w:val="24"/>
        </w:rPr>
        <w:t>Наиболее популярные рубрики:</w:t>
      </w:r>
      <w:r w:rsidR="00E87A92" w:rsidRPr="004B0F9E">
        <w:rPr>
          <w:rFonts w:eastAsia="Times New Roman" w:cs="Times New Roman"/>
          <w:color w:val="auto"/>
          <w:sz w:val="24"/>
          <w:szCs w:val="24"/>
        </w:rPr>
        <w:t xml:space="preserve"> «Новости МГО», «Конкурсы и фестивали», «Социальные программы», «О на</w:t>
      </w:r>
      <w:r w:rsidR="00864613">
        <w:rPr>
          <w:rFonts w:eastAsia="Times New Roman" w:cs="Times New Roman"/>
          <w:color w:val="auto"/>
          <w:sz w:val="24"/>
          <w:szCs w:val="24"/>
        </w:rPr>
        <w:t xml:space="preserve">с», «Организационная работа».  </w:t>
      </w:r>
    </w:p>
    <w:p w:rsidR="004B0F9E" w:rsidRPr="004B0F9E" w:rsidRDefault="004B0F9E" w:rsidP="004B0F9E">
      <w:pPr>
        <w:overflowPunct/>
        <w:spacing w:before="0" w:after="0" w:line="240" w:lineRule="auto"/>
        <w:rPr>
          <w:rFonts w:ascii="Times New Roman" w:eastAsiaTheme="minorHAnsi" w:hAnsi="Times New Roman" w:cs="Times New Roman"/>
          <w:b/>
          <w:color w:val="auto"/>
          <w:sz w:val="28"/>
          <w:szCs w:val="28"/>
        </w:rPr>
      </w:pPr>
    </w:p>
    <w:p w:rsidR="004B0F9E" w:rsidRPr="004B0F9E" w:rsidRDefault="004B0F9E" w:rsidP="004B0F9E">
      <w:pPr>
        <w:autoSpaceDE w:val="0"/>
        <w:autoSpaceDN w:val="0"/>
        <w:adjustRightInd w:val="0"/>
        <w:spacing w:before="0" w:after="0" w:line="240" w:lineRule="auto"/>
        <w:ind w:firstLine="709"/>
        <w:rPr>
          <w:rFonts w:ascii="Times New Roman" w:eastAsia="Times New Roman" w:hAnsi="Times New Roman" w:cs="Times New Roman"/>
          <w:color w:val="auto"/>
          <w:sz w:val="28"/>
          <w:szCs w:val="28"/>
          <w:lang w:eastAsia="ru-RU"/>
        </w:rPr>
      </w:pPr>
    </w:p>
    <w:p w:rsidR="00C950CD" w:rsidRPr="00E4651B" w:rsidRDefault="00C950CD" w:rsidP="00E4651B">
      <w:pPr>
        <w:overflowPunct/>
        <w:spacing w:before="0" w:after="0" w:line="240" w:lineRule="auto"/>
        <w:ind w:firstLine="709"/>
        <w:jc w:val="both"/>
        <w:rPr>
          <w:rFonts w:asciiTheme="minorHAnsi" w:hAnsiTheme="minorHAnsi" w:cs="Times New Roman"/>
          <w:color w:val="auto"/>
          <w:sz w:val="24"/>
          <w:szCs w:val="24"/>
        </w:rPr>
      </w:pPr>
    </w:p>
    <w:p w:rsidR="00C950CD" w:rsidRDefault="004B0F9E">
      <w:pPr>
        <w:spacing w:after="0" w:line="320" w:lineRule="exact"/>
        <w:jc w:val="center"/>
      </w:pPr>
      <w:r w:rsidRPr="00E4651B">
        <w:rPr>
          <w:rFonts w:asciiTheme="minorHAnsi" w:eastAsia="Times New Roman" w:hAnsiTheme="minorHAnsi" w:cs="Times New Roman"/>
          <w:b/>
          <w:sz w:val="24"/>
          <w:szCs w:val="24"/>
        </w:rPr>
        <w:t>Базовые показатели посещаемости сайта МГО Профсоюза</w:t>
      </w:r>
      <w:r>
        <w:rPr>
          <w:rFonts w:ascii="Calibri Light" w:eastAsia="Times New Roman" w:hAnsi="Calibri Light" w:cs="Times New Roman"/>
          <w:b/>
          <w:sz w:val="24"/>
          <w:szCs w:val="24"/>
        </w:rPr>
        <w:t xml:space="preserve"> (http://www.</w:t>
      </w:r>
      <w:proofErr w:type="spellStart"/>
      <w:r>
        <w:rPr>
          <w:rFonts w:ascii="Calibri Light" w:eastAsia="Times New Roman" w:hAnsi="Calibri Light" w:cs="Times New Roman"/>
          <w:b/>
          <w:sz w:val="24"/>
          <w:szCs w:val="24"/>
          <w:lang w:val="en-US"/>
        </w:rPr>
        <w:t>mgoprof</w:t>
      </w:r>
      <w:proofErr w:type="spellEnd"/>
      <w:r>
        <w:rPr>
          <w:rFonts w:ascii="Calibri Light" w:eastAsia="Times New Roman" w:hAnsi="Calibri Light" w:cs="Times New Roman"/>
          <w:b/>
          <w:sz w:val="24"/>
          <w:szCs w:val="24"/>
        </w:rPr>
        <w:t>.</w:t>
      </w:r>
      <w:proofErr w:type="spellStart"/>
      <w:r>
        <w:rPr>
          <w:rFonts w:ascii="Calibri Light" w:eastAsia="Times New Roman" w:hAnsi="Calibri Light" w:cs="Times New Roman"/>
          <w:b/>
          <w:sz w:val="24"/>
          <w:szCs w:val="24"/>
        </w:rPr>
        <w:t>ru</w:t>
      </w:r>
      <w:proofErr w:type="spellEnd"/>
      <w:r>
        <w:rPr>
          <w:rFonts w:ascii="Calibri Light" w:eastAsia="Times New Roman" w:hAnsi="Calibri Light" w:cs="Times New Roman"/>
          <w:b/>
          <w:sz w:val="24"/>
          <w:szCs w:val="24"/>
        </w:rPr>
        <w:t xml:space="preserve">/) за апрель  </w:t>
      </w:r>
      <w:r>
        <w:rPr>
          <w:rFonts w:eastAsia="Times New Roman" w:cs="Times New Roman"/>
          <w:b/>
          <w:sz w:val="24"/>
          <w:szCs w:val="24"/>
        </w:rPr>
        <w:t>2017 года</w:t>
      </w:r>
    </w:p>
    <w:p w:rsidR="00C950CD" w:rsidRDefault="004B0F9E">
      <w:pPr>
        <w:spacing w:line="240" w:lineRule="atLeast"/>
        <w:jc w:val="both"/>
      </w:pPr>
      <w:r>
        <w:rPr>
          <w:rFonts w:eastAsia="Times New Roman" w:cs="Times New Roman"/>
          <w:sz w:val="24"/>
          <w:szCs w:val="24"/>
        </w:rPr>
        <w:t xml:space="preserve">Просмотров сайта: </w:t>
      </w:r>
      <w:r>
        <w:rPr>
          <w:rFonts w:eastAsia="Times New Roman" w:cs="Times New Roman"/>
          <w:b/>
          <w:bCs/>
          <w:sz w:val="24"/>
          <w:szCs w:val="24"/>
        </w:rPr>
        <w:t>19799</w:t>
      </w:r>
    </w:p>
    <w:p w:rsidR="00C950CD" w:rsidRDefault="004B0F9E">
      <w:pPr>
        <w:spacing w:after="0" w:line="320" w:lineRule="exact"/>
        <w:jc w:val="both"/>
      </w:pPr>
      <w:r>
        <w:rPr>
          <w:rFonts w:eastAsia="Times New Roman" w:cs="Times New Roman"/>
          <w:sz w:val="24"/>
          <w:szCs w:val="24"/>
        </w:rPr>
        <w:t xml:space="preserve">Всего посетителей: </w:t>
      </w:r>
      <w:r>
        <w:rPr>
          <w:rFonts w:eastAsia="Times New Roman" w:cs="Times New Roman"/>
          <w:b/>
          <w:sz w:val="24"/>
          <w:szCs w:val="24"/>
        </w:rPr>
        <w:t>2679</w:t>
      </w:r>
    </w:p>
    <w:p w:rsidR="00C950CD" w:rsidRDefault="004B0F9E">
      <w:pPr>
        <w:spacing w:after="0" w:line="320" w:lineRule="exact"/>
        <w:jc w:val="both"/>
        <w:rPr>
          <w:rFonts w:eastAsia="Times New Roman" w:cs="Times New Roman"/>
          <w:sz w:val="24"/>
          <w:szCs w:val="24"/>
        </w:rPr>
      </w:pPr>
      <w:r>
        <w:rPr>
          <w:rFonts w:eastAsia="Times New Roman" w:cs="Times New Roman"/>
          <w:sz w:val="24"/>
          <w:szCs w:val="24"/>
        </w:rPr>
        <w:t>Преобладающая страна посещения – Россия</w:t>
      </w:r>
    </w:p>
    <w:p w:rsidR="00C950CD" w:rsidRDefault="004B0F9E">
      <w:pPr>
        <w:spacing w:after="0" w:line="320" w:lineRule="exact"/>
        <w:jc w:val="both"/>
        <w:rPr>
          <w:rFonts w:eastAsia="Times New Roman" w:cs="Times New Roman"/>
          <w:sz w:val="24"/>
          <w:szCs w:val="24"/>
        </w:rPr>
      </w:pPr>
      <w:r>
        <w:rPr>
          <w:rFonts w:eastAsia="Times New Roman" w:cs="Times New Roman"/>
          <w:sz w:val="24"/>
          <w:szCs w:val="24"/>
        </w:rPr>
        <w:t>Наиболее популярные рубрики: «Новости МГО», «Конкурсы и фестивали», «Социальные программы», «О нас», «Организационная работа».</w:t>
      </w:r>
    </w:p>
    <w:p w:rsidR="00C950CD" w:rsidRDefault="00C950CD">
      <w:pPr>
        <w:spacing w:after="0" w:line="320" w:lineRule="exact"/>
        <w:jc w:val="both"/>
        <w:rPr>
          <w:rFonts w:cs="Arial"/>
          <w:b/>
          <w:color w:val="000000"/>
          <w:sz w:val="24"/>
          <w:szCs w:val="24"/>
          <w:highlight w:val="white"/>
        </w:rPr>
      </w:pPr>
    </w:p>
    <w:p w:rsidR="00C950CD" w:rsidRDefault="004B0F9E">
      <w:pPr>
        <w:spacing w:before="0" w:after="0" w:line="240" w:lineRule="auto"/>
      </w:pPr>
      <w:r>
        <w:rPr>
          <w:rFonts w:cs="Arial"/>
          <w:b/>
          <w:color w:val="000000"/>
          <w:sz w:val="24"/>
          <w:szCs w:val="24"/>
          <w:highlight w:val="white"/>
        </w:rPr>
        <w:t>Статистические пок</w:t>
      </w:r>
      <w:r w:rsidR="00B147B4">
        <w:rPr>
          <w:rFonts w:cs="Arial"/>
          <w:b/>
          <w:color w:val="000000"/>
          <w:sz w:val="24"/>
          <w:szCs w:val="24"/>
          <w:highlight w:val="white"/>
        </w:rPr>
        <w:t>азатели социальных сетей за апрель</w:t>
      </w:r>
      <w:r>
        <w:rPr>
          <w:rFonts w:cs="Arial"/>
          <w:b/>
          <w:color w:val="000000"/>
          <w:sz w:val="24"/>
          <w:szCs w:val="24"/>
          <w:highlight w:val="white"/>
        </w:rPr>
        <w:t>:</w:t>
      </w:r>
      <w:r>
        <w:rPr>
          <w:rStyle w:val="apple-converted-space"/>
          <w:rFonts w:cs="Arial"/>
          <w:b/>
          <w:color w:val="000000"/>
          <w:sz w:val="24"/>
          <w:szCs w:val="24"/>
          <w:highlight w:val="white"/>
        </w:rPr>
        <w:t> </w:t>
      </w:r>
      <w:r>
        <w:rPr>
          <w:rFonts w:cs="Arial"/>
          <w:b/>
          <w:color w:val="000000"/>
          <w:sz w:val="24"/>
          <w:szCs w:val="24"/>
        </w:rPr>
        <w:br/>
      </w:r>
    </w:p>
    <w:p w:rsidR="00C950CD" w:rsidRDefault="004B0F9E">
      <w:pPr>
        <w:spacing w:before="0" w:after="0" w:line="240" w:lineRule="auto"/>
      </w:pPr>
      <w:proofErr w:type="spellStart"/>
      <w:r w:rsidRPr="00E4651B">
        <w:rPr>
          <w:rFonts w:cs="Arial"/>
          <w:b/>
          <w:color w:val="000000"/>
          <w:sz w:val="24"/>
          <w:szCs w:val="24"/>
          <w:highlight w:val="white"/>
        </w:rPr>
        <w:t>Вконтакте</w:t>
      </w:r>
      <w:proofErr w:type="spellEnd"/>
      <w:r>
        <w:rPr>
          <w:rFonts w:cs="Arial"/>
          <w:color w:val="000000"/>
          <w:sz w:val="24"/>
          <w:szCs w:val="24"/>
          <w:highlight w:val="white"/>
        </w:rPr>
        <w:t xml:space="preserve"> (</w:t>
      </w:r>
      <w:hyperlink r:id="rId44">
        <w:r>
          <w:rPr>
            <w:rStyle w:val="-"/>
            <w:rFonts w:cs="Arial"/>
            <w:color w:val="2A5885"/>
            <w:sz w:val="24"/>
            <w:szCs w:val="24"/>
            <w:highlight w:val="white"/>
          </w:rPr>
          <w:t>https://vk.com/mgo_profsoyuz</w:t>
        </w:r>
      </w:hyperlink>
      <w:r>
        <w:rPr>
          <w:rFonts w:cs="Arial"/>
          <w:color w:val="000000"/>
          <w:sz w:val="24"/>
          <w:szCs w:val="24"/>
          <w:highlight w:val="white"/>
        </w:rPr>
        <w:t>)</w:t>
      </w:r>
      <w:r>
        <w:rPr>
          <w:rStyle w:val="apple-converted-space"/>
          <w:rFonts w:cs="Arial"/>
          <w:color w:val="000000"/>
          <w:sz w:val="24"/>
          <w:szCs w:val="24"/>
          <w:highlight w:val="white"/>
        </w:rPr>
        <w:t> </w:t>
      </w:r>
      <w:r>
        <w:rPr>
          <w:rFonts w:cs="Arial"/>
          <w:color w:val="000000"/>
          <w:sz w:val="24"/>
          <w:szCs w:val="24"/>
        </w:rPr>
        <w:br/>
      </w:r>
      <w:r>
        <w:rPr>
          <w:rFonts w:cs="Arial"/>
          <w:color w:val="000000"/>
          <w:sz w:val="24"/>
          <w:szCs w:val="24"/>
          <w:highlight w:val="white"/>
        </w:rPr>
        <w:t>1) Общее количество уникальных посетителей за последние 30 дней: 633</w:t>
      </w:r>
      <w:r>
        <w:rPr>
          <w:rFonts w:cs="Arial"/>
          <w:color w:val="000000"/>
          <w:sz w:val="24"/>
          <w:szCs w:val="24"/>
        </w:rPr>
        <w:br/>
      </w:r>
      <w:r>
        <w:rPr>
          <w:rFonts w:cs="Arial"/>
          <w:color w:val="000000"/>
          <w:sz w:val="24"/>
          <w:szCs w:val="24"/>
          <w:highlight w:val="white"/>
        </w:rPr>
        <w:lastRenderedPageBreak/>
        <w:t>2) Число участников группы: 1127</w:t>
      </w:r>
      <w:r>
        <w:rPr>
          <w:rFonts w:cs="Arial"/>
          <w:color w:val="000000"/>
          <w:sz w:val="24"/>
          <w:szCs w:val="24"/>
        </w:rPr>
        <w:br/>
      </w:r>
      <w:r>
        <w:rPr>
          <w:rFonts w:cs="Arial"/>
          <w:color w:val="000000"/>
          <w:sz w:val="24"/>
          <w:szCs w:val="24"/>
          <w:highlight w:val="white"/>
        </w:rPr>
        <w:t>3) Число оценок «Мне нравится» и «Поделиться с друзьями»: 338; 42.</w:t>
      </w:r>
      <w:r>
        <w:rPr>
          <w:rStyle w:val="apple-converted-space"/>
          <w:rFonts w:cs="Arial"/>
          <w:color w:val="000000"/>
          <w:sz w:val="24"/>
          <w:szCs w:val="24"/>
          <w:highlight w:val="white"/>
        </w:rPr>
        <w:t> </w:t>
      </w:r>
    </w:p>
    <w:p w:rsidR="00C950CD" w:rsidRDefault="004B0F9E">
      <w:pPr>
        <w:spacing w:before="0" w:after="0" w:line="240" w:lineRule="auto"/>
      </w:pPr>
      <w:r w:rsidRPr="00E4651B">
        <w:rPr>
          <w:rFonts w:cs="Arial"/>
          <w:b/>
          <w:color w:val="000000"/>
          <w:sz w:val="24"/>
          <w:szCs w:val="24"/>
        </w:rPr>
        <w:br/>
      </w:r>
      <w:proofErr w:type="spellStart"/>
      <w:r w:rsidRPr="00E4651B">
        <w:rPr>
          <w:rFonts w:cs="Arial"/>
          <w:b/>
          <w:color w:val="000000"/>
          <w:sz w:val="24"/>
          <w:szCs w:val="24"/>
          <w:highlight w:val="white"/>
        </w:rPr>
        <w:t>Facebook</w:t>
      </w:r>
      <w:proofErr w:type="spellEnd"/>
      <w:r w:rsidRPr="00E4651B">
        <w:rPr>
          <w:rFonts w:cs="Arial"/>
          <w:b/>
          <w:color w:val="000000"/>
          <w:sz w:val="24"/>
          <w:szCs w:val="24"/>
          <w:highlight w:val="white"/>
        </w:rPr>
        <w:t>:</w:t>
      </w:r>
      <w:r>
        <w:rPr>
          <w:rStyle w:val="apple-converted-space"/>
          <w:rFonts w:cs="Arial"/>
          <w:color w:val="000000"/>
          <w:sz w:val="24"/>
          <w:szCs w:val="24"/>
          <w:highlight w:val="white"/>
        </w:rPr>
        <w:t> </w:t>
      </w:r>
      <w:r>
        <w:rPr>
          <w:rFonts w:cs="Arial"/>
          <w:color w:val="000000"/>
          <w:sz w:val="24"/>
          <w:szCs w:val="24"/>
        </w:rPr>
        <w:br/>
      </w:r>
      <w:r>
        <w:rPr>
          <w:rFonts w:cs="Arial"/>
          <w:color w:val="000000"/>
          <w:sz w:val="24"/>
          <w:szCs w:val="24"/>
          <w:highlight w:val="white"/>
        </w:rPr>
        <w:t>1) Охват: 5</w:t>
      </w:r>
      <w:r w:rsidRPr="0046608C">
        <w:rPr>
          <w:rFonts w:cs="Arial"/>
          <w:color w:val="000000"/>
          <w:sz w:val="24"/>
          <w:szCs w:val="24"/>
          <w:highlight w:val="white"/>
        </w:rPr>
        <w:t>804</w:t>
      </w:r>
    </w:p>
    <w:p w:rsidR="00C950CD" w:rsidRDefault="004B0F9E">
      <w:pPr>
        <w:spacing w:before="0" w:after="0" w:line="240" w:lineRule="auto"/>
        <w:rPr>
          <w:rFonts w:cs="Arial"/>
          <w:color w:val="000000"/>
          <w:sz w:val="24"/>
          <w:szCs w:val="24"/>
          <w:highlight w:val="white"/>
        </w:rPr>
      </w:pPr>
      <w:r>
        <w:rPr>
          <w:rFonts w:cs="Arial"/>
          <w:color w:val="000000"/>
          <w:sz w:val="24"/>
          <w:szCs w:val="24"/>
          <w:highlight w:val="white"/>
        </w:rPr>
        <w:t xml:space="preserve">2) Вовлеченность для публикации: </w:t>
      </w:r>
      <w:r w:rsidRPr="0046608C">
        <w:rPr>
          <w:rFonts w:cs="Arial"/>
          <w:color w:val="000000"/>
          <w:sz w:val="24"/>
          <w:szCs w:val="24"/>
          <w:highlight w:val="white"/>
        </w:rPr>
        <w:t>7146</w:t>
      </w:r>
    </w:p>
    <w:p w:rsidR="00C950CD" w:rsidRDefault="004B0F9E">
      <w:pPr>
        <w:spacing w:before="0" w:after="0" w:line="240" w:lineRule="auto"/>
        <w:rPr>
          <w:rFonts w:cs="Arial"/>
          <w:color w:val="000000"/>
          <w:sz w:val="24"/>
          <w:szCs w:val="24"/>
          <w:highlight w:val="white"/>
        </w:rPr>
      </w:pPr>
      <w:r>
        <w:rPr>
          <w:rFonts w:cs="Arial"/>
          <w:color w:val="000000"/>
          <w:sz w:val="24"/>
          <w:szCs w:val="24"/>
          <w:highlight w:val="white"/>
        </w:rPr>
        <w:t>3) Число оценок «Мне нравится» страницы - 20</w:t>
      </w:r>
    </w:p>
    <w:p w:rsidR="00C950CD" w:rsidRDefault="004B0F9E">
      <w:pPr>
        <w:spacing w:before="0" w:after="0" w:line="240" w:lineRule="auto"/>
        <w:rPr>
          <w:rFonts w:cs="Arial"/>
          <w:color w:val="000000"/>
          <w:sz w:val="24"/>
          <w:szCs w:val="24"/>
          <w:highlight w:val="white"/>
        </w:rPr>
      </w:pPr>
      <w:r>
        <w:rPr>
          <w:rFonts w:cs="Arial"/>
          <w:color w:val="000000"/>
          <w:sz w:val="24"/>
          <w:szCs w:val="24"/>
          <w:highlight w:val="white"/>
        </w:rPr>
        <w:t>4) Просмотры страницы: 215</w:t>
      </w:r>
    </w:p>
    <w:p w:rsidR="00C950CD" w:rsidRDefault="004B0F9E">
      <w:r>
        <w:rPr>
          <w:rFonts w:cs="Arial"/>
          <w:color w:val="000000"/>
          <w:sz w:val="24"/>
          <w:szCs w:val="24"/>
          <w:highlight w:val="white"/>
        </w:rPr>
        <w:t>5) Число подписчиков: 2129</w:t>
      </w:r>
    </w:p>
    <w:p w:rsidR="00C950CD" w:rsidRDefault="00C950CD">
      <w:pPr>
        <w:pStyle w:val="af6"/>
        <w:spacing w:before="0" w:after="0"/>
        <w:jc w:val="both"/>
        <w:rPr>
          <w:rFonts w:ascii="Calibri" w:hAnsi="Calibri"/>
        </w:rPr>
      </w:pPr>
    </w:p>
    <w:p w:rsidR="00C950CD" w:rsidRPr="00E4651B" w:rsidRDefault="004B0F9E">
      <w:pPr>
        <w:spacing w:after="0" w:line="320" w:lineRule="exact"/>
        <w:jc w:val="both"/>
        <w:rPr>
          <w:rFonts w:asciiTheme="minorHAnsi" w:hAnsiTheme="minorHAnsi" w:cs="Times New Roman"/>
          <w:b/>
          <w:sz w:val="24"/>
          <w:szCs w:val="24"/>
        </w:rPr>
      </w:pPr>
      <w:r w:rsidRPr="00E4651B">
        <w:rPr>
          <w:rFonts w:asciiTheme="minorHAnsi" w:hAnsiTheme="minorHAnsi" w:cs="Times New Roman"/>
          <w:b/>
          <w:sz w:val="24"/>
          <w:szCs w:val="24"/>
        </w:rPr>
        <w:t>Публикации в СМИ</w:t>
      </w:r>
    </w:p>
    <w:p w:rsidR="00C950CD" w:rsidRDefault="00C950CD">
      <w:pPr>
        <w:spacing w:after="0" w:line="320" w:lineRule="exact"/>
        <w:jc w:val="both"/>
        <w:rPr>
          <w:rStyle w:val="a7"/>
          <w:color w:val="000000"/>
          <w:sz w:val="24"/>
          <w:szCs w:val="24"/>
        </w:rPr>
      </w:pPr>
    </w:p>
    <w:p w:rsidR="00C950CD" w:rsidRDefault="004B0F9E">
      <w:pPr>
        <w:jc w:val="both"/>
      </w:pPr>
      <w:r>
        <w:rPr>
          <w:rFonts w:eastAsia="Times New Roman"/>
          <w:bCs/>
          <w:color w:val="000000"/>
          <w:sz w:val="24"/>
          <w:szCs w:val="24"/>
          <w:lang w:eastAsia="ru-RU"/>
        </w:rPr>
        <w:t xml:space="preserve">1. </w:t>
      </w:r>
      <w:r>
        <w:rPr>
          <w:rStyle w:val="ab"/>
          <w:color w:val="000000"/>
          <w:sz w:val="24"/>
          <w:szCs w:val="24"/>
        </w:rPr>
        <w:t xml:space="preserve">Профсоюз в высшем образовании: перспективы и проблемы. </w:t>
      </w:r>
      <w:r>
        <w:rPr>
          <w:rStyle w:val="a7"/>
          <w:i w:val="0"/>
          <w:color w:val="000000"/>
          <w:sz w:val="24"/>
          <w:szCs w:val="24"/>
        </w:rPr>
        <w:t>Ангелина МИРОНОВА, Виталий КОКИН, Наталья АРХИПОВА // </w:t>
      </w:r>
      <w:hyperlink r:id="rId45">
        <w:r>
          <w:rPr>
            <w:rStyle w:val="a7"/>
            <w:i w:val="0"/>
            <w:color w:val="000000"/>
            <w:sz w:val="24"/>
            <w:szCs w:val="24"/>
            <w:u w:val="single"/>
          </w:rPr>
          <w:t>«Вузовский вестник», № 7 от 1-15 апреля 2017 г. </w:t>
        </w:r>
      </w:hyperlink>
    </w:p>
    <w:p w:rsidR="00C950CD" w:rsidRDefault="004B0F9E">
      <w:pPr>
        <w:jc w:val="both"/>
      </w:pPr>
      <w:r>
        <w:rPr>
          <w:iCs/>
          <w:sz w:val="24"/>
          <w:szCs w:val="24"/>
        </w:rPr>
        <w:t>2</w:t>
      </w:r>
      <w:r>
        <w:rPr>
          <w:sz w:val="24"/>
          <w:szCs w:val="24"/>
        </w:rPr>
        <w:t xml:space="preserve">. </w:t>
      </w:r>
      <w:r>
        <w:rPr>
          <w:rStyle w:val="ab"/>
          <w:sz w:val="24"/>
          <w:szCs w:val="24"/>
        </w:rPr>
        <w:t>Конкурс «Молодой преподаватель вуза Москвы» </w:t>
      </w:r>
      <w:r>
        <w:rPr>
          <w:rStyle w:val="apple-converted-space"/>
          <w:sz w:val="24"/>
          <w:szCs w:val="24"/>
        </w:rPr>
        <w:t xml:space="preserve"> </w:t>
      </w:r>
      <w:r>
        <w:rPr>
          <w:rStyle w:val="a7"/>
          <w:sz w:val="24"/>
          <w:szCs w:val="24"/>
        </w:rPr>
        <w:t>// «Солидарность», № 15 от 12 апреля 2017 г. </w:t>
      </w:r>
      <w:r>
        <w:rPr>
          <w:rStyle w:val="apple-converted-space"/>
          <w:sz w:val="24"/>
          <w:szCs w:val="24"/>
        </w:rPr>
        <w:t xml:space="preserve"> </w:t>
      </w:r>
    </w:p>
    <w:p w:rsidR="00C950CD" w:rsidRDefault="004B0F9E">
      <w:pPr>
        <w:spacing w:after="0" w:line="240" w:lineRule="auto"/>
      </w:pPr>
      <w:r>
        <w:rPr>
          <w:rStyle w:val="apple-converted-space"/>
          <w:iCs/>
          <w:sz w:val="24"/>
          <w:szCs w:val="24"/>
        </w:rPr>
        <w:t>3.</w:t>
      </w:r>
      <w:r>
        <w:rPr>
          <w:rStyle w:val="apple-converted-space"/>
          <w:iCs/>
          <w:sz w:val="24"/>
          <w:szCs w:val="24"/>
          <w:u w:val="single"/>
        </w:rPr>
        <w:t xml:space="preserve"> </w:t>
      </w:r>
      <w:r>
        <w:rPr>
          <w:rStyle w:val="ab"/>
          <w:iCs/>
          <w:color w:val="000000"/>
          <w:sz w:val="24"/>
          <w:szCs w:val="24"/>
          <w:u w:val="single"/>
        </w:rPr>
        <w:t>Профсоюзный урок</w:t>
      </w:r>
      <w:r>
        <w:rPr>
          <w:rStyle w:val="apple-converted-space"/>
          <w:b/>
          <w:bCs/>
          <w:i/>
          <w:iCs/>
          <w:color w:val="000000"/>
          <w:sz w:val="24"/>
          <w:szCs w:val="24"/>
          <w:u w:val="single"/>
        </w:rPr>
        <w:t xml:space="preserve"> </w:t>
      </w:r>
      <w:r>
        <w:rPr>
          <w:rStyle w:val="a7"/>
          <w:b/>
          <w:bCs/>
          <w:i w:val="0"/>
          <w:color w:val="000000"/>
          <w:sz w:val="24"/>
          <w:szCs w:val="24"/>
          <w:u w:val="single"/>
        </w:rPr>
        <w:t xml:space="preserve">Светлана ПИРОГОВА </w:t>
      </w:r>
      <w:r>
        <w:rPr>
          <w:rStyle w:val="a7"/>
          <w:i w:val="0"/>
          <w:color w:val="000000"/>
          <w:sz w:val="24"/>
          <w:szCs w:val="24"/>
          <w:u w:val="single"/>
        </w:rPr>
        <w:t>// </w:t>
      </w:r>
      <w:hyperlink r:id="rId46">
        <w:r>
          <w:rPr>
            <w:rStyle w:val="a7"/>
            <w:i w:val="0"/>
            <w:color w:val="000000"/>
            <w:sz w:val="24"/>
            <w:szCs w:val="24"/>
            <w:u w:val="single"/>
          </w:rPr>
          <w:t>«УГ Москва», № 16 от 18 апреля 2017 г. </w:t>
        </w:r>
      </w:hyperlink>
    </w:p>
    <w:p w:rsidR="00C950CD" w:rsidRDefault="004B0F9E">
      <w:pPr>
        <w:spacing w:after="0" w:line="240" w:lineRule="auto"/>
      </w:pPr>
      <w:r>
        <w:rPr>
          <w:rStyle w:val="apple-converted-space"/>
          <w:i/>
          <w:iCs/>
          <w:color w:val="000000"/>
          <w:sz w:val="24"/>
          <w:szCs w:val="24"/>
          <w:u w:val="single"/>
        </w:rPr>
        <w:t xml:space="preserve">4. </w:t>
      </w:r>
      <w:r>
        <w:rPr>
          <w:rStyle w:val="ab"/>
          <w:b w:val="0"/>
          <w:iCs/>
          <w:color w:val="000000"/>
          <w:sz w:val="24"/>
          <w:szCs w:val="24"/>
          <w:u w:val="single"/>
        </w:rPr>
        <w:t xml:space="preserve">Информация о выполнении Отраслевого соглашения между </w:t>
      </w:r>
      <w:proofErr w:type="spellStart"/>
      <w:r>
        <w:rPr>
          <w:rStyle w:val="ab"/>
          <w:b w:val="0"/>
          <w:iCs/>
          <w:color w:val="000000"/>
          <w:sz w:val="24"/>
          <w:szCs w:val="24"/>
          <w:u w:val="single"/>
        </w:rPr>
        <w:t>ДОгМ</w:t>
      </w:r>
      <w:proofErr w:type="spellEnd"/>
      <w:r>
        <w:rPr>
          <w:rStyle w:val="ab"/>
          <w:b w:val="0"/>
          <w:iCs/>
          <w:color w:val="000000"/>
          <w:sz w:val="24"/>
          <w:szCs w:val="24"/>
          <w:u w:val="single"/>
        </w:rPr>
        <w:t xml:space="preserve"> и МГО Профсоюза</w:t>
      </w:r>
      <w:r>
        <w:rPr>
          <w:rStyle w:val="apple-converted-space"/>
          <w:i/>
          <w:iCs/>
          <w:color w:val="000000"/>
          <w:sz w:val="24"/>
          <w:szCs w:val="24"/>
          <w:u w:val="single"/>
        </w:rPr>
        <w:t xml:space="preserve"> </w:t>
      </w:r>
      <w:r>
        <w:rPr>
          <w:rStyle w:val="a7"/>
          <w:i w:val="0"/>
          <w:color w:val="000000"/>
          <w:sz w:val="24"/>
          <w:szCs w:val="24"/>
          <w:u w:val="single"/>
        </w:rPr>
        <w:t>// </w:t>
      </w:r>
      <w:hyperlink r:id="rId47">
        <w:r>
          <w:rPr>
            <w:rStyle w:val="a7"/>
            <w:i w:val="0"/>
            <w:color w:val="000000"/>
            <w:sz w:val="24"/>
            <w:szCs w:val="24"/>
            <w:u w:val="single"/>
          </w:rPr>
          <w:t>«УГ Москва», № 17 от 25 апреля 2017 г. </w:t>
        </w:r>
      </w:hyperlink>
      <w:r>
        <w:rPr>
          <w:rStyle w:val="apple-converted-space"/>
          <w:i/>
          <w:iCs/>
          <w:color w:val="000000"/>
          <w:sz w:val="24"/>
          <w:szCs w:val="24"/>
          <w:u w:val="single"/>
        </w:rPr>
        <w:t xml:space="preserve"> </w:t>
      </w:r>
    </w:p>
    <w:p w:rsidR="00C950CD" w:rsidRDefault="00C950CD">
      <w:pPr>
        <w:spacing w:after="0" w:line="240" w:lineRule="auto"/>
        <w:rPr>
          <w:rStyle w:val="apple-converted-space"/>
          <w:u w:val="single"/>
        </w:rPr>
      </w:pPr>
    </w:p>
    <w:p w:rsidR="00E4651B" w:rsidRDefault="00E4651B">
      <w:pPr>
        <w:spacing w:after="0" w:line="240" w:lineRule="auto"/>
        <w:rPr>
          <w:rStyle w:val="apple-converted-space"/>
          <w:u w:val="single"/>
        </w:rPr>
      </w:pPr>
    </w:p>
    <w:p w:rsidR="00E4651B" w:rsidRPr="00864613" w:rsidRDefault="00E4651B" w:rsidP="00E4651B">
      <w:pPr>
        <w:overflowPunct/>
        <w:spacing w:before="0"/>
        <w:jc w:val="center"/>
        <w:rPr>
          <w:rFonts w:asciiTheme="minorHAnsi" w:eastAsiaTheme="minorHAnsi" w:hAnsiTheme="minorHAnsi" w:cs="Times New Roman"/>
          <w:b/>
          <w:color w:val="auto"/>
          <w:sz w:val="24"/>
          <w:szCs w:val="24"/>
        </w:rPr>
      </w:pPr>
      <w:r w:rsidRPr="00864613">
        <w:rPr>
          <w:rFonts w:asciiTheme="minorHAnsi" w:eastAsiaTheme="minorHAnsi" w:hAnsiTheme="minorHAnsi" w:cs="Times New Roman"/>
          <w:b/>
          <w:color w:val="auto"/>
          <w:sz w:val="24"/>
          <w:szCs w:val="24"/>
        </w:rPr>
        <w:t>Отдых и оздоровление членов профсоюза и членов их семей</w:t>
      </w:r>
    </w:p>
    <w:p w:rsidR="00E4651B" w:rsidRDefault="00E4651B" w:rsidP="00E4651B">
      <w:pPr>
        <w:jc w:val="both"/>
        <w:rPr>
          <w:rFonts w:asciiTheme="minorHAnsi" w:hAnsiTheme="minorHAnsi"/>
          <w:b/>
          <w:bCs/>
          <w:sz w:val="24"/>
          <w:szCs w:val="24"/>
        </w:rPr>
      </w:pPr>
      <w:r>
        <w:rPr>
          <w:rFonts w:asciiTheme="minorHAnsi" w:hAnsiTheme="minorHAnsi"/>
          <w:bCs/>
          <w:color w:val="000000"/>
          <w:sz w:val="24"/>
          <w:szCs w:val="24"/>
        </w:rPr>
        <w:t>- В</w:t>
      </w:r>
      <w:r w:rsidRPr="005720F9">
        <w:rPr>
          <w:rFonts w:asciiTheme="minorHAnsi" w:hAnsiTheme="minorHAnsi"/>
          <w:bCs/>
          <w:color w:val="000000"/>
          <w:sz w:val="24"/>
          <w:szCs w:val="24"/>
        </w:rPr>
        <w:t xml:space="preserve"> март</w:t>
      </w:r>
      <w:r>
        <w:rPr>
          <w:rFonts w:asciiTheme="minorHAnsi" w:hAnsiTheme="minorHAnsi"/>
          <w:bCs/>
          <w:color w:val="000000"/>
          <w:sz w:val="24"/>
          <w:szCs w:val="24"/>
        </w:rPr>
        <w:t>е-апреле</w:t>
      </w:r>
      <w:r w:rsidRPr="005720F9">
        <w:rPr>
          <w:rFonts w:asciiTheme="minorHAnsi" w:hAnsiTheme="minorHAnsi"/>
          <w:bCs/>
          <w:color w:val="000000"/>
          <w:sz w:val="24"/>
          <w:szCs w:val="24"/>
        </w:rPr>
        <w:t xml:space="preserve"> 2017  г</w:t>
      </w:r>
      <w:r>
        <w:rPr>
          <w:rFonts w:asciiTheme="minorHAnsi" w:hAnsiTheme="minorHAnsi"/>
          <w:bCs/>
          <w:color w:val="000000"/>
          <w:sz w:val="24"/>
          <w:szCs w:val="24"/>
        </w:rPr>
        <w:t>ода  в  МГО П</w:t>
      </w:r>
      <w:r w:rsidRPr="005720F9">
        <w:rPr>
          <w:rFonts w:asciiTheme="minorHAnsi" w:hAnsiTheme="minorHAnsi"/>
          <w:bCs/>
          <w:color w:val="000000"/>
          <w:sz w:val="24"/>
          <w:szCs w:val="24"/>
        </w:rPr>
        <w:t>рофсоюза работников образования обратилось</w:t>
      </w:r>
      <w:r>
        <w:rPr>
          <w:rFonts w:asciiTheme="minorHAnsi" w:hAnsiTheme="minorHAnsi"/>
          <w:bCs/>
          <w:color w:val="000000"/>
          <w:sz w:val="24"/>
          <w:szCs w:val="24"/>
        </w:rPr>
        <w:t xml:space="preserve"> 147 членов</w:t>
      </w:r>
      <w:r w:rsidRPr="005720F9">
        <w:rPr>
          <w:rFonts w:asciiTheme="minorHAnsi" w:hAnsiTheme="minorHAnsi"/>
          <w:bCs/>
          <w:color w:val="000000"/>
          <w:sz w:val="24"/>
          <w:szCs w:val="24"/>
        </w:rPr>
        <w:t xml:space="preserve"> профсоюза с просьбой организова</w:t>
      </w:r>
      <w:r>
        <w:rPr>
          <w:rFonts w:asciiTheme="minorHAnsi" w:hAnsiTheme="minorHAnsi"/>
          <w:bCs/>
          <w:color w:val="000000"/>
          <w:sz w:val="24"/>
          <w:szCs w:val="24"/>
        </w:rPr>
        <w:t>ть отдых им и членам их семей (</w:t>
      </w:r>
      <w:r w:rsidRPr="005720F9">
        <w:rPr>
          <w:rFonts w:asciiTheme="minorHAnsi" w:hAnsiTheme="minorHAnsi"/>
          <w:bCs/>
          <w:color w:val="000000"/>
          <w:sz w:val="24"/>
          <w:szCs w:val="24"/>
        </w:rPr>
        <w:t>56 чел</w:t>
      </w:r>
      <w:r>
        <w:rPr>
          <w:rFonts w:asciiTheme="minorHAnsi" w:hAnsiTheme="minorHAnsi"/>
          <w:bCs/>
          <w:color w:val="000000"/>
          <w:sz w:val="24"/>
          <w:szCs w:val="24"/>
        </w:rPr>
        <w:t>.</w:t>
      </w:r>
      <w:r w:rsidRPr="005720F9">
        <w:rPr>
          <w:rFonts w:asciiTheme="minorHAnsi" w:hAnsiTheme="minorHAnsi"/>
          <w:bCs/>
          <w:color w:val="000000"/>
          <w:sz w:val="24"/>
          <w:szCs w:val="24"/>
        </w:rPr>
        <w:t xml:space="preserve"> в здравницы Краснодарского края, 68 - здравницы Крыма и 23 чел</w:t>
      </w:r>
      <w:r>
        <w:rPr>
          <w:rFonts w:asciiTheme="minorHAnsi" w:hAnsiTheme="minorHAnsi"/>
          <w:bCs/>
          <w:color w:val="000000"/>
          <w:sz w:val="24"/>
          <w:szCs w:val="24"/>
        </w:rPr>
        <w:t>.</w:t>
      </w:r>
      <w:r w:rsidRPr="005720F9">
        <w:rPr>
          <w:rFonts w:asciiTheme="minorHAnsi" w:hAnsiTheme="minorHAnsi"/>
          <w:bCs/>
          <w:color w:val="000000"/>
          <w:sz w:val="24"/>
          <w:szCs w:val="24"/>
        </w:rPr>
        <w:t xml:space="preserve"> - в Среднюю полосу России).  Общая сумма дотаций </w:t>
      </w:r>
      <w:r>
        <w:rPr>
          <w:rFonts w:asciiTheme="minorHAnsi" w:hAnsiTheme="minorHAnsi"/>
          <w:bCs/>
          <w:color w:val="000000"/>
          <w:sz w:val="24"/>
          <w:szCs w:val="24"/>
        </w:rPr>
        <w:t xml:space="preserve"> от МГО Профсоюза </w:t>
      </w:r>
      <w:r w:rsidRPr="005720F9">
        <w:rPr>
          <w:rFonts w:asciiTheme="minorHAnsi" w:hAnsiTheme="minorHAnsi"/>
          <w:bCs/>
          <w:color w:val="000000"/>
          <w:sz w:val="24"/>
          <w:szCs w:val="24"/>
        </w:rPr>
        <w:t>на 28.04.2017 г составила 461500.0 руб</w:t>
      </w:r>
      <w:r>
        <w:rPr>
          <w:rFonts w:asciiTheme="minorHAnsi" w:hAnsiTheme="minorHAnsi"/>
          <w:bCs/>
          <w:color w:val="000000"/>
          <w:sz w:val="24"/>
          <w:szCs w:val="24"/>
        </w:rPr>
        <w:t>.</w:t>
      </w:r>
    </w:p>
    <w:p w:rsidR="00E4651B" w:rsidRDefault="00E4651B" w:rsidP="00E4651B">
      <w:pPr>
        <w:jc w:val="both"/>
        <w:rPr>
          <w:rFonts w:asciiTheme="minorHAnsi" w:hAnsiTheme="minorHAnsi"/>
          <w:b/>
          <w:bCs/>
          <w:sz w:val="24"/>
          <w:szCs w:val="24"/>
        </w:rPr>
      </w:pPr>
      <w:proofErr w:type="gramStart"/>
      <w:r>
        <w:rPr>
          <w:rFonts w:asciiTheme="minorHAnsi" w:eastAsia="Times New Roman" w:hAnsiTheme="minorHAnsi" w:cs="Times New Roman"/>
          <w:color w:val="auto"/>
          <w:sz w:val="24"/>
          <w:szCs w:val="24"/>
          <w:lang w:eastAsia="ru-RU"/>
        </w:rPr>
        <w:t xml:space="preserve">- </w:t>
      </w:r>
      <w:r w:rsidRPr="00864613">
        <w:rPr>
          <w:rFonts w:asciiTheme="minorHAnsi" w:eastAsia="Times New Roman" w:hAnsiTheme="minorHAnsi" w:cs="Times New Roman"/>
          <w:color w:val="auto"/>
          <w:sz w:val="24"/>
          <w:szCs w:val="24"/>
          <w:lang w:eastAsia="ru-RU"/>
        </w:rPr>
        <w:t xml:space="preserve">Продолжалось комплектование детских оздоровительных лагерей на побережье Черного моря «Искра» (пос. </w:t>
      </w:r>
      <w:proofErr w:type="spellStart"/>
      <w:r w:rsidRPr="00864613">
        <w:rPr>
          <w:rFonts w:asciiTheme="minorHAnsi" w:eastAsia="Times New Roman" w:hAnsiTheme="minorHAnsi" w:cs="Times New Roman"/>
          <w:color w:val="auto"/>
          <w:sz w:val="24"/>
          <w:szCs w:val="24"/>
          <w:lang w:eastAsia="ru-RU"/>
        </w:rPr>
        <w:t>Озерейка</w:t>
      </w:r>
      <w:proofErr w:type="spellEnd"/>
      <w:r w:rsidRPr="00864613">
        <w:rPr>
          <w:rFonts w:asciiTheme="minorHAnsi" w:eastAsia="Times New Roman" w:hAnsiTheme="minorHAnsi" w:cs="Times New Roman"/>
          <w:color w:val="auto"/>
          <w:sz w:val="24"/>
          <w:szCs w:val="24"/>
          <w:lang w:eastAsia="ru-RU"/>
        </w:rPr>
        <w:t xml:space="preserve">) и профсоюзного лагеря для старшеклассников «Лидер» (база «Кубань» пос. Новомихайловский); заездов по программе «Мать и дитя» </w:t>
      </w:r>
      <w:r>
        <w:rPr>
          <w:rFonts w:asciiTheme="minorHAnsi" w:eastAsia="Times New Roman" w:hAnsiTheme="minorHAnsi" w:cs="Times New Roman"/>
          <w:color w:val="auto"/>
          <w:sz w:val="24"/>
          <w:szCs w:val="24"/>
          <w:lang w:eastAsia="ru-RU"/>
        </w:rPr>
        <w:t xml:space="preserve">   (</w:t>
      </w:r>
      <w:r w:rsidRPr="00864613">
        <w:rPr>
          <w:rFonts w:asciiTheme="minorHAnsi" w:eastAsia="Times New Roman" w:hAnsiTheme="minorHAnsi" w:cs="Times New Roman"/>
          <w:color w:val="auto"/>
          <w:sz w:val="24"/>
          <w:szCs w:val="24"/>
          <w:lang w:eastAsia="ru-RU"/>
        </w:rPr>
        <w:t xml:space="preserve">ДОЛ «Звездочка-Юг г. Анапа) и пансионата «Империал» (корпус «Олимп) в пос. </w:t>
      </w:r>
      <w:proofErr w:type="spellStart"/>
      <w:r w:rsidRPr="00864613">
        <w:rPr>
          <w:rFonts w:asciiTheme="minorHAnsi" w:eastAsia="Times New Roman" w:hAnsiTheme="minorHAnsi" w:cs="Times New Roman"/>
          <w:color w:val="auto"/>
          <w:sz w:val="24"/>
          <w:szCs w:val="24"/>
          <w:lang w:eastAsia="ru-RU"/>
        </w:rPr>
        <w:t>Лермонтово</w:t>
      </w:r>
      <w:proofErr w:type="spellEnd"/>
      <w:r w:rsidRPr="00864613">
        <w:rPr>
          <w:rFonts w:asciiTheme="minorHAnsi" w:eastAsia="Times New Roman" w:hAnsiTheme="minorHAnsi" w:cs="Times New Roman"/>
          <w:color w:val="auto"/>
          <w:sz w:val="24"/>
          <w:szCs w:val="24"/>
          <w:lang w:eastAsia="ru-RU"/>
        </w:rPr>
        <w:t xml:space="preserve"> Туапсинского р-на.</w:t>
      </w:r>
      <w:proofErr w:type="gramEnd"/>
    </w:p>
    <w:p w:rsidR="00E4651B" w:rsidRDefault="00E4651B" w:rsidP="00E4651B">
      <w:pPr>
        <w:jc w:val="both"/>
        <w:rPr>
          <w:rFonts w:asciiTheme="minorHAnsi" w:hAnsiTheme="minorHAnsi"/>
          <w:b/>
          <w:bCs/>
          <w:sz w:val="24"/>
          <w:szCs w:val="24"/>
        </w:rPr>
      </w:pPr>
      <w:r>
        <w:rPr>
          <w:rFonts w:asciiTheme="minorHAnsi" w:eastAsiaTheme="minorHAnsi" w:hAnsiTheme="minorHAnsi" w:cs="Times New Roman"/>
          <w:color w:val="auto"/>
          <w:sz w:val="24"/>
          <w:szCs w:val="24"/>
        </w:rPr>
        <w:t xml:space="preserve">- </w:t>
      </w:r>
      <w:r w:rsidRPr="00864613">
        <w:rPr>
          <w:rFonts w:asciiTheme="minorHAnsi" w:eastAsiaTheme="minorHAnsi" w:hAnsiTheme="minorHAnsi" w:cs="Times New Roman"/>
          <w:color w:val="auto"/>
          <w:sz w:val="24"/>
          <w:szCs w:val="24"/>
        </w:rPr>
        <w:t xml:space="preserve">Состоялось собеседование в Московской Федерации профсоюзов по утверждению сети детских </w:t>
      </w:r>
      <w:r>
        <w:rPr>
          <w:rFonts w:asciiTheme="minorHAnsi" w:eastAsiaTheme="minorHAnsi" w:hAnsiTheme="minorHAnsi" w:cs="Times New Roman"/>
          <w:color w:val="auto"/>
          <w:sz w:val="24"/>
          <w:szCs w:val="24"/>
        </w:rPr>
        <w:t>оздоровительных лагерей вузов. В</w:t>
      </w:r>
      <w:r w:rsidRPr="00864613">
        <w:rPr>
          <w:rFonts w:asciiTheme="minorHAnsi" w:eastAsiaTheme="minorHAnsi" w:hAnsiTheme="minorHAnsi" w:cs="Times New Roman"/>
          <w:color w:val="auto"/>
          <w:sz w:val="24"/>
          <w:szCs w:val="24"/>
        </w:rPr>
        <w:t xml:space="preserve"> городскую сеть детских оздоровительных лагерей включены ДОЛ «</w:t>
      </w:r>
      <w:proofErr w:type="spellStart"/>
      <w:r w:rsidRPr="00864613">
        <w:rPr>
          <w:rFonts w:asciiTheme="minorHAnsi" w:eastAsiaTheme="minorHAnsi" w:hAnsiTheme="minorHAnsi" w:cs="Times New Roman"/>
          <w:color w:val="auto"/>
          <w:sz w:val="24"/>
          <w:szCs w:val="24"/>
        </w:rPr>
        <w:t>Бауманец</w:t>
      </w:r>
      <w:proofErr w:type="spellEnd"/>
      <w:r w:rsidRPr="00864613">
        <w:rPr>
          <w:rFonts w:asciiTheme="minorHAnsi" w:eastAsiaTheme="minorHAnsi" w:hAnsiTheme="minorHAnsi" w:cs="Times New Roman"/>
          <w:color w:val="auto"/>
          <w:sz w:val="24"/>
          <w:szCs w:val="24"/>
        </w:rPr>
        <w:t xml:space="preserve">» (МГТУ имени </w:t>
      </w:r>
      <w:proofErr w:type="spellStart"/>
      <w:r w:rsidRPr="00864613">
        <w:rPr>
          <w:rFonts w:asciiTheme="minorHAnsi" w:eastAsiaTheme="minorHAnsi" w:hAnsiTheme="minorHAnsi" w:cs="Times New Roman"/>
          <w:color w:val="auto"/>
          <w:sz w:val="24"/>
          <w:szCs w:val="24"/>
        </w:rPr>
        <w:t>Э.Н.Баумана</w:t>
      </w:r>
      <w:proofErr w:type="spellEnd"/>
      <w:r w:rsidRPr="00864613">
        <w:rPr>
          <w:rFonts w:asciiTheme="minorHAnsi" w:eastAsiaTheme="minorHAnsi" w:hAnsiTheme="minorHAnsi" w:cs="Times New Roman"/>
          <w:color w:val="auto"/>
          <w:sz w:val="24"/>
          <w:szCs w:val="24"/>
        </w:rPr>
        <w:t xml:space="preserve">), ДОЛ  «Алмаз» (РГСУ), «Университетский» (МГУ имени </w:t>
      </w:r>
      <w:proofErr w:type="spellStart"/>
      <w:r w:rsidRPr="00864613">
        <w:rPr>
          <w:rFonts w:asciiTheme="minorHAnsi" w:eastAsiaTheme="minorHAnsi" w:hAnsiTheme="minorHAnsi" w:cs="Times New Roman"/>
          <w:color w:val="auto"/>
          <w:sz w:val="24"/>
          <w:szCs w:val="24"/>
        </w:rPr>
        <w:t>М.В.Ломоносова</w:t>
      </w:r>
      <w:proofErr w:type="spellEnd"/>
      <w:r w:rsidRPr="00864613">
        <w:rPr>
          <w:rFonts w:asciiTheme="minorHAnsi" w:eastAsiaTheme="minorHAnsi" w:hAnsiTheme="minorHAnsi" w:cs="Times New Roman"/>
          <w:color w:val="auto"/>
          <w:sz w:val="24"/>
          <w:szCs w:val="24"/>
        </w:rPr>
        <w:t>) и «</w:t>
      </w:r>
      <w:proofErr w:type="spellStart"/>
      <w:r w:rsidRPr="00864613">
        <w:rPr>
          <w:rFonts w:asciiTheme="minorHAnsi" w:eastAsiaTheme="minorHAnsi" w:hAnsiTheme="minorHAnsi" w:cs="Times New Roman"/>
          <w:color w:val="auto"/>
          <w:sz w:val="24"/>
          <w:szCs w:val="24"/>
        </w:rPr>
        <w:t>Ювента</w:t>
      </w:r>
      <w:proofErr w:type="spellEnd"/>
      <w:r w:rsidRPr="00864613">
        <w:rPr>
          <w:rFonts w:asciiTheme="minorHAnsi" w:eastAsiaTheme="minorHAnsi" w:hAnsiTheme="minorHAnsi" w:cs="Times New Roman"/>
          <w:color w:val="auto"/>
          <w:sz w:val="24"/>
          <w:szCs w:val="24"/>
        </w:rPr>
        <w:t>» (РУДН).</w:t>
      </w:r>
    </w:p>
    <w:p w:rsidR="00E4651B" w:rsidRDefault="00E4651B" w:rsidP="00E4651B">
      <w:pPr>
        <w:jc w:val="both"/>
        <w:rPr>
          <w:rFonts w:asciiTheme="minorHAnsi" w:hAnsiTheme="minorHAnsi"/>
          <w:b/>
          <w:bCs/>
          <w:sz w:val="24"/>
          <w:szCs w:val="24"/>
        </w:rPr>
      </w:pPr>
      <w:r>
        <w:rPr>
          <w:rFonts w:asciiTheme="minorHAnsi" w:eastAsiaTheme="minorHAnsi" w:hAnsiTheme="minorHAnsi" w:cs="Times New Roman"/>
          <w:color w:val="auto"/>
          <w:sz w:val="24"/>
          <w:szCs w:val="24"/>
        </w:rPr>
        <w:lastRenderedPageBreak/>
        <w:t xml:space="preserve">- </w:t>
      </w:r>
      <w:r w:rsidRPr="00864613">
        <w:rPr>
          <w:rFonts w:asciiTheme="minorHAnsi" w:eastAsiaTheme="minorHAnsi" w:hAnsiTheme="minorHAnsi" w:cs="Times New Roman"/>
          <w:color w:val="auto"/>
          <w:sz w:val="24"/>
          <w:szCs w:val="24"/>
        </w:rPr>
        <w:t>Формировались группы профсоюзного актива и членов профсоюза на отдых в Болгарию.</w:t>
      </w:r>
    </w:p>
    <w:p w:rsidR="00A323F5" w:rsidRPr="00E4651B" w:rsidRDefault="00E4651B" w:rsidP="00E4651B">
      <w:pPr>
        <w:jc w:val="both"/>
        <w:rPr>
          <w:rFonts w:asciiTheme="minorHAnsi" w:hAnsiTheme="minorHAnsi"/>
          <w:b/>
          <w:bCs/>
          <w:sz w:val="24"/>
          <w:szCs w:val="24"/>
        </w:rPr>
      </w:pPr>
      <w:r>
        <w:rPr>
          <w:rFonts w:asciiTheme="minorHAnsi" w:eastAsiaTheme="minorHAnsi" w:hAnsiTheme="minorHAnsi" w:cs="Times New Roman"/>
          <w:color w:val="auto"/>
          <w:sz w:val="24"/>
          <w:szCs w:val="24"/>
        </w:rPr>
        <w:t xml:space="preserve">- </w:t>
      </w:r>
      <w:r w:rsidRPr="00864613">
        <w:rPr>
          <w:rFonts w:asciiTheme="minorHAnsi" w:eastAsiaTheme="minorHAnsi" w:hAnsiTheme="minorHAnsi" w:cs="Times New Roman"/>
          <w:color w:val="auto"/>
          <w:sz w:val="24"/>
          <w:szCs w:val="24"/>
        </w:rPr>
        <w:t>Забронированы авиабилеты в Болгарию и железнодорожные билеты для молодых педагогов и студентов.</w:t>
      </w:r>
    </w:p>
    <w:p w:rsidR="005720F9" w:rsidRDefault="005720F9">
      <w:pPr>
        <w:jc w:val="center"/>
        <w:rPr>
          <w:b/>
          <w:sz w:val="24"/>
          <w:szCs w:val="24"/>
        </w:rPr>
      </w:pPr>
    </w:p>
    <w:p w:rsidR="00C950CD" w:rsidRDefault="004B0F9E">
      <w:pPr>
        <w:jc w:val="center"/>
        <w:rPr>
          <w:b/>
          <w:sz w:val="24"/>
          <w:szCs w:val="24"/>
        </w:rPr>
      </w:pPr>
      <w:r>
        <w:rPr>
          <w:b/>
          <w:sz w:val="24"/>
          <w:szCs w:val="24"/>
        </w:rPr>
        <w:t>О документообороте МГО Профсоюза работников народного образования и науки РФ за апрель 2017 года</w:t>
      </w:r>
    </w:p>
    <w:p w:rsidR="00C950CD" w:rsidRDefault="004B0F9E">
      <w:pPr>
        <w:jc w:val="both"/>
        <w:rPr>
          <w:sz w:val="24"/>
          <w:szCs w:val="24"/>
        </w:rPr>
      </w:pPr>
      <w:r>
        <w:rPr>
          <w:sz w:val="24"/>
          <w:szCs w:val="24"/>
        </w:rPr>
        <w:t xml:space="preserve">В апреле 2017 г. на регистрацию поступило 77  писем (2016 год – 86). Из них писем по жилищным вопросам -  5 (2016 год – 16). </w:t>
      </w:r>
      <w:proofErr w:type="gramStart"/>
      <w:r>
        <w:rPr>
          <w:sz w:val="24"/>
          <w:szCs w:val="24"/>
        </w:rPr>
        <w:t>Общее количество поступлений на 9 единиц меньше, чем за тот же период прошлого года</w:t>
      </w:r>
      <w:proofErr w:type="gramEnd"/>
      <w:r>
        <w:rPr>
          <w:sz w:val="24"/>
          <w:szCs w:val="24"/>
        </w:rPr>
        <w:t xml:space="preserve">. </w:t>
      </w:r>
    </w:p>
    <w:p w:rsidR="00C950CD" w:rsidRDefault="004B0F9E">
      <w:pPr>
        <w:jc w:val="both"/>
        <w:rPr>
          <w:sz w:val="24"/>
          <w:szCs w:val="24"/>
        </w:rPr>
      </w:pPr>
      <w:r>
        <w:rPr>
          <w:sz w:val="24"/>
          <w:szCs w:val="24"/>
        </w:rPr>
        <w:t xml:space="preserve">За отчетный период зарегистрировано 45 исходящих писем (2016 год </w:t>
      </w:r>
      <w:r>
        <w:rPr>
          <w:sz w:val="24"/>
          <w:szCs w:val="24"/>
        </w:rPr>
        <w:t> 25).</w:t>
      </w:r>
    </w:p>
    <w:p w:rsidR="00C950CD" w:rsidRDefault="00C950CD">
      <w:pPr>
        <w:ind w:firstLine="360"/>
        <w:jc w:val="both"/>
        <w:rPr>
          <w:sz w:val="24"/>
          <w:szCs w:val="24"/>
        </w:rPr>
      </w:pPr>
    </w:p>
    <w:p w:rsidR="00C950CD" w:rsidRDefault="004B0F9E">
      <w:pPr>
        <w:jc w:val="center"/>
        <w:rPr>
          <w:b/>
          <w:sz w:val="24"/>
          <w:szCs w:val="24"/>
        </w:rPr>
      </w:pPr>
      <w:r>
        <w:rPr>
          <w:b/>
          <w:sz w:val="24"/>
          <w:szCs w:val="24"/>
        </w:rPr>
        <w:t>«Кредитный союз учителей»</w:t>
      </w:r>
    </w:p>
    <w:p w:rsidR="005720F9" w:rsidRDefault="004B0F9E" w:rsidP="005720F9">
      <w:pPr>
        <w:spacing w:before="0" w:after="0" w:line="240" w:lineRule="auto"/>
        <w:ind w:hanging="851"/>
        <w:jc w:val="both"/>
        <w:rPr>
          <w:sz w:val="24"/>
          <w:szCs w:val="24"/>
        </w:rPr>
      </w:pPr>
      <w:r>
        <w:rPr>
          <w:sz w:val="24"/>
          <w:szCs w:val="24"/>
        </w:rPr>
        <w:t xml:space="preserve">             В апреле 2017 года было выдано</w:t>
      </w:r>
      <w:r w:rsidRPr="00E4651B">
        <w:rPr>
          <w:b/>
          <w:sz w:val="24"/>
          <w:szCs w:val="24"/>
        </w:rPr>
        <w:t xml:space="preserve"> 26 </w:t>
      </w:r>
      <w:r>
        <w:rPr>
          <w:sz w:val="24"/>
          <w:szCs w:val="24"/>
        </w:rPr>
        <w:t xml:space="preserve">займов на сумму </w:t>
      </w:r>
      <w:r w:rsidRPr="00E4651B">
        <w:rPr>
          <w:b/>
          <w:sz w:val="24"/>
          <w:szCs w:val="24"/>
        </w:rPr>
        <w:t>3 млн</w:t>
      </w:r>
      <w:r w:rsidR="005720F9" w:rsidRPr="00E4651B">
        <w:rPr>
          <w:b/>
          <w:sz w:val="24"/>
          <w:szCs w:val="24"/>
        </w:rPr>
        <w:t xml:space="preserve">. 460 тыс., </w:t>
      </w:r>
      <w:r w:rsidR="005720F9">
        <w:rPr>
          <w:sz w:val="24"/>
          <w:szCs w:val="24"/>
        </w:rPr>
        <w:t xml:space="preserve">из них на лечение </w:t>
      </w:r>
    </w:p>
    <w:p w:rsidR="00C950CD" w:rsidRDefault="005720F9" w:rsidP="005720F9">
      <w:pPr>
        <w:spacing w:before="0" w:after="0" w:line="240" w:lineRule="auto"/>
        <w:ind w:hanging="851"/>
        <w:jc w:val="both"/>
      </w:pPr>
      <w:r>
        <w:rPr>
          <w:sz w:val="24"/>
          <w:szCs w:val="24"/>
        </w:rPr>
        <w:t xml:space="preserve">             </w:t>
      </w:r>
      <w:r w:rsidR="004B0F9E">
        <w:rPr>
          <w:sz w:val="24"/>
          <w:szCs w:val="24"/>
        </w:rPr>
        <w:t xml:space="preserve">10, обучение-1, </w:t>
      </w:r>
      <w:proofErr w:type="gramStart"/>
      <w:r w:rsidR="004B0F9E">
        <w:rPr>
          <w:sz w:val="24"/>
          <w:szCs w:val="24"/>
        </w:rPr>
        <w:t>потребительский</w:t>
      </w:r>
      <w:proofErr w:type="gramEnd"/>
      <w:r w:rsidR="004B0F9E">
        <w:rPr>
          <w:sz w:val="24"/>
          <w:szCs w:val="24"/>
        </w:rPr>
        <w:t xml:space="preserve"> – 6, другие соц. нужды – 9. </w:t>
      </w:r>
    </w:p>
    <w:p w:rsidR="00C950CD" w:rsidRDefault="00C950CD" w:rsidP="005720F9">
      <w:pPr>
        <w:spacing w:before="0" w:after="0" w:line="240" w:lineRule="auto"/>
        <w:ind w:hanging="851"/>
        <w:rPr>
          <w:b/>
          <w:sz w:val="24"/>
          <w:szCs w:val="24"/>
        </w:rPr>
      </w:pPr>
    </w:p>
    <w:p w:rsidR="00C950CD" w:rsidRDefault="004B0F9E">
      <w:pPr>
        <w:ind w:hanging="851"/>
        <w:jc w:val="center"/>
      </w:pPr>
      <w:r>
        <w:rPr>
          <w:b/>
          <w:sz w:val="24"/>
          <w:szCs w:val="24"/>
        </w:rPr>
        <w:t>Деятельность Фонда социальной и благотворительной помощи</w:t>
      </w:r>
    </w:p>
    <w:p w:rsidR="00C950CD" w:rsidRDefault="004B0F9E">
      <w:pPr>
        <w:jc w:val="both"/>
        <w:rPr>
          <w:sz w:val="24"/>
          <w:szCs w:val="24"/>
        </w:rPr>
      </w:pPr>
      <w:proofErr w:type="gramStart"/>
      <w:r>
        <w:rPr>
          <w:sz w:val="24"/>
          <w:szCs w:val="24"/>
        </w:rPr>
        <w:t xml:space="preserve">27 апреля 2017 года состоялось заседание Правления Фонда социальной и благотворительной помощи, на котором было рассмотрено  </w:t>
      </w:r>
      <w:r w:rsidRPr="00E4651B">
        <w:rPr>
          <w:b/>
          <w:sz w:val="24"/>
          <w:szCs w:val="24"/>
        </w:rPr>
        <w:t>209</w:t>
      </w:r>
      <w:r>
        <w:rPr>
          <w:sz w:val="24"/>
          <w:szCs w:val="24"/>
        </w:rPr>
        <w:t xml:space="preserve"> заявлений (заявления прилагаются): 31 заявление от ТПО ВАО, 12 заявлений от ТПО ДО г. Москва,  23 заявления от ТПО ЗАО, 12 заявлений от ТПО </w:t>
      </w:r>
      <w:proofErr w:type="spellStart"/>
      <w:r>
        <w:rPr>
          <w:sz w:val="24"/>
          <w:szCs w:val="24"/>
        </w:rPr>
        <w:t>ЗелАО</w:t>
      </w:r>
      <w:proofErr w:type="spellEnd"/>
      <w:r>
        <w:rPr>
          <w:sz w:val="24"/>
          <w:szCs w:val="24"/>
        </w:rPr>
        <w:t>,  8 заявлений от ТПО САО, 43 заявления от СВАО, 10 заявлений от ТПО СЗАО, 8 заявлений от ТПО</w:t>
      </w:r>
      <w:proofErr w:type="gramEnd"/>
      <w:r>
        <w:rPr>
          <w:sz w:val="24"/>
          <w:szCs w:val="24"/>
        </w:rPr>
        <w:t xml:space="preserve"> ЦАО, 21 заявление от ТПО ЮАО, 13 заявлений от ТПО ЮВАО,  22 заявления от ЮЗАО, 4 заявления от ГППЦ, 1 заявление от ГМЦ, 1 заявление </w:t>
      </w:r>
      <w:proofErr w:type="gramStart"/>
      <w:r>
        <w:rPr>
          <w:sz w:val="24"/>
          <w:szCs w:val="24"/>
        </w:rPr>
        <w:t>от</w:t>
      </w:r>
      <w:proofErr w:type="gramEnd"/>
      <w:r>
        <w:rPr>
          <w:sz w:val="24"/>
          <w:szCs w:val="24"/>
        </w:rPr>
        <w:t xml:space="preserve"> МИЭТ.</w:t>
      </w:r>
    </w:p>
    <w:p w:rsidR="00C950CD" w:rsidRDefault="004B0F9E">
      <w:pPr>
        <w:jc w:val="both"/>
        <w:rPr>
          <w:sz w:val="24"/>
          <w:szCs w:val="24"/>
        </w:rPr>
      </w:pPr>
      <w:r>
        <w:rPr>
          <w:sz w:val="24"/>
          <w:szCs w:val="24"/>
        </w:rPr>
        <w:t xml:space="preserve">187 заявлений поступило по основанию - рождение ребёнка,  16 заявлений по основанию - травма в результате несчастного случая в быту, 3 заявления – ущерб нанесённый имуществу, 3 заявления - отказ (не предоставлены соответствующие документы, ущерб, нанесённый имуществу менее 200000 рублей). </w:t>
      </w:r>
    </w:p>
    <w:p w:rsidR="00C950CD" w:rsidRDefault="004B0F9E">
      <w:pPr>
        <w:jc w:val="both"/>
        <w:rPr>
          <w:sz w:val="24"/>
          <w:szCs w:val="24"/>
        </w:rPr>
      </w:pPr>
      <w:r>
        <w:rPr>
          <w:sz w:val="24"/>
          <w:szCs w:val="24"/>
        </w:rPr>
        <w:t xml:space="preserve">            Приняты следующие решения:</w:t>
      </w:r>
    </w:p>
    <w:p w:rsidR="00C950CD" w:rsidRDefault="004B0F9E">
      <w:pPr>
        <w:numPr>
          <w:ilvl w:val="0"/>
          <w:numId w:val="1"/>
        </w:numPr>
        <w:jc w:val="both"/>
        <w:rPr>
          <w:sz w:val="24"/>
          <w:szCs w:val="24"/>
        </w:rPr>
      </w:pPr>
      <w:r>
        <w:rPr>
          <w:sz w:val="24"/>
          <w:szCs w:val="24"/>
        </w:rPr>
        <w:t xml:space="preserve">Удовлетворить 206 заявлений. </w:t>
      </w:r>
    </w:p>
    <w:p w:rsidR="00E87A92" w:rsidRDefault="004B0F9E" w:rsidP="00E87A92">
      <w:pPr>
        <w:numPr>
          <w:ilvl w:val="0"/>
          <w:numId w:val="1"/>
        </w:numPr>
        <w:jc w:val="both"/>
        <w:rPr>
          <w:sz w:val="24"/>
          <w:szCs w:val="24"/>
        </w:rPr>
      </w:pPr>
      <w:r>
        <w:rPr>
          <w:sz w:val="24"/>
          <w:szCs w:val="24"/>
        </w:rPr>
        <w:t xml:space="preserve">Бухгалтерии МГО Профсоюза выдать материальную помощь в размере </w:t>
      </w:r>
      <w:r w:rsidRPr="00D02908">
        <w:rPr>
          <w:b/>
          <w:sz w:val="24"/>
          <w:szCs w:val="24"/>
        </w:rPr>
        <w:t>2</w:t>
      </w:r>
      <w:r w:rsidR="00D02908" w:rsidRPr="00D02908">
        <w:rPr>
          <w:b/>
          <w:sz w:val="24"/>
          <w:szCs w:val="24"/>
        </w:rPr>
        <w:t> </w:t>
      </w:r>
      <w:r w:rsidRPr="00D02908">
        <w:rPr>
          <w:b/>
          <w:sz w:val="24"/>
          <w:szCs w:val="24"/>
        </w:rPr>
        <w:t>113</w:t>
      </w:r>
      <w:r w:rsidR="00D02908" w:rsidRPr="00D02908">
        <w:rPr>
          <w:b/>
          <w:sz w:val="24"/>
          <w:szCs w:val="24"/>
        </w:rPr>
        <w:t xml:space="preserve"> </w:t>
      </w:r>
      <w:r w:rsidRPr="00D02908">
        <w:rPr>
          <w:b/>
          <w:sz w:val="24"/>
          <w:szCs w:val="24"/>
        </w:rPr>
        <w:t>500</w:t>
      </w:r>
      <w:r>
        <w:rPr>
          <w:sz w:val="24"/>
          <w:szCs w:val="24"/>
        </w:rPr>
        <w:t xml:space="preserve"> (два миллиона сто тринадцать тысяч пятьсот) рублей.</w:t>
      </w:r>
    </w:p>
    <w:p w:rsidR="00C950CD" w:rsidRPr="00E87A92" w:rsidRDefault="004B0F9E" w:rsidP="00E87A92">
      <w:pPr>
        <w:numPr>
          <w:ilvl w:val="0"/>
          <w:numId w:val="1"/>
        </w:numPr>
        <w:jc w:val="both"/>
        <w:rPr>
          <w:sz w:val="24"/>
          <w:szCs w:val="24"/>
        </w:rPr>
      </w:pPr>
      <w:r w:rsidRPr="00E87A92">
        <w:rPr>
          <w:sz w:val="24"/>
          <w:szCs w:val="24"/>
        </w:rPr>
        <w:lastRenderedPageBreak/>
        <w:t>Утвердить принятые Правлением решения на заседании Президиума Комитета Московской городской организации профсоюза работников народного образования и науки РФ и произвести выплату заявителям.</w:t>
      </w:r>
    </w:p>
    <w:p w:rsidR="00C950CD" w:rsidRDefault="004B0F9E">
      <w:pPr>
        <w:jc w:val="both"/>
        <w:rPr>
          <w:sz w:val="24"/>
          <w:szCs w:val="24"/>
        </w:rPr>
      </w:pPr>
      <w:r>
        <w:rPr>
          <w:sz w:val="24"/>
          <w:szCs w:val="24"/>
        </w:rPr>
        <w:t>На 28.04.2017 г. в Фонде на рассмотрении находится 55 заявлений.</w:t>
      </w:r>
    </w:p>
    <w:p w:rsidR="005720F9" w:rsidRDefault="005720F9">
      <w:pPr>
        <w:jc w:val="center"/>
        <w:rPr>
          <w:b/>
          <w:sz w:val="24"/>
          <w:szCs w:val="24"/>
        </w:rPr>
      </w:pPr>
    </w:p>
    <w:p w:rsidR="00C950CD" w:rsidRDefault="004B0F9E">
      <w:pPr>
        <w:jc w:val="center"/>
        <w:rPr>
          <w:b/>
          <w:sz w:val="24"/>
          <w:szCs w:val="24"/>
        </w:rPr>
      </w:pPr>
      <w:r>
        <w:rPr>
          <w:b/>
          <w:sz w:val="24"/>
          <w:szCs w:val="24"/>
        </w:rPr>
        <w:t>О деятельности футбольного клуба «Профком Юнайтед – Москва».</w:t>
      </w:r>
    </w:p>
    <w:p w:rsidR="00C950CD" w:rsidRDefault="004B0F9E">
      <w:pPr>
        <w:pStyle w:val="af2"/>
        <w:ind w:left="0" w:firstLine="708"/>
        <w:jc w:val="both"/>
        <w:rPr>
          <w:sz w:val="24"/>
          <w:szCs w:val="24"/>
        </w:rPr>
      </w:pPr>
      <w:r>
        <w:rPr>
          <w:sz w:val="24"/>
          <w:szCs w:val="24"/>
        </w:rPr>
        <w:t xml:space="preserve">В апреле 2017 года сборная команда МГО Профсоюза по футболу Профком Юнайтед-Москва продолжила выступать в Чемпионате ЛФЛ Восточного округа. В этом месяце наш коллектив сумел довести до победы абсолютно все игры в чемпионате. В каждом из 5 поединков был зафиксирован разгром наших соперников. Так, месяц начался с крупной победы над одним из аутсайдеров чемпионата  - коллективом «МНИИПА» со счётом 13:5, затем в непростой игре против команды НК-Дивизия наши футболисты взяли ещё три очка, счёт 8:3 в нашу пользу. </w:t>
      </w:r>
    </w:p>
    <w:p w:rsidR="00C950CD" w:rsidRDefault="004B0F9E">
      <w:pPr>
        <w:pStyle w:val="af2"/>
        <w:ind w:left="0" w:firstLine="708"/>
        <w:jc w:val="both"/>
        <w:rPr>
          <w:sz w:val="24"/>
          <w:szCs w:val="24"/>
        </w:rPr>
      </w:pPr>
      <w:r>
        <w:rPr>
          <w:sz w:val="24"/>
          <w:szCs w:val="24"/>
        </w:rPr>
        <w:t xml:space="preserve">В середине месяца наступил по-настоящему «ударный» период игры нашей команды: минимальное количество пропущенных мячей, максимальная реализация своих моментов. Несмотря на то, что одна из трёх игр завершилось техническим поражением соперника, наши спортсмены в двух «настоящих» матчах смогли пропустить лишь 1 гол, что для любительской футбольной лиги является очень редким результатом. Победы со счётом 3:0 и 9:1 над конкурентами помогли «Профкому» занять первое место в ещё одном личном зачёте. Теперь, помимо лучшего бомбардира чемпионата, наша команда может похвастаться и самым надёжным основным вратарём — Владимир Старков очень прибавил за текущий сезон, что также помогло психологически всей команде. Ведь уверенность в своём вратаре — важнейшая деталь </w:t>
      </w:r>
      <w:proofErr w:type="spellStart"/>
      <w:r>
        <w:rPr>
          <w:sz w:val="24"/>
          <w:szCs w:val="24"/>
        </w:rPr>
        <w:t>внутриигровой</w:t>
      </w:r>
      <w:proofErr w:type="spellEnd"/>
      <w:r>
        <w:rPr>
          <w:sz w:val="24"/>
          <w:szCs w:val="24"/>
        </w:rPr>
        <w:t xml:space="preserve"> химии любой команды. Отрыв от ближайшего преследователя составляет 19 очков, что даёт возможность с уверенностью говорить о переходе в более высокий дивизион</w:t>
      </w:r>
      <w:r w:rsidR="005720F9">
        <w:rPr>
          <w:sz w:val="24"/>
          <w:szCs w:val="24"/>
        </w:rPr>
        <w:t>.</w:t>
      </w:r>
    </w:p>
    <w:p w:rsidR="00B94DFF" w:rsidRDefault="00B94DFF">
      <w:pPr>
        <w:pStyle w:val="af2"/>
        <w:ind w:left="0" w:firstLine="708"/>
        <w:jc w:val="both"/>
        <w:rPr>
          <w:sz w:val="24"/>
          <w:szCs w:val="24"/>
        </w:rPr>
      </w:pPr>
    </w:p>
    <w:p w:rsidR="00D02908" w:rsidRDefault="00D02908">
      <w:pPr>
        <w:pStyle w:val="af2"/>
        <w:ind w:left="0" w:firstLine="708"/>
        <w:jc w:val="both"/>
        <w:rPr>
          <w:sz w:val="24"/>
          <w:szCs w:val="24"/>
        </w:rPr>
      </w:pPr>
    </w:p>
    <w:p w:rsidR="00B94DFF" w:rsidRPr="000E4FC0" w:rsidRDefault="000E4FC0" w:rsidP="00D02908">
      <w:pPr>
        <w:pStyle w:val="af2"/>
        <w:ind w:left="0" w:firstLine="708"/>
        <w:jc w:val="center"/>
        <w:rPr>
          <w:b/>
          <w:sz w:val="24"/>
          <w:szCs w:val="24"/>
        </w:rPr>
      </w:pPr>
      <w:r w:rsidRPr="000E4FC0">
        <w:rPr>
          <w:b/>
          <w:sz w:val="24"/>
          <w:szCs w:val="24"/>
        </w:rPr>
        <w:t>Культурно-массовые мероприятия для членов Профсоюза:</w:t>
      </w:r>
    </w:p>
    <w:p w:rsidR="005720F9" w:rsidRPr="000E4FC0" w:rsidRDefault="005720F9" w:rsidP="000E4FC0">
      <w:pPr>
        <w:spacing w:before="0" w:after="0"/>
        <w:rPr>
          <w:rFonts w:asciiTheme="minorHAnsi" w:hAnsiTheme="minorHAnsi" w:cs="Times New Roman"/>
          <w:b/>
          <w:color w:val="000000"/>
          <w:sz w:val="24"/>
          <w:szCs w:val="24"/>
          <w:shd w:val="clear" w:color="auto" w:fill="F9F9FA"/>
        </w:rPr>
      </w:pPr>
      <w:r w:rsidRPr="000E4FC0">
        <w:rPr>
          <w:rFonts w:asciiTheme="minorHAnsi" w:hAnsiTheme="minorHAnsi" w:cs="Times New Roman"/>
          <w:b/>
          <w:color w:val="000000"/>
          <w:sz w:val="24"/>
          <w:szCs w:val="24"/>
          <w:shd w:val="clear" w:color="auto" w:fill="F9F9FA"/>
        </w:rPr>
        <w:t>Встречи и подписание договоров</w:t>
      </w:r>
      <w:r w:rsidR="000E4FC0" w:rsidRPr="000E4FC0">
        <w:rPr>
          <w:rFonts w:asciiTheme="minorHAnsi" w:hAnsiTheme="minorHAnsi" w:cs="Times New Roman"/>
          <w:b/>
          <w:color w:val="000000"/>
          <w:sz w:val="24"/>
          <w:szCs w:val="24"/>
          <w:shd w:val="clear" w:color="auto" w:fill="F9F9FA"/>
        </w:rPr>
        <w:t xml:space="preserve"> о сотрудничестве</w:t>
      </w:r>
      <w:r w:rsidR="000E4FC0">
        <w:rPr>
          <w:rFonts w:asciiTheme="minorHAnsi" w:hAnsiTheme="minorHAnsi" w:cs="Times New Roman"/>
          <w:b/>
          <w:color w:val="000000"/>
          <w:sz w:val="24"/>
          <w:szCs w:val="24"/>
          <w:shd w:val="clear" w:color="auto" w:fill="F9F9FA"/>
        </w:rPr>
        <w:t>:</w:t>
      </w:r>
      <w:r w:rsidR="000E4FC0" w:rsidRPr="000E4FC0">
        <w:rPr>
          <w:rFonts w:asciiTheme="minorHAnsi" w:hAnsiTheme="minorHAnsi" w:cs="Times New Roman"/>
          <w:b/>
          <w:color w:val="000000"/>
          <w:sz w:val="24"/>
          <w:szCs w:val="24"/>
          <w:shd w:val="clear" w:color="auto" w:fill="F9F9FA"/>
        </w:rPr>
        <w:t xml:space="preserve"> </w:t>
      </w:r>
      <w:r w:rsidRPr="000E4FC0">
        <w:rPr>
          <w:rFonts w:asciiTheme="minorHAnsi" w:hAnsiTheme="minorHAnsi" w:cs="Times New Roman"/>
          <w:color w:val="000000"/>
          <w:sz w:val="24"/>
          <w:szCs w:val="24"/>
          <w:shd w:val="clear" w:color="auto" w:fill="F9F9FA"/>
        </w:rPr>
        <w:t xml:space="preserve">с главным администратором ГБУК г. Москвы ГЦКЗ «Россия», </w:t>
      </w:r>
      <w:r w:rsidR="000E4FC0" w:rsidRPr="000E4FC0">
        <w:rPr>
          <w:rFonts w:asciiTheme="minorHAnsi" w:hAnsiTheme="minorHAnsi"/>
          <w:sz w:val="24"/>
          <w:szCs w:val="24"/>
          <w:shd w:val="clear" w:color="auto" w:fill="F9F9FA"/>
        </w:rPr>
        <w:t>с менеджером отдела продаж ГБУ культуры города Москвы «Московского драматического театра имени К.С. Станиславского»</w:t>
      </w:r>
    </w:p>
    <w:tbl>
      <w:tblPr>
        <w:tblW w:w="9570" w:type="dxa"/>
        <w:tblInd w:w="-115" w:type="dxa"/>
        <w:tblBorders>
          <w:insideH w:val="nil"/>
          <w:insideV w:val="nil"/>
        </w:tblBorders>
        <w:tblLayout w:type="fixed"/>
        <w:tblLook w:val="0400" w:firstRow="0" w:lastRow="0" w:firstColumn="0" w:lastColumn="0" w:noHBand="0" w:noVBand="1"/>
      </w:tblPr>
      <w:tblGrid>
        <w:gridCol w:w="9329"/>
        <w:gridCol w:w="241"/>
      </w:tblGrid>
      <w:tr w:rsidR="005720F9" w:rsidRPr="000E4FC0" w:rsidTr="005B3839">
        <w:tc>
          <w:tcPr>
            <w:tcW w:w="9329" w:type="dxa"/>
            <w:tcBorders>
              <w:top w:val="nil"/>
              <w:left w:val="nil"/>
              <w:bottom w:val="nil"/>
              <w:right w:val="nil"/>
            </w:tcBorders>
          </w:tcPr>
          <w:p w:rsidR="005720F9" w:rsidRPr="000E4FC0" w:rsidRDefault="005720F9" w:rsidP="000E4FC0">
            <w:pPr>
              <w:pStyle w:val="17"/>
              <w:tabs>
                <w:tab w:val="left" w:pos="0"/>
              </w:tabs>
              <w:spacing w:after="0"/>
              <w:jc w:val="both"/>
              <w:rPr>
                <w:rFonts w:asciiTheme="minorHAnsi" w:hAnsiTheme="minorHAnsi"/>
                <w:sz w:val="24"/>
                <w:szCs w:val="24"/>
                <w:lang w:val="ru-RU"/>
              </w:rPr>
            </w:pPr>
          </w:p>
        </w:tc>
        <w:tc>
          <w:tcPr>
            <w:tcW w:w="241" w:type="dxa"/>
            <w:tcBorders>
              <w:top w:val="nil"/>
              <w:left w:val="nil"/>
              <w:bottom w:val="nil"/>
              <w:right w:val="nil"/>
            </w:tcBorders>
          </w:tcPr>
          <w:p w:rsidR="005720F9" w:rsidRPr="000E4FC0" w:rsidRDefault="005720F9" w:rsidP="000E4FC0">
            <w:pPr>
              <w:pStyle w:val="17"/>
              <w:tabs>
                <w:tab w:val="left" w:pos="0"/>
              </w:tabs>
              <w:spacing w:after="0"/>
              <w:jc w:val="both"/>
              <w:rPr>
                <w:rFonts w:asciiTheme="minorHAnsi" w:hAnsiTheme="minorHAnsi"/>
                <w:sz w:val="24"/>
                <w:szCs w:val="24"/>
                <w:lang w:val="ru-RU"/>
              </w:rPr>
            </w:pPr>
          </w:p>
        </w:tc>
      </w:tr>
    </w:tbl>
    <w:p w:rsidR="005720F9" w:rsidRPr="000E4FC0" w:rsidRDefault="005720F9" w:rsidP="000E4FC0">
      <w:pPr>
        <w:spacing w:before="0" w:after="0"/>
        <w:rPr>
          <w:rFonts w:asciiTheme="minorHAnsi" w:hAnsiTheme="minorHAnsi" w:cs="Times New Roman"/>
          <w:b/>
          <w:color w:val="000000"/>
          <w:sz w:val="24"/>
          <w:szCs w:val="24"/>
          <w:shd w:val="clear" w:color="auto" w:fill="F9F9FA"/>
        </w:rPr>
      </w:pPr>
      <w:r w:rsidRPr="000E4FC0">
        <w:rPr>
          <w:rFonts w:asciiTheme="minorHAnsi" w:hAnsiTheme="minorHAnsi" w:cs="Times New Roman"/>
          <w:b/>
          <w:color w:val="000000"/>
          <w:sz w:val="24"/>
          <w:szCs w:val="24"/>
          <w:shd w:val="clear" w:color="auto" w:fill="F9F9FA"/>
        </w:rPr>
        <w:t>Презентация социальных программ МГО Профсоюза образования и науки РФ:</w:t>
      </w:r>
    </w:p>
    <w:p w:rsidR="000E4FC0" w:rsidRPr="000E4FC0" w:rsidRDefault="000E4FC0" w:rsidP="000E4FC0">
      <w:pPr>
        <w:spacing w:before="0" w:after="0"/>
        <w:rPr>
          <w:rFonts w:asciiTheme="minorHAnsi" w:hAnsiTheme="minorHAnsi" w:cs="Times New Roman"/>
          <w:color w:val="000000"/>
          <w:sz w:val="24"/>
          <w:szCs w:val="24"/>
          <w:shd w:val="clear" w:color="auto" w:fill="F9F9FA"/>
        </w:rPr>
      </w:pPr>
      <w:r>
        <w:rPr>
          <w:rFonts w:asciiTheme="minorHAnsi" w:hAnsiTheme="minorHAnsi" w:cs="Times New Roman"/>
          <w:color w:val="000000"/>
          <w:sz w:val="24"/>
          <w:szCs w:val="24"/>
          <w:shd w:val="clear" w:color="auto" w:fill="F9F9FA"/>
        </w:rPr>
        <w:t xml:space="preserve">В </w:t>
      </w:r>
      <w:r w:rsidR="005720F9" w:rsidRPr="000E4FC0">
        <w:rPr>
          <w:rFonts w:asciiTheme="minorHAnsi" w:hAnsiTheme="minorHAnsi" w:cs="Times New Roman"/>
          <w:color w:val="000000"/>
          <w:sz w:val="24"/>
          <w:szCs w:val="24"/>
          <w:shd w:val="clear" w:color="auto" w:fill="F9F9FA"/>
        </w:rPr>
        <w:t>ГБОУ СОШ №2103</w:t>
      </w:r>
      <w:r>
        <w:rPr>
          <w:rFonts w:asciiTheme="minorHAnsi" w:hAnsiTheme="minorHAnsi" w:cs="Times New Roman"/>
          <w:color w:val="000000"/>
          <w:sz w:val="24"/>
          <w:szCs w:val="24"/>
          <w:shd w:val="clear" w:color="auto" w:fill="F9F9FA"/>
        </w:rPr>
        <w:t>, для</w:t>
      </w:r>
      <w:r w:rsidRPr="000E4FC0">
        <w:rPr>
          <w:rFonts w:asciiTheme="minorHAnsi" w:hAnsiTheme="minorHAnsi" w:cs="Times New Roman"/>
          <w:color w:val="000000"/>
          <w:sz w:val="24"/>
          <w:szCs w:val="24"/>
          <w:shd w:val="clear" w:color="auto" w:fill="F9F9FA"/>
        </w:rPr>
        <w:t xml:space="preserve"> </w:t>
      </w:r>
      <w:r w:rsidRPr="000E4FC0">
        <w:rPr>
          <w:rFonts w:asciiTheme="minorHAnsi" w:hAnsiTheme="minorHAnsi" w:cs="Times New Roman"/>
          <w:color w:val="000000"/>
          <w:sz w:val="24"/>
          <w:szCs w:val="24"/>
          <w:shd w:val="clear" w:color="auto" w:fill="F9F9FA"/>
        </w:rPr>
        <w:t>председателей ППО ЗАО на ЦПК МФП ст. «Правда».</w:t>
      </w:r>
    </w:p>
    <w:p w:rsidR="005720F9" w:rsidRDefault="000E4FC0" w:rsidP="000E4FC0">
      <w:pPr>
        <w:spacing w:before="0" w:after="0"/>
        <w:rPr>
          <w:rFonts w:asciiTheme="minorHAnsi" w:hAnsiTheme="minorHAnsi" w:cs="Times New Roman"/>
          <w:color w:val="000000"/>
          <w:sz w:val="24"/>
          <w:szCs w:val="24"/>
          <w:shd w:val="clear" w:color="auto" w:fill="F9F9FA"/>
        </w:rPr>
      </w:pPr>
      <w:r>
        <w:rPr>
          <w:rFonts w:asciiTheme="minorHAnsi" w:hAnsiTheme="minorHAnsi" w:cs="Times New Roman"/>
          <w:color w:val="000000"/>
          <w:sz w:val="24"/>
          <w:szCs w:val="24"/>
          <w:shd w:val="clear" w:color="auto" w:fill="F9F9FA"/>
        </w:rPr>
        <w:t xml:space="preserve"> </w:t>
      </w:r>
      <w:r w:rsidR="005720F9" w:rsidRPr="000E4FC0">
        <w:rPr>
          <w:rFonts w:asciiTheme="minorHAnsi" w:hAnsiTheme="minorHAnsi" w:cs="Times New Roman"/>
          <w:color w:val="000000"/>
          <w:sz w:val="24"/>
          <w:szCs w:val="24"/>
          <w:shd w:val="clear" w:color="auto" w:fill="F9F9FA"/>
        </w:rPr>
        <w:t>на совещании председателей ППО ЮАО.</w:t>
      </w:r>
    </w:p>
    <w:p w:rsidR="000E4FC0" w:rsidRPr="000E4FC0" w:rsidRDefault="000E4FC0" w:rsidP="000E4FC0">
      <w:pPr>
        <w:spacing w:before="0" w:after="0"/>
        <w:rPr>
          <w:rFonts w:asciiTheme="minorHAnsi" w:hAnsiTheme="minorHAnsi" w:cs="Times New Roman"/>
          <w:color w:val="000000"/>
          <w:sz w:val="24"/>
          <w:szCs w:val="24"/>
          <w:shd w:val="clear" w:color="auto" w:fill="F9F9FA"/>
        </w:rPr>
      </w:pPr>
    </w:p>
    <w:p w:rsidR="00D02908" w:rsidRDefault="00D02908" w:rsidP="000E4FC0">
      <w:pPr>
        <w:spacing w:before="0" w:after="0"/>
        <w:rPr>
          <w:rFonts w:asciiTheme="minorHAnsi" w:hAnsiTheme="minorHAnsi" w:cs="Times New Roman"/>
          <w:b/>
          <w:color w:val="000000"/>
          <w:sz w:val="24"/>
          <w:szCs w:val="24"/>
          <w:shd w:val="clear" w:color="auto" w:fill="F9F9FA"/>
        </w:rPr>
      </w:pPr>
    </w:p>
    <w:p w:rsidR="005720F9" w:rsidRPr="000E4FC0" w:rsidRDefault="000E4FC0" w:rsidP="000E4FC0">
      <w:pPr>
        <w:spacing w:before="0" w:after="0"/>
        <w:rPr>
          <w:rFonts w:asciiTheme="minorHAnsi" w:hAnsiTheme="minorHAnsi" w:cs="Times New Roman"/>
          <w:b/>
          <w:color w:val="000000"/>
          <w:sz w:val="24"/>
          <w:szCs w:val="24"/>
          <w:shd w:val="clear" w:color="auto" w:fill="F9F9FA"/>
        </w:rPr>
      </w:pPr>
      <w:r>
        <w:rPr>
          <w:rFonts w:asciiTheme="minorHAnsi" w:hAnsiTheme="minorHAnsi" w:cs="Times New Roman"/>
          <w:b/>
          <w:color w:val="000000"/>
          <w:sz w:val="24"/>
          <w:szCs w:val="24"/>
          <w:shd w:val="clear" w:color="auto" w:fill="F9F9FA"/>
        </w:rPr>
        <w:lastRenderedPageBreak/>
        <w:t>Организованы с</w:t>
      </w:r>
      <w:r w:rsidR="005720F9" w:rsidRPr="000E4FC0">
        <w:rPr>
          <w:rFonts w:asciiTheme="minorHAnsi" w:hAnsiTheme="minorHAnsi" w:cs="Times New Roman"/>
          <w:b/>
          <w:color w:val="000000"/>
          <w:sz w:val="24"/>
          <w:szCs w:val="24"/>
          <w:shd w:val="clear" w:color="auto" w:fill="F9F9FA"/>
        </w:rPr>
        <w:t>портивные мероприятия:</w:t>
      </w:r>
    </w:p>
    <w:p w:rsidR="005720F9" w:rsidRPr="000E4FC0" w:rsidRDefault="000E4FC0" w:rsidP="005720F9">
      <w:pPr>
        <w:rPr>
          <w:rFonts w:asciiTheme="minorHAnsi" w:hAnsiTheme="minorHAnsi" w:cs="Times New Roman"/>
          <w:color w:val="000000"/>
          <w:sz w:val="24"/>
          <w:szCs w:val="24"/>
          <w:shd w:val="clear" w:color="auto" w:fill="F9F9FA"/>
        </w:rPr>
      </w:pPr>
      <w:r>
        <w:rPr>
          <w:rFonts w:asciiTheme="minorHAnsi" w:hAnsiTheme="minorHAnsi" w:cs="Times New Roman"/>
          <w:color w:val="000000"/>
          <w:sz w:val="24"/>
          <w:szCs w:val="24"/>
          <w:shd w:val="clear" w:color="auto" w:fill="F9F9FA"/>
        </w:rPr>
        <w:t xml:space="preserve">- </w:t>
      </w:r>
      <w:r w:rsidR="005720F9" w:rsidRPr="000E4FC0">
        <w:rPr>
          <w:rFonts w:asciiTheme="minorHAnsi" w:hAnsiTheme="minorHAnsi" w:cs="Times New Roman"/>
          <w:color w:val="000000"/>
          <w:sz w:val="24"/>
          <w:szCs w:val="24"/>
          <w:shd w:val="clear" w:color="auto" w:fill="F9F9FA"/>
        </w:rPr>
        <w:t>студенты</w:t>
      </w:r>
      <w:r>
        <w:rPr>
          <w:rFonts w:asciiTheme="minorHAnsi" w:hAnsiTheme="minorHAnsi" w:cs="Times New Roman"/>
          <w:color w:val="000000"/>
          <w:sz w:val="24"/>
          <w:szCs w:val="24"/>
          <w:shd w:val="clear" w:color="auto" w:fill="F9F9FA"/>
        </w:rPr>
        <w:t xml:space="preserve"> - </w:t>
      </w:r>
      <w:r w:rsidR="005720F9" w:rsidRPr="000E4FC0">
        <w:rPr>
          <w:rFonts w:asciiTheme="minorHAnsi" w:hAnsiTheme="minorHAnsi" w:cs="Times New Roman"/>
          <w:color w:val="000000"/>
          <w:sz w:val="24"/>
          <w:szCs w:val="24"/>
          <w:shd w:val="clear" w:color="auto" w:fill="F9F9FA"/>
        </w:rPr>
        <w:t xml:space="preserve"> члены профсоюза посетили домашние игры ФК «Локомотив»</w:t>
      </w:r>
      <w:r w:rsidR="00D02908">
        <w:rPr>
          <w:rFonts w:asciiTheme="minorHAnsi" w:hAnsiTheme="minorHAnsi" w:cs="Times New Roman"/>
          <w:color w:val="000000"/>
          <w:sz w:val="24"/>
          <w:szCs w:val="24"/>
          <w:shd w:val="clear" w:color="auto" w:fill="F9F9FA"/>
        </w:rPr>
        <w:t>.</w:t>
      </w:r>
    </w:p>
    <w:p w:rsidR="005720F9" w:rsidRPr="000E4FC0" w:rsidRDefault="005720F9" w:rsidP="005720F9">
      <w:pPr>
        <w:rPr>
          <w:rFonts w:asciiTheme="minorHAnsi" w:hAnsiTheme="minorHAnsi"/>
          <w:sz w:val="24"/>
          <w:szCs w:val="24"/>
        </w:rPr>
      </w:pPr>
      <w:r w:rsidRPr="000E4FC0">
        <w:rPr>
          <w:rFonts w:asciiTheme="minorHAnsi" w:hAnsiTheme="minorHAnsi" w:cs="Times New Roman"/>
          <w:color w:val="000000"/>
          <w:sz w:val="24"/>
          <w:szCs w:val="24"/>
          <w:shd w:val="clear" w:color="auto" w:fill="F9F9FA"/>
        </w:rPr>
        <w:t>-</w:t>
      </w:r>
      <w:r w:rsidRPr="000E4FC0">
        <w:rPr>
          <w:rFonts w:asciiTheme="minorHAnsi" w:hAnsiTheme="minorHAnsi"/>
          <w:sz w:val="24"/>
          <w:szCs w:val="24"/>
        </w:rPr>
        <w:t>Более 600 членов профсоюза любителей хоккея и болельщиков ХК «Динамо» Москва посетили церемонию торжественного закрытия сезона 2016/2017г.г.</w:t>
      </w:r>
    </w:p>
    <w:p w:rsidR="005720F9" w:rsidRPr="000E4FC0" w:rsidRDefault="000E4FC0" w:rsidP="005720F9">
      <w:pPr>
        <w:rPr>
          <w:rFonts w:asciiTheme="minorHAnsi" w:hAnsiTheme="minorHAnsi" w:cs="Times New Roman"/>
          <w:color w:val="000000" w:themeColor="text1"/>
          <w:sz w:val="24"/>
          <w:szCs w:val="24"/>
          <w:shd w:val="clear" w:color="auto" w:fill="FFFFFE"/>
        </w:rPr>
      </w:pPr>
      <w:r w:rsidRPr="000E4FC0">
        <w:rPr>
          <w:rFonts w:asciiTheme="minorHAnsi" w:hAnsiTheme="minorHAnsi" w:cs="Times New Roman"/>
          <w:color w:val="000000" w:themeColor="text1"/>
          <w:sz w:val="24"/>
          <w:szCs w:val="24"/>
          <w:shd w:val="clear" w:color="auto" w:fill="FFFFFE"/>
        </w:rPr>
        <w:t xml:space="preserve">- </w:t>
      </w:r>
      <w:r w:rsidR="005720F9" w:rsidRPr="000E4FC0">
        <w:rPr>
          <w:rFonts w:asciiTheme="minorHAnsi" w:hAnsiTheme="minorHAnsi" w:cs="Times New Roman"/>
          <w:color w:val="000000" w:themeColor="text1"/>
          <w:sz w:val="24"/>
          <w:szCs w:val="24"/>
          <w:shd w:val="clear" w:color="auto" w:fill="FFFFFE"/>
        </w:rPr>
        <w:t>Возможностью абсолютно бесплатно посетить решающие 8 домашних матчей</w:t>
      </w:r>
      <w:proofErr w:type="gramStart"/>
      <w:r w:rsidR="005720F9" w:rsidRPr="000E4FC0">
        <w:rPr>
          <w:rFonts w:asciiTheme="minorHAnsi" w:hAnsiTheme="minorHAnsi" w:cs="Times New Roman"/>
          <w:color w:val="000000" w:themeColor="text1"/>
          <w:sz w:val="24"/>
          <w:szCs w:val="24"/>
          <w:shd w:val="clear" w:color="auto" w:fill="FFFFFE"/>
        </w:rPr>
        <w:t xml:space="preserve"> ,</w:t>
      </w:r>
      <w:proofErr w:type="gramEnd"/>
      <w:r w:rsidR="005720F9" w:rsidRPr="000E4FC0">
        <w:rPr>
          <w:rFonts w:asciiTheme="minorHAnsi" w:hAnsiTheme="minorHAnsi" w:cs="Times New Roman"/>
          <w:color w:val="000000" w:themeColor="text1"/>
          <w:sz w:val="24"/>
          <w:szCs w:val="24"/>
          <w:shd w:val="clear" w:color="auto" w:fill="FFFFFE"/>
        </w:rPr>
        <w:t xml:space="preserve">в битве за золото Чемпионата России волейбольной команды Динамо «Москва»  воспользовались более 450 человек. </w:t>
      </w:r>
    </w:p>
    <w:p w:rsidR="005720F9" w:rsidRPr="000E4FC0" w:rsidRDefault="000E4FC0" w:rsidP="005720F9">
      <w:pPr>
        <w:rPr>
          <w:rFonts w:asciiTheme="minorHAnsi" w:hAnsiTheme="minorHAnsi" w:cs="Times New Roman"/>
          <w:color w:val="000000" w:themeColor="text1"/>
          <w:sz w:val="24"/>
          <w:szCs w:val="24"/>
          <w:shd w:val="clear" w:color="auto" w:fill="FFFFFE"/>
        </w:rPr>
      </w:pPr>
      <w:r>
        <w:rPr>
          <w:rFonts w:asciiTheme="minorHAnsi" w:hAnsiTheme="minorHAnsi" w:cs="Times New Roman"/>
          <w:color w:val="000000" w:themeColor="text1"/>
          <w:sz w:val="24"/>
          <w:szCs w:val="24"/>
          <w:shd w:val="clear" w:color="auto" w:fill="FFFFFE"/>
        </w:rPr>
        <w:t xml:space="preserve">- </w:t>
      </w:r>
      <w:r w:rsidR="005720F9" w:rsidRPr="000E4FC0">
        <w:rPr>
          <w:rFonts w:asciiTheme="minorHAnsi" w:hAnsiTheme="minorHAnsi" w:cs="Times New Roman"/>
          <w:color w:val="000000" w:themeColor="text1"/>
          <w:sz w:val="24"/>
          <w:szCs w:val="24"/>
          <w:shd w:val="clear" w:color="auto" w:fill="FFFFFE"/>
        </w:rPr>
        <w:t>На 5 увлекательных матчах</w:t>
      </w:r>
      <w:r>
        <w:rPr>
          <w:rFonts w:asciiTheme="minorHAnsi" w:hAnsiTheme="minorHAnsi" w:cs="Times New Roman"/>
          <w:color w:val="000000" w:themeColor="text1"/>
          <w:sz w:val="24"/>
          <w:szCs w:val="24"/>
          <w:shd w:val="clear" w:color="auto" w:fill="FFFFFE"/>
        </w:rPr>
        <w:t xml:space="preserve"> БК «ЦСКА»</w:t>
      </w:r>
      <w:proofErr w:type="gramStart"/>
      <w:r w:rsidRPr="000E4FC0">
        <w:rPr>
          <w:rFonts w:asciiTheme="minorHAnsi" w:hAnsiTheme="minorHAnsi" w:cs="Times New Roman"/>
          <w:color w:val="000000" w:themeColor="text1"/>
          <w:sz w:val="24"/>
          <w:szCs w:val="24"/>
          <w:shd w:val="clear" w:color="auto" w:fill="FFFFFE"/>
        </w:rPr>
        <w:t xml:space="preserve"> </w:t>
      </w:r>
      <w:r w:rsidR="005720F9" w:rsidRPr="000E4FC0">
        <w:rPr>
          <w:rFonts w:asciiTheme="minorHAnsi" w:hAnsiTheme="minorHAnsi" w:cs="Times New Roman"/>
          <w:color w:val="000000" w:themeColor="text1"/>
          <w:sz w:val="24"/>
          <w:szCs w:val="24"/>
          <w:shd w:val="clear" w:color="auto" w:fill="FFFFFE"/>
        </w:rPr>
        <w:t>,</w:t>
      </w:r>
      <w:proofErr w:type="gramEnd"/>
      <w:r w:rsidR="005720F9" w:rsidRPr="000E4FC0">
        <w:rPr>
          <w:rFonts w:asciiTheme="minorHAnsi" w:hAnsiTheme="minorHAnsi" w:cs="Times New Roman"/>
          <w:color w:val="000000" w:themeColor="text1"/>
          <w:sz w:val="24"/>
          <w:szCs w:val="24"/>
          <w:shd w:val="clear" w:color="auto" w:fill="FFFFFE"/>
        </w:rPr>
        <w:t xml:space="preserve"> три из них в рамках плей-офф Евролиги побывали более 900 человек. </w:t>
      </w:r>
    </w:p>
    <w:p w:rsidR="005720F9" w:rsidRPr="000E4FC0" w:rsidRDefault="000E4FC0" w:rsidP="005720F9">
      <w:pPr>
        <w:rPr>
          <w:rFonts w:asciiTheme="minorHAnsi" w:hAnsiTheme="minorHAnsi" w:cs="Times New Roman"/>
          <w:b/>
          <w:color w:val="000000" w:themeColor="text1"/>
          <w:sz w:val="24"/>
          <w:szCs w:val="24"/>
          <w:shd w:val="clear" w:color="auto" w:fill="FFFFFE"/>
        </w:rPr>
      </w:pPr>
      <w:r w:rsidRPr="000E4FC0">
        <w:rPr>
          <w:rFonts w:asciiTheme="minorHAnsi" w:hAnsiTheme="minorHAnsi" w:cs="Times New Roman"/>
          <w:b/>
          <w:color w:val="000000" w:themeColor="text1"/>
          <w:sz w:val="24"/>
          <w:szCs w:val="24"/>
          <w:shd w:val="clear" w:color="auto" w:fill="FFFFFE"/>
        </w:rPr>
        <w:t>Организованы культурные мероприятия</w:t>
      </w:r>
      <w:r w:rsidR="008855EA">
        <w:rPr>
          <w:rFonts w:asciiTheme="minorHAnsi" w:hAnsiTheme="minorHAnsi" w:cs="Times New Roman"/>
          <w:b/>
          <w:color w:val="000000" w:themeColor="text1"/>
          <w:sz w:val="24"/>
          <w:szCs w:val="24"/>
          <w:shd w:val="clear" w:color="auto" w:fill="FFFFFE"/>
        </w:rPr>
        <w:t xml:space="preserve"> и посещение</w:t>
      </w:r>
      <w:r w:rsidRPr="000E4FC0">
        <w:rPr>
          <w:rFonts w:asciiTheme="minorHAnsi" w:hAnsiTheme="minorHAnsi" w:cs="Times New Roman"/>
          <w:b/>
          <w:color w:val="000000" w:themeColor="text1"/>
          <w:sz w:val="24"/>
          <w:szCs w:val="24"/>
          <w:shd w:val="clear" w:color="auto" w:fill="FFFFFE"/>
        </w:rPr>
        <w:t>:</w:t>
      </w:r>
    </w:p>
    <w:p w:rsidR="005720F9" w:rsidRPr="00D02908" w:rsidRDefault="005720F9" w:rsidP="005720F9">
      <w:pPr>
        <w:spacing w:after="0" w:line="240" w:lineRule="auto"/>
        <w:rPr>
          <w:rFonts w:asciiTheme="minorHAnsi" w:eastAsia="Times New Roman" w:hAnsiTheme="minorHAnsi" w:cs="Times New Roman"/>
          <w:sz w:val="24"/>
          <w:szCs w:val="24"/>
          <w:shd w:val="clear" w:color="auto" w:fill="FFFFFF"/>
          <w:lang w:eastAsia="ru-RU"/>
        </w:rPr>
      </w:pPr>
      <w:r w:rsidRPr="000E4FC0">
        <w:rPr>
          <w:rFonts w:asciiTheme="minorHAnsi" w:hAnsiTheme="minorHAnsi" w:cs="Times New Roman"/>
          <w:sz w:val="24"/>
          <w:szCs w:val="24"/>
          <w:shd w:val="clear" w:color="auto" w:fill="FFFFFE"/>
        </w:rPr>
        <w:t>- КЗЧ Чайковского.</w:t>
      </w:r>
      <w:r w:rsidRPr="000E4FC0">
        <w:rPr>
          <w:rFonts w:asciiTheme="minorHAnsi" w:eastAsia="Times New Roman" w:hAnsiTheme="minorHAnsi"/>
          <w:sz w:val="24"/>
          <w:szCs w:val="24"/>
          <w:shd w:val="clear" w:color="auto" w:fill="FFFFFF"/>
          <w:lang w:eastAsia="ru-RU"/>
        </w:rPr>
        <w:t xml:space="preserve"> </w:t>
      </w:r>
      <w:r w:rsidRPr="000E4FC0">
        <w:rPr>
          <w:rFonts w:asciiTheme="minorHAnsi" w:eastAsia="Times New Roman" w:hAnsiTheme="minorHAnsi" w:cs="Times New Roman"/>
          <w:sz w:val="24"/>
          <w:szCs w:val="24"/>
          <w:shd w:val="clear" w:color="auto" w:fill="FFFFFF"/>
          <w:lang w:eastAsia="ru-RU"/>
        </w:rPr>
        <w:t>Фрагменты из музыки балетов в исполнении Национального филармонического оркестра России под руководством Владимира Спивакова (200 человек)</w:t>
      </w:r>
      <w:r w:rsidR="00D02908">
        <w:rPr>
          <w:rFonts w:asciiTheme="minorHAnsi" w:eastAsia="Times New Roman" w:hAnsiTheme="minorHAnsi" w:cs="Times New Roman"/>
          <w:sz w:val="24"/>
          <w:szCs w:val="24"/>
          <w:shd w:val="clear" w:color="auto" w:fill="FFFFFF"/>
          <w:lang w:eastAsia="ru-RU"/>
        </w:rPr>
        <w:t>.</w:t>
      </w:r>
    </w:p>
    <w:p w:rsidR="005720F9" w:rsidRPr="000E4FC0" w:rsidRDefault="008855EA" w:rsidP="005720F9">
      <w:pPr>
        <w:rPr>
          <w:rFonts w:asciiTheme="minorHAnsi" w:hAnsiTheme="minorHAnsi" w:cs="Times New Roman"/>
          <w:sz w:val="24"/>
          <w:szCs w:val="24"/>
          <w:shd w:val="clear" w:color="auto" w:fill="FFFFFF"/>
        </w:rPr>
      </w:pPr>
      <w:r>
        <w:rPr>
          <w:rFonts w:asciiTheme="minorHAnsi" w:eastAsia="Times New Roman" w:hAnsiTheme="minorHAnsi" w:cs="Times New Roman"/>
          <w:sz w:val="24"/>
          <w:szCs w:val="24"/>
          <w:shd w:val="clear" w:color="auto" w:fill="FFFFFF"/>
          <w:lang w:eastAsia="ru-RU"/>
        </w:rPr>
        <w:t>- Т</w:t>
      </w:r>
      <w:r w:rsidR="005720F9" w:rsidRPr="000E4FC0">
        <w:rPr>
          <w:rFonts w:asciiTheme="minorHAnsi" w:eastAsia="Times New Roman" w:hAnsiTheme="minorHAnsi" w:cs="Times New Roman"/>
          <w:sz w:val="24"/>
          <w:szCs w:val="24"/>
          <w:shd w:val="clear" w:color="auto" w:fill="FFFFFF"/>
          <w:lang w:eastAsia="ru-RU"/>
        </w:rPr>
        <w:t>еатр</w:t>
      </w:r>
      <w:r>
        <w:rPr>
          <w:rFonts w:asciiTheme="minorHAnsi" w:eastAsia="Times New Roman" w:hAnsiTheme="minorHAnsi" w:cs="Times New Roman"/>
          <w:sz w:val="24"/>
          <w:szCs w:val="24"/>
          <w:shd w:val="clear" w:color="auto" w:fill="FFFFFF"/>
          <w:lang w:eastAsia="ru-RU"/>
        </w:rPr>
        <w:t>а</w:t>
      </w:r>
      <w:r w:rsidR="005720F9" w:rsidRPr="000E4FC0">
        <w:rPr>
          <w:rFonts w:asciiTheme="minorHAnsi" w:eastAsia="Times New Roman" w:hAnsiTheme="minorHAnsi" w:cs="Times New Roman"/>
          <w:sz w:val="24"/>
          <w:szCs w:val="24"/>
          <w:shd w:val="clear" w:color="auto" w:fill="FFFFFF"/>
          <w:lang w:eastAsia="ru-RU"/>
        </w:rPr>
        <w:t xml:space="preserve"> на Малой Бронной</w:t>
      </w:r>
      <w:r>
        <w:rPr>
          <w:rFonts w:asciiTheme="minorHAnsi" w:eastAsia="Times New Roman" w:hAnsiTheme="minorHAnsi" w:cs="Times New Roman"/>
          <w:sz w:val="24"/>
          <w:szCs w:val="24"/>
          <w:shd w:val="clear" w:color="auto" w:fill="FFFFFF"/>
          <w:lang w:eastAsia="ru-RU"/>
        </w:rPr>
        <w:t>, был  представлен</w:t>
      </w:r>
      <w:r w:rsidR="005720F9" w:rsidRPr="000E4FC0">
        <w:rPr>
          <w:rFonts w:asciiTheme="minorHAnsi" w:eastAsia="Times New Roman" w:hAnsiTheme="minorHAnsi" w:cs="Times New Roman"/>
          <w:sz w:val="24"/>
          <w:szCs w:val="24"/>
          <w:shd w:val="clear" w:color="auto" w:fill="FFFFFF"/>
          <w:lang w:eastAsia="ru-RU"/>
        </w:rPr>
        <w:t xml:space="preserve"> спектакль «Яма» по произведению  Александра Куприна.(52 человека)</w:t>
      </w:r>
      <w:r w:rsidR="00D02908">
        <w:rPr>
          <w:rFonts w:asciiTheme="minorHAnsi" w:eastAsia="Times New Roman" w:hAnsiTheme="minorHAnsi" w:cs="Times New Roman"/>
          <w:sz w:val="24"/>
          <w:szCs w:val="24"/>
          <w:shd w:val="clear" w:color="auto" w:fill="FFFFFF"/>
          <w:lang w:eastAsia="ru-RU"/>
        </w:rPr>
        <w:t>.</w:t>
      </w:r>
    </w:p>
    <w:p w:rsidR="005720F9" w:rsidRPr="000E4FC0" w:rsidRDefault="005720F9" w:rsidP="005720F9">
      <w:pPr>
        <w:rPr>
          <w:rFonts w:asciiTheme="minorHAnsi" w:hAnsiTheme="minorHAnsi" w:cs="Times New Roman"/>
          <w:sz w:val="24"/>
          <w:szCs w:val="24"/>
        </w:rPr>
      </w:pPr>
      <w:r w:rsidRPr="000E4FC0">
        <w:rPr>
          <w:rFonts w:asciiTheme="minorHAnsi" w:hAnsiTheme="minorHAnsi" w:cs="Times New Roman"/>
          <w:sz w:val="24"/>
          <w:szCs w:val="24"/>
          <w:shd w:val="clear" w:color="auto" w:fill="FFFFFE"/>
        </w:rPr>
        <w:t>-</w:t>
      </w:r>
      <w:r w:rsidRPr="000E4FC0">
        <w:rPr>
          <w:rFonts w:asciiTheme="minorHAnsi" w:hAnsiTheme="minorHAnsi" w:cs="Times New Roman"/>
          <w:bCs/>
          <w:sz w:val="24"/>
          <w:szCs w:val="24"/>
          <w:shd w:val="clear" w:color="auto" w:fill="FFFFFF"/>
        </w:rPr>
        <w:t xml:space="preserve">  </w:t>
      </w:r>
      <w:r w:rsidRPr="000E4FC0">
        <w:rPr>
          <w:rFonts w:asciiTheme="minorHAnsi" w:hAnsiTheme="minorHAnsi" w:cs="Times New Roman"/>
          <w:sz w:val="24"/>
          <w:szCs w:val="24"/>
        </w:rPr>
        <w:t xml:space="preserve">«Московского академического театра им. </w:t>
      </w:r>
      <w:proofErr w:type="spellStart"/>
      <w:r w:rsidRPr="000E4FC0">
        <w:rPr>
          <w:rFonts w:asciiTheme="minorHAnsi" w:hAnsiTheme="minorHAnsi" w:cs="Times New Roman"/>
          <w:sz w:val="24"/>
          <w:szCs w:val="24"/>
        </w:rPr>
        <w:t>Вл</w:t>
      </w:r>
      <w:proofErr w:type="gramStart"/>
      <w:r w:rsidRPr="000E4FC0">
        <w:rPr>
          <w:rFonts w:asciiTheme="minorHAnsi" w:hAnsiTheme="minorHAnsi" w:cs="Times New Roman"/>
          <w:sz w:val="24"/>
          <w:szCs w:val="24"/>
        </w:rPr>
        <w:t>.М</w:t>
      </w:r>
      <w:proofErr w:type="gramEnd"/>
      <w:r w:rsidRPr="000E4FC0">
        <w:rPr>
          <w:rFonts w:asciiTheme="minorHAnsi" w:hAnsiTheme="minorHAnsi" w:cs="Times New Roman"/>
          <w:sz w:val="24"/>
          <w:szCs w:val="24"/>
        </w:rPr>
        <w:t>аяковского</w:t>
      </w:r>
      <w:proofErr w:type="spellEnd"/>
      <w:r w:rsidRPr="000E4FC0">
        <w:rPr>
          <w:rFonts w:asciiTheme="minorHAnsi" w:hAnsiTheme="minorHAnsi" w:cs="Times New Roman"/>
          <w:sz w:val="24"/>
          <w:szCs w:val="24"/>
        </w:rPr>
        <w:t>», спектакль «</w:t>
      </w:r>
      <w:proofErr w:type="spellStart"/>
      <w:r w:rsidRPr="000E4FC0">
        <w:rPr>
          <w:rFonts w:asciiTheme="minorHAnsi" w:hAnsiTheme="minorHAnsi" w:cs="Times New Roman"/>
          <w:sz w:val="24"/>
          <w:szCs w:val="24"/>
        </w:rPr>
        <w:t>Август.Графство</w:t>
      </w:r>
      <w:proofErr w:type="spellEnd"/>
      <w:r w:rsidRPr="000E4FC0">
        <w:rPr>
          <w:rFonts w:asciiTheme="minorHAnsi" w:hAnsiTheme="minorHAnsi" w:cs="Times New Roman"/>
          <w:sz w:val="24"/>
          <w:szCs w:val="24"/>
        </w:rPr>
        <w:t xml:space="preserve"> </w:t>
      </w:r>
      <w:proofErr w:type="spellStart"/>
      <w:r w:rsidRPr="000E4FC0">
        <w:rPr>
          <w:rFonts w:asciiTheme="minorHAnsi" w:hAnsiTheme="minorHAnsi" w:cs="Times New Roman"/>
          <w:sz w:val="24"/>
          <w:szCs w:val="24"/>
        </w:rPr>
        <w:t>Осейдж</w:t>
      </w:r>
      <w:proofErr w:type="spellEnd"/>
      <w:r w:rsidRPr="000E4FC0">
        <w:rPr>
          <w:rFonts w:asciiTheme="minorHAnsi" w:hAnsiTheme="minorHAnsi" w:cs="Times New Roman"/>
          <w:sz w:val="24"/>
          <w:szCs w:val="24"/>
        </w:rPr>
        <w:t>» (50 человек)</w:t>
      </w:r>
      <w:r w:rsidR="00D02908">
        <w:rPr>
          <w:rFonts w:asciiTheme="minorHAnsi" w:hAnsiTheme="minorHAnsi" w:cs="Times New Roman"/>
          <w:sz w:val="24"/>
          <w:szCs w:val="24"/>
        </w:rPr>
        <w:t>.</w:t>
      </w:r>
    </w:p>
    <w:p w:rsidR="005720F9" w:rsidRPr="008855EA" w:rsidRDefault="008855EA" w:rsidP="008855EA">
      <w:pPr>
        <w:rPr>
          <w:rFonts w:asciiTheme="minorHAnsi" w:hAnsiTheme="minorHAnsi" w:cs="Times New Roman"/>
          <w:color w:val="000000"/>
          <w:sz w:val="24"/>
          <w:szCs w:val="24"/>
          <w:shd w:val="clear" w:color="auto" w:fill="FFFFFF"/>
        </w:rPr>
      </w:pPr>
      <w:r>
        <w:rPr>
          <w:rFonts w:asciiTheme="minorHAnsi" w:hAnsiTheme="minorHAnsi" w:cs="Times New Roman"/>
          <w:color w:val="000000"/>
          <w:sz w:val="24"/>
          <w:szCs w:val="24"/>
          <w:shd w:val="clear" w:color="auto" w:fill="FFFFFF"/>
        </w:rPr>
        <w:t xml:space="preserve">- </w:t>
      </w:r>
      <w:r w:rsidR="005720F9" w:rsidRPr="000E4FC0">
        <w:rPr>
          <w:rFonts w:asciiTheme="minorHAnsi" w:hAnsiTheme="minorHAnsi" w:cs="Times New Roman"/>
          <w:color w:val="000000"/>
          <w:sz w:val="24"/>
          <w:szCs w:val="24"/>
          <w:shd w:val="clear" w:color="auto" w:fill="FFFFFF"/>
        </w:rPr>
        <w:t>Академического театра им. Вл. Маяковского</w:t>
      </w:r>
      <w:r>
        <w:rPr>
          <w:rFonts w:asciiTheme="minorHAnsi" w:hAnsiTheme="minorHAnsi" w:cs="Times New Roman"/>
          <w:color w:val="000000"/>
          <w:sz w:val="24"/>
          <w:szCs w:val="24"/>
          <w:shd w:val="clear" w:color="auto" w:fill="FFFFFF"/>
        </w:rPr>
        <w:t xml:space="preserve">, в котором </w:t>
      </w:r>
      <w:r w:rsidR="005720F9" w:rsidRPr="000E4FC0">
        <w:rPr>
          <w:rFonts w:asciiTheme="minorHAnsi" w:hAnsiTheme="minorHAnsi" w:cs="Times New Roman"/>
          <w:color w:val="000000"/>
          <w:sz w:val="24"/>
          <w:szCs w:val="24"/>
          <w:shd w:val="clear" w:color="auto" w:fill="FFFFFF"/>
        </w:rPr>
        <w:t xml:space="preserve"> состоялся праздничный   премьерный спектакль «Бешеные деньги» </w:t>
      </w:r>
      <w:proofErr w:type="gramStart"/>
      <w:r w:rsidR="005720F9" w:rsidRPr="000E4FC0">
        <w:rPr>
          <w:rFonts w:asciiTheme="minorHAnsi" w:hAnsiTheme="minorHAnsi" w:cs="Times New Roman"/>
          <w:color w:val="000000"/>
          <w:sz w:val="24"/>
          <w:szCs w:val="24"/>
          <w:shd w:val="clear" w:color="auto" w:fill="FFFFFF"/>
        </w:rPr>
        <w:t>-с</w:t>
      </w:r>
      <w:proofErr w:type="gramEnd"/>
      <w:r w:rsidR="005720F9" w:rsidRPr="000E4FC0">
        <w:rPr>
          <w:rFonts w:asciiTheme="minorHAnsi" w:hAnsiTheme="minorHAnsi" w:cs="Times New Roman"/>
          <w:color w:val="000000"/>
          <w:sz w:val="24"/>
          <w:szCs w:val="24"/>
          <w:shd w:val="clear" w:color="auto" w:fill="FFFFFF"/>
        </w:rPr>
        <w:t>тавший своеобразным бенефисом Светланы Немоляевой. (100 человек)</w:t>
      </w:r>
      <w:r w:rsidR="00D02908">
        <w:rPr>
          <w:rFonts w:asciiTheme="minorHAnsi" w:hAnsiTheme="minorHAnsi" w:cs="Times New Roman"/>
          <w:color w:val="000000"/>
          <w:sz w:val="24"/>
          <w:szCs w:val="24"/>
          <w:shd w:val="clear" w:color="auto" w:fill="FFFFFF"/>
        </w:rPr>
        <w:t>.</w:t>
      </w:r>
      <w:bookmarkStart w:id="0" w:name="_GoBack"/>
      <w:bookmarkEnd w:id="0"/>
    </w:p>
    <w:p w:rsidR="00C950CD" w:rsidRDefault="00C950CD">
      <w:pPr>
        <w:pStyle w:val="af6"/>
        <w:tabs>
          <w:tab w:val="left" w:pos="720"/>
        </w:tabs>
        <w:spacing w:before="0" w:after="0"/>
        <w:jc w:val="both"/>
        <w:rPr>
          <w:rFonts w:ascii="Calibri Light" w:hAnsi="Calibri Light"/>
          <w:b/>
        </w:rPr>
      </w:pPr>
    </w:p>
    <w:p w:rsidR="00C950CD" w:rsidRPr="00E87A92" w:rsidRDefault="004B0F9E">
      <w:pPr>
        <w:pStyle w:val="af6"/>
        <w:tabs>
          <w:tab w:val="left" w:pos="720"/>
        </w:tabs>
        <w:spacing w:before="0" w:after="0"/>
        <w:jc w:val="center"/>
        <w:rPr>
          <w:rFonts w:asciiTheme="minorHAnsi" w:hAnsiTheme="minorHAnsi"/>
          <w:b/>
        </w:rPr>
      </w:pPr>
      <w:r w:rsidRPr="00E87A92">
        <w:rPr>
          <w:rFonts w:asciiTheme="minorHAnsi" w:hAnsiTheme="minorHAnsi"/>
          <w:b/>
        </w:rPr>
        <w:t>Новое в законодательстве:</w:t>
      </w:r>
    </w:p>
    <w:p w:rsidR="00C950CD" w:rsidRPr="00E87A92" w:rsidRDefault="004B0F9E">
      <w:pPr>
        <w:tabs>
          <w:tab w:val="left" w:pos="709"/>
        </w:tabs>
        <w:jc w:val="both"/>
        <w:rPr>
          <w:sz w:val="24"/>
          <w:szCs w:val="24"/>
        </w:rPr>
      </w:pPr>
      <w:r>
        <w:rPr>
          <w:sz w:val="24"/>
          <w:szCs w:val="24"/>
        </w:rPr>
        <w:tab/>
        <w:t xml:space="preserve">Обращаем внимание на то, что </w:t>
      </w:r>
      <w:proofErr w:type="gramStart"/>
      <w:r>
        <w:rPr>
          <w:sz w:val="24"/>
          <w:szCs w:val="24"/>
        </w:rPr>
        <w:t>приняты</w:t>
      </w:r>
      <w:proofErr w:type="gramEnd"/>
      <w:r>
        <w:rPr>
          <w:sz w:val="24"/>
          <w:szCs w:val="24"/>
        </w:rPr>
        <w:t>:</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4B0F9E">
        <w:rPr>
          <w:rFonts w:ascii="Times New Roman" w:eastAsia="Times New Roman" w:hAnsi="Times New Roman" w:cs="Times New Roman"/>
          <w:b/>
          <w:color w:val="auto"/>
          <w:sz w:val="28"/>
          <w:szCs w:val="28"/>
          <w:lang w:eastAsia="ru-RU"/>
        </w:rPr>
        <w:tab/>
      </w:r>
      <w:r w:rsidRPr="00E87A92">
        <w:rPr>
          <w:rFonts w:asciiTheme="minorHAnsi" w:eastAsia="Times New Roman" w:hAnsiTheme="minorHAnsi" w:cs="Times New Roman"/>
          <w:b/>
          <w:color w:val="auto"/>
          <w:sz w:val="24"/>
          <w:szCs w:val="24"/>
          <w:lang w:eastAsia="ru-RU"/>
        </w:rPr>
        <w:t xml:space="preserve">- </w:t>
      </w:r>
      <w:r w:rsidRPr="00E87A92">
        <w:rPr>
          <w:rFonts w:asciiTheme="minorHAnsi" w:hAnsiTheme="minorHAnsi" w:cs="Times New Roman"/>
          <w:b/>
          <w:color w:val="auto"/>
          <w:sz w:val="24"/>
          <w:szCs w:val="24"/>
        </w:rPr>
        <w:t>Федеральный закон от 3 апреля 2017 г. № 61-ФЗ «О внесении изменений в Федеральный закон «О воинской обязанности и военной службе» и статьи 25 и 61 Федерального закона «Об основах охраны здоровья граждан в Российской Федерации»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Внесены изменения в законы о воинской обязанности и военной службе и об основах охраны здоровья граждан. Они направлены на совершенствование системы </w:t>
      </w:r>
      <w:proofErr w:type="gramStart"/>
      <w:r w:rsidRPr="00E87A92">
        <w:rPr>
          <w:rFonts w:asciiTheme="minorHAnsi" w:hAnsiTheme="minorHAnsi" w:cs="Times New Roman"/>
          <w:i/>
          <w:color w:val="auto"/>
          <w:sz w:val="24"/>
          <w:szCs w:val="24"/>
        </w:rPr>
        <w:t>обучения граждан по программам</w:t>
      </w:r>
      <w:proofErr w:type="gramEnd"/>
      <w:r w:rsidRPr="00E87A92">
        <w:rPr>
          <w:rFonts w:asciiTheme="minorHAnsi" w:hAnsiTheme="minorHAnsi" w:cs="Times New Roman"/>
          <w:i/>
          <w:color w:val="auto"/>
          <w:sz w:val="24"/>
          <w:szCs w:val="24"/>
        </w:rPr>
        <w:t xml:space="preserve"> военной подготовки.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Так, предусмотрена возможность проводить обучение студентов-очников федеральных вузов по программам военной подготовки сержантов, старшин запаса, солдат, матросов запаса в военных вузах.</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Установлены сроки и порядок приведения к Военной присяге граждан, обучающихся в учебных военных центрах, на военных кафедрах по программам военной подготовки офицеров запаса, солдат или сержантов запаса, а также граждан, </w:t>
      </w:r>
      <w:r w:rsidRPr="00E87A92">
        <w:rPr>
          <w:rFonts w:asciiTheme="minorHAnsi" w:hAnsiTheme="minorHAnsi" w:cs="Times New Roman"/>
          <w:i/>
          <w:color w:val="auto"/>
          <w:sz w:val="24"/>
          <w:szCs w:val="24"/>
        </w:rPr>
        <w:lastRenderedPageBreak/>
        <w:t>обучающихся в военно-учебных заведениях по программам военной подготовки солдат или сержантов запаса.</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На военные комиссариаты возложены полномочия по медицинскому освидетельствованию и осмотру граждан, которые будут обучаться в военно-учебных заведениях.</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Кроме этого, из законодательства были исключены нормы о возможном призыве на военную службу граждан, завершивших </w:t>
      </w:r>
      <w:proofErr w:type="gramStart"/>
      <w:r w:rsidRPr="00E87A92">
        <w:rPr>
          <w:rFonts w:asciiTheme="minorHAnsi" w:hAnsiTheme="minorHAnsi" w:cs="Times New Roman"/>
          <w:i/>
          <w:color w:val="auto"/>
          <w:sz w:val="24"/>
          <w:szCs w:val="24"/>
        </w:rPr>
        <w:t>обучение по программам</w:t>
      </w:r>
      <w:proofErr w:type="gramEnd"/>
      <w:r w:rsidRPr="00E87A92">
        <w:rPr>
          <w:rFonts w:asciiTheme="minorHAnsi" w:hAnsiTheme="minorHAnsi" w:cs="Times New Roman"/>
          <w:i/>
          <w:color w:val="auto"/>
          <w:sz w:val="24"/>
          <w:szCs w:val="24"/>
        </w:rPr>
        <w:t xml:space="preserve"> военной подготовки офицеров запаса. Как следствие, отпала необходимость выплачивать таким гражданам за счет средств федерального бюджета дополнительную стипендию.</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Закон об основах охраны здоровья граждан в части прав на охрану здоровья и проведение военно-врачебной экспертизы дополнен категорией граждан, заключивших договор на обучение в учебном военном центре, а также по программам военной подготовки сержантов и солдат запаса в военно-учебных заведениях.</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r>
      <w:proofErr w:type="gramStart"/>
      <w:r w:rsidRPr="00E87A92">
        <w:rPr>
          <w:rFonts w:asciiTheme="minorHAnsi" w:hAnsiTheme="minorHAnsi" w:cs="Times New Roman"/>
          <w:color w:val="auto"/>
          <w:sz w:val="24"/>
          <w:szCs w:val="24"/>
        </w:rPr>
        <w:t xml:space="preserve">- </w:t>
      </w:r>
      <w:r w:rsidRPr="00E87A92">
        <w:rPr>
          <w:rFonts w:asciiTheme="minorHAnsi" w:hAnsiTheme="minorHAnsi" w:cs="Times New Roman"/>
          <w:b/>
          <w:color w:val="auto"/>
          <w:sz w:val="24"/>
          <w:szCs w:val="24"/>
        </w:rPr>
        <w:t>Федеральный закон от 3 апреля 2017 г. № 63-ФЗ «О внесении изменений в статью 62 Закона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Приняты поправки к Закону о пенсиях бывшим военнослужащим, служащим ОВД, ГПС, УИС, органов по </w:t>
      </w:r>
      <w:proofErr w:type="gramStart"/>
      <w:r w:rsidRPr="00E87A92">
        <w:rPr>
          <w:rFonts w:asciiTheme="minorHAnsi" w:hAnsiTheme="minorHAnsi" w:cs="Times New Roman"/>
          <w:i/>
          <w:color w:val="auto"/>
          <w:sz w:val="24"/>
          <w:szCs w:val="24"/>
        </w:rPr>
        <w:t>контролю за</w:t>
      </w:r>
      <w:proofErr w:type="gramEnd"/>
      <w:r w:rsidRPr="00E87A92">
        <w:rPr>
          <w:rFonts w:asciiTheme="minorHAnsi" w:hAnsiTheme="minorHAnsi" w:cs="Times New Roman"/>
          <w:i/>
          <w:color w:val="auto"/>
          <w:sz w:val="24"/>
          <w:szCs w:val="24"/>
        </w:rPr>
        <w:t xml:space="preserve"> оборотом наркотиков, а также их семьям.</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Уточнен порядок выплаты пенсии за выслугу лет, ошибочно назначенной бывшему военному или служащему правоохранительных органов.</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Так, если через 3 года </w:t>
      </w:r>
      <w:proofErr w:type="gramStart"/>
      <w:r w:rsidRPr="00E87A92">
        <w:rPr>
          <w:rFonts w:asciiTheme="minorHAnsi" w:hAnsiTheme="minorHAnsi" w:cs="Times New Roman"/>
          <w:i/>
          <w:color w:val="auto"/>
          <w:sz w:val="24"/>
          <w:szCs w:val="24"/>
        </w:rPr>
        <w:t>с даты назначения</w:t>
      </w:r>
      <w:proofErr w:type="gramEnd"/>
      <w:r w:rsidRPr="00E87A92">
        <w:rPr>
          <w:rFonts w:asciiTheme="minorHAnsi" w:hAnsiTheme="minorHAnsi" w:cs="Times New Roman"/>
          <w:i/>
          <w:color w:val="auto"/>
          <w:sz w:val="24"/>
          <w:szCs w:val="24"/>
        </w:rPr>
        <w:t xml:space="preserve"> такой пенсии обнаружена ошибка, в результате устранения которой пенсионер утрачивает право на пенсию, которая при этом является его единственным источником дохода, то пенсионный орган решает выплачивать определенную сумму. Она равна размеру пенсии, выплачиваемой на дату обнаружения ошибки. Условие - отсутствие виновных действий пенсионера, приведших к неправомерному назначению пенсии.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Данная сумма выплачивается ежемесячно до возникновения у пенсионера права на получение пенсии согласно Закону либо права на назначение любой другой пенсии согласно российскому законодательству (</w:t>
      </w:r>
      <w:proofErr w:type="gramStart"/>
      <w:r w:rsidRPr="00E87A92">
        <w:rPr>
          <w:rFonts w:asciiTheme="minorHAnsi" w:hAnsiTheme="minorHAnsi" w:cs="Times New Roman"/>
          <w:i/>
          <w:color w:val="auto"/>
          <w:sz w:val="24"/>
          <w:szCs w:val="24"/>
        </w:rPr>
        <w:t>кроме</w:t>
      </w:r>
      <w:proofErr w:type="gramEnd"/>
      <w:r w:rsidRPr="00E87A92">
        <w:rPr>
          <w:rFonts w:asciiTheme="minorHAnsi" w:hAnsiTheme="minorHAnsi" w:cs="Times New Roman"/>
          <w:i/>
          <w:color w:val="auto"/>
          <w:sz w:val="24"/>
          <w:szCs w:val="24"/>
        </w:rPr>
        <w:t xml:space="preserve"> накопительной и социальной). Сумма подлежит ежегодной индексации.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Пенсия за выслугу лет в связи с отсутствием права на нее либо приобретением права на другой вид пенсии прекращает выплачиваться с 1-го числа месяца, следующего за месяцем, в котором наступили указанные обстоятельства.</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Указ Президента РФ от 17 апреля 2017 г. № 171 «О мониторинге и анализе результатов рассмотрения обращений граждан и организаций»</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Администрации Президента РФ поручено обеспечить мониторинг и анализ результатов рассмотрения обращений граждан и организаций, направленных в органы власти и государственные (муниципальные) учреждения, общественных инициатив, размещенных на </w:t>
      </w:r>
      <w:proofErr w:type="spellStart"/>
      <w:r w:rsidRPr="00E87A92">
        <w:rPr>
          <w:rFonts w:asciiTheme="minorHAnsi" w:hAnsiTheme="minorHAnsi" w:cs="Times New Roman"/>
          <w:i/>
          <w:color w:val="auto"/>
          <w:sz w:val="24"/>
          <w:szCs w:val="24"/>
        </w:rPr>
        <w:t>интернет-ресурсе</w:t>
      </w:r>
      <w:proofErr w:type="spellEnd"/>
      <w:r w:rsidRPr="00E87A92">
        <w:rPr>
          <w:rFonts w:asciiTheme="minorHAnsi" w:hAnsiTheme="minorHAnsi" w:cs="Times New Roman"/>
          <w:i/>
          <w:color w:val="auto"/>
          <w:sz w:val="24"/>
          <w:szCs w:val="24"/>
        </w:rPr>
        <w:t xml:space="preserve"> "Российская общественная инициатива", а также анализ принятых по ним мер.</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Органы власти и государственные (муниципальные) учреждения должны разместить на своих сайтах счетчики обращений и ежемесячно представлять в </w:t>
      </w:r>
      <w:r w:rsidRPr="00E87A92">
        <w:rPr>
          <w:rFonts w:asciiTheme="minorHAnsi" w:hAnsiTheme="minorHAnsi" w:cs="Times New Roman"/>
          <w:i/>
          <w:color w:val="auto"/>
          <w:sz w:val="24"/>
          <w:szCs w:val="24"/>
        </w:rPr>
        <w:lastRenderedPageBreak/>
        <w:t>Администрацию Президента РФ сведения о результатах рассмотрения обращений и принятых по ним мерах.</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Непосредственно заниматься мониторингом и анализом результатов рассмотрения обращений будет некоммерческая организация "Фонд информационной демократии".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Указ вступает в силу с 1 июля 2017 г.</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Постановление Правительства РФ от 30 марта 2017 г. № 352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IV квартал 2016 г.»</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Установлена величина прожиточного минимума в целом по России за IV квартал 2016 г. на душу населения. Она равна 9 691 руб. Для трудоспособного населения - 10 466 руб., пенсионеров - 8 000 руб., детей - 9 434 руб. За III квартал 2016 г. прожиточный минимум составлял 9 889 руб., 10 678 руб., 8 136 руб. и 9 668 руб. соответственно.</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Напомним, что прожиточный минимум представляет собой стоимостную оценку минимального набора продуктов питания, непродовольственных товаров и услуг, необходимых для сохранения здоровья человека и обеспечения его жизнедеятельности. При этом стоимость товаров и услуг определяется в соотношении со стоимостью минимального набора продуктов питания. В прожиточный минимум включены также обязательные платежи и сборы.</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С помощью прожиточного минимума оценивается уровень жизни населения при реализации </w:t>
      </w:r>
      <w:proofErr w:type="spellStart"/>
      <w:r w:rsidRPr="00E87A92">
        <w:rPr>
          <w:rFonts w:asciiTheme="minorHAnsi" w:hAnsiTheme="minorHAnsi" w:cs="Times New Roman"/>
          <w:i/>
          <w:color w:val="auto"/>
          <w:sz w:val="24"/>
          <w:szCs w:val="24"/>
        </w:rPr>
        <w:t>соцполитики</w:t>
      </w:r>
      <w:proofErr w:type="spellEnd"/>
      <w:r w:rsidRPr="00E87A92">
        <w:rPr>
          <w:rFonts w:asciiTheme="minorHAnsi" w:hAnsiTheme="minorHAnsi" w:cs="Times New Roman"/>
          <w:i/>
          <w:color w:val="auto"/>
          <w:sz w:val="24"/>
          <w:szCs w:val="24"/>
        </w:rPr>
        <w:t xml:space="preserve"> и </w:t>
      </w:r>
      <w:proofErr w:type="gramStart"/>
      <w:r w:rsidRPr="00E87A92">
        <w:rPr>
          <w:rFonts w:asciiTheme="minorHAnsi" w:hAnsiTheme="minorHAnsi" w:cs="Times New Roman"/>
          <w:i/>
          <w:color w:val="auto"/>
          <w:sz w:val="24"/>
          <w:szCs w:val="24"/>
        </w:rPr>
        <w:t>федеральных</w:t>
      </w:r>
      <w:proofErr w:type="gramEnd"/>
      <w:r w:rsidRPr="00E87A92">
        <w:rPr>
          <w:rFonts w:asciiTheme="minorHAnsi" w:hAnsiTheme="minorHAnsi" w:cs="Times New Roman"/>
          <w:i/>
          <w:color w:val="auto"/>
          <w:sz w:val="24"/>
          <w:szCs w:val="24"/>
        </w:rPr>
        <w:t xml:space="preserve"> </w:t>
      </w:r>
      <w:proofErr w:type="spellStart"/>
      <w:r w:rsidRPr="00E87A92">
        <w:rPr>
          <w:rFonts w:asciiTheme="minorHAnsi" w:hAnsiTheme="minorHAnsi" w:cs="Times New Roman"/>
          <w:i/>
          <w:color w:val="auto"/>
          <w:sz w:val="24"/>
          <w:szCs w:val="24"/>
        </w:rPr>
        <w:t>соцпрограмм</w:t>
      </w:r>
      <w:proofErr w:type="spellEnd"/>
      <w:r w:rsidRPr="00E87A92">
        <w:rPr>
          <w:rFonts w:asciiTheme="minorHAnsi" w:hAnsiTheme="minorHAnsi" w:cs="Times New Roman"/>
          <w:i/>
          <w:color w:val="auto"/>
          <w:sz w:val="24"/>
          <w:szCs w:val="24"/>
        </w:rPr>
        <w:t xml:space="preserve">. Он применяется для обоснования устанавливаемых на федеральном уровне МРОТ, размеров стипендий, пособий и других </w:t>
      </w:r>
      <w:proofErr w:type="spellStart"/>
      <w:r w:rsidRPr="00E87A92">
        <w:rPr>
          <w:rFonts w:asciiTheme="minorHAnsi" w:hAnsiTheme="minorHAnsi" w:cs="Times New Roman"/>
          <w:i/>
          <w:color w:val="auto"/>
          <w:sz w:val="24"/>
          <w:szCs w:val="24"/>
        </w:rPr>
        <w:t>соцвыплат</w:t>
      </w:r>
      <w:proofErr w:type="spellEnd"/>
      <w:r w:rsidRPr="00E87A92">
        <w:rPr>
          <w:rFonts w:asciiTheme="minorHAnsi" w:hAnsiTheme="minorHAnsi" w:cs="Times New Roman"/>
          <w:i/>
          <w:color w:val="auto"/>
          <w:sz w:val="24"/>
          <w:szCs w:val="24"/>
        </w:rPr>
        <w:t>, а также для формирования федерального бюджета.</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Постановление Правительства РФ от 11 апреля 2017 г. № 431 «О порядке формирования и ведения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перечень аккредитующих организаций включается информация о наименовании, местонахождении аккредитующей организации, ее контактных данных и сайте, а также перечень образовательных программ (с указанием профессий, специальностей и направлений подготовки, наименований дополнительных профессиональных программ), аккредитуемых такой организацией.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Указанные сведения аккредитующая организация должна направить в </w:t>
      </w:r>
      <w:proofErr w:type="spellStart"/>
      <w:r w:rsidRPr="00E87A92">
        <w:rPr>
          <w:rFonts w:asciiTheme="minorHAnsi" w:hAnsiTheme="minorHAnsi" w:cs="Times New Roman"/>
          <w:i/>
          <w:color w:val="auto"/>
          <w:sz w:val="24"/>
          <w:szCs w:val="24"/>
        </w:rPr>
        <w:t>Минобрнауки</w:t>
      </w:r>
      <w:proofErr w:type="spellEnd"/>
      <w:r w:rsidRPr="00E87A92">
        <w:rPr>
          <w:rFonts w:asciiTheme="minorHAnsi" w:hAnsiTheme="minorHAnsi" w:cs="Times New Roman"/>
          <w:i/>
          <w:color w:val="auto"/>
          <w:sz w:val="24"/>
          <w:szCs w:val="24"/>
        </w:rPr>
        <w:t xml:space="preserve"> России в течение 3 рабочих дней со дня принятия решения о профессионально-общественной аккредитации образовательных программ. Информация хранится в электронном виде в течение всего срока действия профессионально-общественной аккредитации образовательных программ.</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Постановление Правительства РФ от 13 апреля 2017 г. № 444 «О внесении изменений в Положение о Министерстве образования и науки Российской Федерации»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spellStart"/>
      <w:r w:rsidRPr="00E87A92">
        <w:rPr>
          <w:rFonts w:asciiTheme="minorHAnsi" w:hAnsiTheme="minorHAnsi" w:cs="Times New Roman"/>
          <w:i/>
          <w:color w:val="auto"/>
          <w:sz w:val="24"/>
          <w:szCs w:val="24"/>
        </w:rPr>
        <w:t>Минобрнауки</w:t>
      </w:r>
      <w:proofErr w:type="spellEnd"/>
      <w:r w:rsidRPr="00E87A92">
        <w:rPr>
          <w:rFonts w:asciiTheme="minorHAnsi" w:hAnsiTheme="minorHAnsi" w:cs="Times New Roman"/>
          <w:i/>
          <w:color w:val="auto"/>
          <w:sz w:val="24"/>
          <w:szCs w:val="24"/>
        </w:rPr>
        <w:t xml:space="preserve"> России уполномочено </w:t>
      </w:r>
      <w:proofErr w:type="gramStart"/>
      <w:r w:rsidRPr="00E87A92">
        <w:rPr>
          <w:rFonts w:asciiTheme="minorHAnsi" w:hAnsiTheme="minorHAnsi" w:cs="Times New Roman"/>
          <w:i/>
          <w:color w:val="auto"/>
          <w:sz w:val="24"/>
          <w:szCs w:val="24"/>
        </w:rPr>
        <w:t>разрабатывать и реализовывать</w:t>
      </w:r>
      <w:proofErr w:type="gramEnd"/>
      <w:r w:rsidRPr="00E87A92">
        <w:rPr>
          <w:rFonts w:asciiTheme="minorHAnsi" w:hAnsiTheme="minorHAnsi" w:cs="Times New Roman"/>
          <w:i/>
          <w:color w:val="auto"/>
          <w:sz w:val="24"/>
          <w:szCs w:val="24"/>
        </w:rPr>
        <w:t xml:space="preserve"> основы государственной политики в сфере организации отдыха и оздоровления детей, включая обеспечение безопасности их жизни и здоровья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число полномочий </w:t>
      </w:r>
      <w:proofErr w:type="spellStart"/>
      <w:r w:rsidRPr="00E87A92">
        <w:rPr>
          <w:rFonts w:asciiTheme="minorHAnsi" w:hAnsiTheme="minorHAnsi" w:cs="Times New Roman"/>
          <w:i/>
          <w:color w:val="auto"/>
          <w:sz w:val="24"/>
          <w:szCs w:val="24"/>
        </w:rPr>
        <w:t>Минобрнауки</w:t>
      </w:r>
      <w:proofErr w:type="spellEnd"/>
      <w:r w:rsidRPr="00E87A92">
        <w:rPr>
          <w:rFonts w:asciiTheme="minorHAnsi" w:hAnsiTheme="minorHAnsi" w:cs="Times New Roman"/>
          <w:i/>
          <w:color w:val="auto"/>
          <w:sz w:val="24"/>
          <w:szCs w:val="24"/>
        </w:rPr>
        <w:t xml:space="preserve"> России в числе прочего включено: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lastRenderedPageBreak/>
        <w:tab/>
        <w:t xml:space="preserve">- утверждение примерных положений об организациях отдыха детей и их оздоровления;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 осуществление координации деятельности федеральных органов исполнительной власти в сфере организации отдыха и оздоровления детей и взаимодействие с региональными органами власти, органами местного самоуправления и организациями отдыха детей и их оздоровления;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 обеспечение федерального государственного </w:t>
      </w:r>
      <w:proofErr w:type="gramStart"/>
      <w:r w:rsidRPr="00E87A92">
        <w:rPr>
          <w:rFonts w:asciiTheme="minorHAnsi" w:hAnsiTheme="minorHAnsi" w:cs="Times New Roman"/>
          <w:i/>
          <w:color w:val="auto"/>
          <w:sz w:val="24"/>
          <w:szCs w:val="24"/>
        </w:rPr>
        <w:t>контроля за</w:t>
      </w:r>
      <w:proofErr w:type="gramEnd"/>
      <w:r w:rsidRPr="00E87A92">
        <w:rPr>
          <w:rFonts w:asciiTheme="minorHAnsi" w:hAnsiTheme="minorHAnsi" w:cs="Times New Roman"/>
          <w:i/>
          <w:color w:val="auto"/>
          <w:sz w:val="24"/>
          <w:szCs w:val="24"/>
        </w:rPr>
        <w:t xml:space="preserve"> соблюдением требований законодательства РФ в сфере организации отдыха и оздоровления детей;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издание методических рекомендаций по обеспечению организации отдыха и оздоровления детей.</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Приказ Министерства труда и социальной защиты РФ от 5 декабря 2016 г. № 708н «Об утверждении Административного регламента предоставления Федеральной службой по труду и занятости государственной услуги по осуществлению государственной экспертизы условий труда»</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Регламентирована процедура проведения </w:t>
      </w:r>
      <w:proofErr w:type="spellStart"/>
      <w:r w:rsidRPr="00E87A92">
        <w:rPr>
          <w:rFonts w:asciiTheme="minorHAnsi" w:hAnsiTheme="minorHAnsi" w:cs="Times New Roman"/>
          <w:i/>
          <w:color w:val="auto"/>
          <w:sz w:val="24"/>
          <w:szCs w:val="24"/>
        </w:rPr>
        <w:t>Рострудом</w:t>
      </w:r>
      <w:proofErr w:type="spellEnd"/>
      <w:r w:rsidRPr="00E87A92">
        <w:rPr>
          <w:rFonts w:asciiTheme="minorHAnsi" w:hAnsiTheme="minorHAnsi" w:cs="Times New Roman"/>
          <w:i/>
          <w:color w:val="auto"/>
          <w:sz w:val="24"/>
          <w:szCs w:val="24"/>
        </w:rPr>
        <w:t xml:space="preserve"> </w:t>
      </w:r>
      <w:proofErr w:type="spellStart"/>
      <w:r w:rsidRPr="00E87A92">
        <w:rPr>
          <w:rFonts w:asciiTheme="minorHAnsi" w:hAnsiTheme="minorHAnsi" w:cs="Times New Roman"/>
          <w:i/>
          <w:color w:val="auto"/>
          <w:sz w:val="24"/>
          <w:szCs w:val="24"/>
        </w:rPr>
        <w:t>госэкспертизы</w:t>
      </w:r>
      <w:proofErr w:type="spellEnd"/>
      <w:r w:rsidRPr="00E87A92">
        <w:rPr>
          <w:rFonts w:asciiTheme="minorHAnsi" w:hAnsiTheme="minorHAnsi" w:cs="Times New Roman"/>
          <w:i/>
          <w:color w:val="auto"/>
          <w:sz w:val="24"/>
          <w:szCs w:val="24"/>
        </w:rPr>
        <w:t xml:space="preserve"> условий труда в целях оценки правильности предоставления гарантий и компенсаций за работу с вредными и (или) опасными условиями труда работникам корпораций и холдингов. Речь идет о работниках организаций, входящих в группы компаний, имеющих филиалы, представительства и (или) дочерние общества на территории нескольких субъектов Федерации.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spellStart"/>
      <w:r w:rsidRPr="00E87A92">
        <w:rPr>
          <w:rFonts w:asciiTheme="minorHAnsi" w:hAnsiTheme="minorHAnsi" w:cs="Times New Roman"/>
          <w:i/>
          <w:color w:val="auto"/>
          <w:sz w:val="24"/>
          <w:szCs w:val="24"/>
        </w:rPr>
        <w:t>Госэкспертиза</w:t>
      </w:r>
      <w:proofErr w:type="spellEnd"/>
      <w:r w:rsidRPr="00E87A92">
        <w:rPr>
          <w:rFonts w:asciiTheme="minorHAnsi" w:hAnsiTheme="minorHAnsi" w:cs="Times New Roman"/>
          <w:i/>
          <w:color w:val="auto"/>
          <w:sz w:val="24"/>
          <w:szCs w:val="24"/>
        </w:rPr>
        <w:t xml:space="preserve"> условий труда в данном случае проводится бесплатно на основании заявления работодателя, работника или профсоюза. Определены требования к содержанию заявления и перечень прилагаемых к нему документов. Заявление и документы можно подать лично, послать по почте или направить в электронном виде, в том числе через Единый портал </w:t>
      </w:r>
      <w:proofErr w:type="spellStart"/>
      <w:r w:rsidRPr="00E87A92">
        <w:rPr>
          <w:rFonts w:asciiTheme="minorHAnsi" w:hAnsiTheme="minorHAnsi" w:cs="Times New Roman"/>
          <w:i/>
          <w:color w:val="auto"/>
          <w:sz w:val="24"/>
          <w:szCs w:val="24"/>
        </w:rPr>
        <w:t>госуслуг</w:t>
      </w:r>
      <w:proofErr w:type="spellEnd"/>
      <w:r w:rsidRPr="00E87A92">
        <w:rPr>
          <w:rFonts w:asciiTheme="minorHAnsi" w:hAnsiTheme="minorHAnsi" w:cs="Times New Roman"/>
          <w:i/>
          <w:color w:val="auto"/>
          <w:sz w:val="24"/>
          <w:szCs w:val="24"/>
        </w:rPr>
        <w:t>.</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рамках </w:t>
      </w:r>
      <w:proofErr w:type="spellStart"/>
      <w:r w:rsidRPr="00E87A92">
        <w:rPr>
          <w:rFonts w:asciiTheme="minorHAnsi" w:hAnsiTheme="minorHAnsi" w:cs="Times New Roman"/>
          <w:i/>
          <w:color w:val="auto"/>
          <w:sz w:val="24"/>
          <w:szCs w:val="24"/>
        </w:rPr>
        <w:t>госэкспертизы</w:t>
      </w:r>
      <w:proofErr w:type="spellEnd"/>
      <w:r w:rsidRPr="00E87A92">
        <w:rPr>
          <w:rFonts w:asciiTheme="minorHAnsi" w:hAnsiTheme="minorHAnsi" w:cs="Times New Roman"/>
          <w:i/>
          <w:color w:val="auto"/>
          <w:sz w:val="24"/>
          <w:szCs w:val="24"/>
        </w:rPr>
        <w:t xml:space="preserve"> оценивается соответствие документов государственным нормативным требованиям охраны труда. Срок проведения экспертизы условий труда - 30 рабочих дней </w:t>
      </w:r>
      <w:proofErr w:type="gramStart"/>
      <w:r w:rsidRPr="00E87A92">
        <w:rPr>
          <w:rFonts w:asciiTheme="minorHAnsi" w:hAnsiTheme="minorHAnsi" w:cs="Times New Roman"/>
          <w:i/>
          <w:color w:val="auto"/>
          <w:sz w:val="24"/>
          <w:szCs w:val="24"/>
        </w:rPr>
        <w:t>с даты регистрации</w:t>
      </w:r>
      <w:proofErr w:type="gramEnd"/>
      <w:r w:rsidRPr="00E87A92">
        <w:rPr>
          <w:rFonts w:asciiTheme="minorHAnsi" w:hAnsiTheme="minorHAnsi" w:cs="Times New Roman"/>
          <w:i/>
          <w:color w:val="auto"/>
          <w:sz w:val="24"/>
          <w:szCs w:val="24"/>
        </w:rPr>
        <w:t xml:space="preserve"> заявления. По результатам оценки заявителю выдается (направляется) заключение.</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Предусмотрена возможность подать жалобу на решения (действия) Службы и ее должностных лиц.</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Приказ Минстроя России № 1037/</w:t>
      </w:r>
      <w:proofErr w:type="spellStart"/>
      <w:proofErr w:type="gramStart"/>
      <w:r w:rsidRPr="00E87A92">
        <w:rPr>
          <w:rFonts w:asciiTheme="minorHAnsi" w:hAnsiTheme="minorHAnsi" w:cs="Times New Roman"/>
          <w:b/>
          <w:color w:val="auto"/>
          <w:sz w:val="24"/>
          <w:szCs w:val="24"/>
        </w:rPr>
        <w:t>пр</w:t>
      </w:r>
      <w:proofErr w:type="spellEnd"/>
      <w:proofErr w:type="gramEnd"/>
      <w:r w:rsidRPr="00E87A92">
        <w:rPr>
          <w:rFonts w:asciiTheme="minorHAnsi" w:hAnsiTheme="minorHAnsi" w:cs="Times New Roman"/>
          <w:b/>
          <w:color w:val="auto"/>
          <w:sz w:val="24"/>
          <w:szCs w:val="24"/>
        </w:rPr>
        <w:t>, Минтруда России № 857 от 30 декабря 2016 г. «Об утверждении Методических рекомендаций по применению Правил предоставления субсидий на оплату жилого помещения и коммунальных услуг, утвержденных Постановлением Правительства Российской Федерации от 14 декабря 2005 г. № 761»</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Минстроем России обновлены методические рекомендации по применению правил предоставления субсидий на оплату жилого помещения и коммунальных услуг</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Рекомендации разработаны для оказания методической помощи: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региональным органам власти, уполномоченным устанавливать размеры региональных стандартов, финансировать расходы на предоставление субсидий на оплату жилого помещения и коммунальных услуг;</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органам местного самоуправления, имеющим право устанавливать размеры местных стандартов и обязанным финансировать возникающие в связи с этим дополнительные расходы, связанные с предоставлением субсидий, за счет средств местного бюджета;</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lastRenderedPageBreak/>
        <w:tab/>
        <w:t>- органам местного самоуправления, органам государственной власти Москвы, Санкт-Петербурга и Севастополя, а в отдельных случаях - федеральным органам исполнительной власти, в которых законом предусмотрена военная служба, уполномоченным устанавливать порядок перечисления гражданам субсидии;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уполномоченным органам, предоставляющим гражданам субсидии и обеспечивающим их перечисление (выплату, вручение);</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органам местного самоуправления, органам государственной власти Москвы, Санкт-Петербурга и Севастополя, федеральным органам исполнительной власти, в которых законом предусмотрена военная служба, осуществляющим обеспечение предоставления субсидий в соответствии с утвержденным ими порядком финансирования расходов на обеспечение предоставления субсидий.</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Признан не подлежащим применению Приказ </w:t>
      </w:r>
      <w:proofErr w:type="spellStart"/>
      <w:r w:rsidRPr="00E87A92">
        <w:rPr>
          <w:rFonts w:asciiTheme="minorHAnsi" w:hAnsiTheme="minorHAnsi" w:cs="Times New Roman"/>
          <w:i/>
          <w:color w:val="auto"/>
          <w:sz w:val="24"/>
          <w:szCs w:val="24"/>
        </w:rPr>
        <w:t>Минрегиона</w:t>
      </w:r>
      <w:proofErr w:type="spellEnd"/>
      <w:r w:rsidRPr="00E87A92">
        <w:rPr>
          <w:rFonts w:asciiTheme="minorHAnsi" w:hAnsiTheme="minorHAnsi" w:cs="Times New Roman"/>
          <w:i/>
          <w:color w:val="auto"/>
          <w:sz w:val="24"/>
          <w:szCs w:val="24"/>
        </w:rPr>
        <w:t xml:space="preserve"> России и </w:t>
      </w:r>
      <w:proofErr w:type="spellStart"/>
      <w:r w:rsidRPr="00E87A92">
        <w:rPr>
          <w:rFonts w:asciiTheme="minorHAnsi" w:hAnsiTheme="minorHAnsi" w:cs="Times New Roman"/>
          <w:i/>
          <w:color w:val="auto"/>
          <w:sz w:val="24"/>
          <w:szCs w:val="24"/>
        </w:rPr>
        <w:t>Минздравсоцразвития</w:t>
      </w:r>
      <w:proofErr w:type="spellEnd"/>
      <w:r w:rsidRPr="00E87A92">
        <w:rPr>
          <w:rFonts w:asciiTheme="minorHAnsi" w:hAnsiTheme="minorHAnsi" w:cs="Times New Roman"/>
          <w:i/>
          <w:color w:val="auto"/>
          <w:sz w:val="24"/>
          <w:szCs w:val="24"/>
        </w:rPr>
        <w:t xml:space="preserve"> России от 26.05.2006 N 58/403, которым были утверждены ранее действовавшие методические рекомендации по применению указанных правил.</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 xml:space="preserve">Приказ Министерства культуры РФ от 31 октября 2016 г. № 2386 «Об утверждении типовых форм договора о реализации туристского продукта, заключаемого между туроператором и туристом и (или) иным заказчиком, и договора о реализации туристского продукта, заключаемого между </w:t>
      </w:r>
      <w:proofErr w:type="spellStart"/>
      <w:r w:rsidRPr="00E87A92">
        <w:rPr>
          <w:rFonts w:asciiTheme="minorHAnsi" w:hAnsiTheme="minorHAnsi" w:cs="Times New Roman"/>
          <w:b/>
          <w:color w:val="auto"/>
          <w:sz w:val="24"/>
          <w:szCs w:val="24"/>
        </w:rPr>
        <w:t>турагентом</w:t>
      </w:r>
      <w:proofErr w:type="spellEnd"/>
      <w:r w:rsidRPr="00E87A92">
        <w:rPr>
          <w:rFonts w:asciiTheme="minorHAnsi" w:hAnsiTheme="minorHAnsi" w:cs="Times New Roman"/>
          <w:b/>
          <w:color w:val="auto"/>
          <w:sz w:val="24"/>
          <w:szCs w:val="24"/>
        </w:rPr>
        <w:t xml:space="preserve"> и туристом и (или) иным заказчиком»</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Договор для покупки туристической путевки: типовые формы.</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Туристский продукт реализуется по договору, который заключается в письменной форме (в т. ч. в виде электронного документа) между туроператором/</w:t>
      </w:r>
      <w:proofErr w:type="spellStart"/>
      <w:r w:rsidRPr="00E87A92">
        <w:rPr>
          <w:rFonts w:asciiTheme="minorHAnsi" w:hAnsiTheme="minorHAnsi" w:cs="Times New Roman"/>
          <w:i/>
          <w:color w:val="auto"/>
          <w:sz w:val="24"/>
          <w:szCs w:val="24"/>
        </w:rPr>
        <w:t>турагентом</w:t>
      </w:r>
      <w:proofErr w:type="spellEnd"/>
      <w:r w:rsidRPr="00E87A92">
        <w:rPr>
          <w:rFonts w:asciiTheme="minorHAnsi" w:hAnsiTheme="minorHAnsi" w:cs="Times New Roman"/>
          <w:i/>
          <w:color w:val="auto"/>
          <w:sz w:val="24"/>
          <w:szCs w:val="24"/>
        </w:rPr>
        <w:t xml:space="preserve"> и туристом/иным заказчиком.</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Утверждены типовая форма договора с туроператором и типовая форма договора с </w:t>
      </w:r>
      <w:proofErr w:type="spellStart"/>
      <w:r w:rsidRPr="00E87A92">
        <w:rPr>
          <w:rFonts w:asciiTheme="minorHAnsi" w:hAnsiTheme="minorHAnsi" w:cs="Times New Roman"/>
          <w:i/>
          <w:color w:val="auto"/>
          <w:sz w:val="24"/>
          <w:szCs w:val="24"/>
        </w:rPr>
        <w:t>турагентом</w:t>
      </w:r>
      <w:proofErr w:type="spellEnd"/>
      <w:r w:rsidRPr="00E87A92">
        <w:rPr>
          <w:rFonts w:asciiTheme="minorHAnsi" w:hAnsiTheme="minorHAnsi" w:cs="Times New Roman"/>
          <w:i/>
          <w:color w:val="auto"/>
          <w:sz w:val="24"/>
          <w:szCs w:val="24"/>
        </w:rPr>
        <w:t>.</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них указываются общая цена и порядок оплаты продукта; регламентируются вопросы взаимодействия и ответственности сторон; </w:t>
      </w:r>
      <w:proofErr w:type="gramStart"/>
      <w:r w:rsidRPr="00E87A92">
        <w:rPr>
          <w:rFonts w:asciiTheme="minorHAnsi" w:hAnsiTheme="minorHAnsi" w:cs="Times New Roman"/>
          <w:i/>
          <w:color w:val="auto"/>
          <w:sz w:val="24"/>
          <w:szCs w:val="24"/>
        </w:rPr>
        <w:t>определяются</w:t>
      </w:r>
      <w:proofErr w:type="gramEnd"/>
      <w:r w:rsidRPr="00E87A92">
        <w:rPr>
          <w:rFonts w:asciiTheme="minorHAnsi" w:hAnsiTheme="minorHAnsi" w:cs="Times New Roman"/>
          <w:i/>
          <w:color w:val="auto"/>
          <w:sz w:val="24"/>
          <w:szCs w:val="24"/>
        </w:rPr>
        <w:t xml:space="preserve"> срок и правила изменения/расторжения договора; прописывается порядок разрешения споров.</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К договору прилагается заявка на бронирование, куда вносятся сведения о туристе, информация о потребительских свойствах продукта; общая цена; сведения о договоре добровольного страхования в пользу туриста. К заявке прилагается список информации, которая должна быть доведена до заказчика.</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Также неотъемлемыми частями договора являются информация о туроператоре/</w:t>
      </w:r>
      <w:proofErr w:type="spellStart"/>
      <w:r w:rsidRPr="00E87A92">
        <w:rPr>
          <w:rFonts w:asciiTheme="minorHAnsi" w:hAnsiTheme="minorHAnsi" w:cs="Times New Roman"/>
          <w:i/>
          <w:color w:val="auto"/>
          <w:sz w:val="24"/>
          <w:szCs w:val="24"/>
        </w:rPr>
        <w:t>турагенте</w:t>
      </w:r>
      <w:proofErr w:type="spellEnd"/>
      <w:r w:rsidRPr="00E87A92">
        <w:rPr>
          <w:rFonts w:asciiTheme="minorHAnsi" w:hAnsiTheme="minorHAnsi" w:cs="Times New Roman"/>
          <w:i/>
          <w:color w:val="auto"/>
          <w:sz w:val="24"/>
          <w:szCs w:val="24"/>
        </w:rPr>
        <w:t xml:space="preserve"> и опись принятых от заказчика документов.</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Примерная форма договора о реализации туристского продукта, утвержденная летом 2016 г., утратила силу.</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Приказ ФНС России от 20 января 2017 г. № ММВ-7-8/20@ «Об утверждении формы 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Новая форма справки об исполнении обязанности по уплате налогов, сборов и других обязательных платежей теперь содержит также данные об уплате страховых взносов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Обновлена форма данной справки, порядок ее заполнения и формат представления справки в электронной форме.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lastRenderedPageBreak/>
        <w:tab/>
        <w:t>Утрачивает силу приказ ФНС России от 21.07.2014 N ММВ-7-8/378@, которым была утверждена ранее действовавшая форма справки.</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Приказ ФНС России от 31 марта 2017 г. № ММВ-7-21/271@ «Об утверждении форм и форматов представления налоговой декларации по налогу на имущество организаций и налогового расчета по авансовому платежу по налогу на имущество организаций в электронной форме и порядков их заполнения»</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Обновлена налоговая декларация по налогу на имущество организаций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 xml:space="preserve">Утверждение новой формы налоговой декларации связано с необходимостью реализации изменений, в том числе внесенных Федеральным законом от 28.12.2016 N 464-ФЗ, в порядок расчета суммы налога на имущество организаций, в части применения льготных налоговых ставок отдельными категориями налогоплательщиков и понижающего коэффициента </w:t>
      </w:r>
      <w:proofErr w:type="spellStart"/>
      <w:r w:rsidRPr="00E87A92">
        <w:rPr>
          <w:rFonts w:asciiTheme="minorHAnsi" w:hAnsiTheme="minorHAnsi" w:cs="Times New Roman"/>
          <w:i/>
          <w:color w:val="auto"/>
          <w:sz w:val="24"/>
          <w:szCs w:val="24"/>
        </w:rPr>
        <w:t>Кжд</w:t>
      </w:r>
      <w:proofErr w:type="spellEnd"/>
      <w:r w:rsidRPr="00E87A92">
        <w:rPr>
          <w:rFonts w:asciiTheme="minorHAnsi" w:hAnsiTheme="minorHAnsi" w:cs="Times New Roman"/>
          <w:i/>
          <w:color w:val="auto"/>
          <w:sz w:val="24"/>
          <w:szCs w:val="24"/>
        </w:rPr>
        <w:t xml:space="preserve"> при исчислении налога в отношении железнодорожных путей общего пользования и сооружений, являющихся их неотъемлемой технологической частью, впервые принятых на</w:t>
      </w:r>
      <w:proofErr w:type="gramEnd"/>
      <w:r w:rsidRPr="00E87A92">
        <w:rPr>
          <w:rFonts w:asciiTheme="minorHAnsi" w:hAnsiTheme="minorHAnsi" w:cs="Times New Roman"/>
          <w:i/>
          <w:color w:val="auto"/>
          <w:sz w:val="24"/>
          <w:szCs w:val="24"/>
        </w:rPr>
        <w:t xml:space="preserve"> </w:t>
      </w:r>
      <w:proofErr w:type="gramStart"/>
      <w:r w:rsidRPr="00E87A92">
        <w:rPr>
          <w:rFonts w:asciiTheme="minorHAnsi" w:hAnsiTheme="minorHAnsi" w:cs="Times New Roman"/>
          <w:i/>
          <w:color w:val="auto"/>
          <w:sz w:val="24"/>
          <w:szCs w:val="24"/>
        </w:rPr>
        <w:t>учет</w:t>
      </w:r>
      <w:proofErr w:type="gramEnd"/>
      <w:r w:rsidRPr="00E87A92">
        <w:rPr>
          <w:rFonts w:asciiTheme="minorHAnsi" w:hAnsiTheme="minorHAnsi" w:cs="Times New Roman"/>
          <w:i/>
          <w:color w:val="auto"/>
          <w:sz w:val="24"/>
          <w:szCs w:val="24"/>
        </w:rPr>
        <w:t xml:space="preserve"> в качестве объектов основных средств начиная с 1 января 2017 года.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Приказ содержит новую форму налоговой декларации, а также налогового расчета по авансовому платежу, форматы представления форм отчетности в электронном виде и требования к их заполнению.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Приказ </w:t>
      </w:r>
      <w:proofErr w:type="gramStart"/>
      <w:r w:rsidRPr="00E87A92">
        <w:rPr>
          <w:rFonts w:asciiTheme="minorHAnsi" w:hAnsiTheme="minorHAnsi" w:cs="Times New Roman"/>
          <w:i/>
          <w:color w:val="auto"/>
          <w:sz w:val="24"/>
          <w:szCs w:val="24"/>
        </w:rPr>
        <w:t>подлежит применению начиная</w:t>
      </w:r>
      <w:proofErr w:type="gramEnd"/>
      <w:r w:rsidRPr="00E87A92">
        <w:rPr>
          <w:rFonts w:asciiTheme="minorHAnsi" w:hAnsiTheme="minorHAnsi" w:cs="Times New Roman"/>
          <w:i/>
          <w:color w:val="auto"/>
          <w:sz w:val="24"/>
          <w:szCs w:val="24"/>
        </w:rPr>
        <w:t xml:space="preserve"> с представления налоговой декларации за налоговый период 2017 года.</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 xml:space="preserve">Приказ Фонда социального страхования РФ от 25 января 2017 г. № 9 «Об утверждении форм документов, применяемых при осуществлении </w:t>
      </w:r>
      <w:proofErr w:type="gramStart"/>
      <w:r w:rsidRPr="00E87A92">
        <w:rPr>
          <w:rFonts w:asciiTheme="minorHAnsi" w:hAnsiTheme="minorHAnsi" w:cs="Times New Roman"/>
          <w:b/>
          <w:color w:val="auto"/>
          <w:sz w:val="24"/>
          <w:szCs w:val="24"/>
        </w:rPr>
        <w:t>контроля за</w:t>
      </w:r>
      <w:proofErr w:type="gramEnd"/>
      <w:r w:rsidRPr="00E87A92">
        <w:rPr>
          <w:rFonts w:asciiTheme="minorHAnsi" w:hAnsiTheme="minorHAnsi" w:cs="Times New Roman"/>
          <w:b/>
          <w:color w:val="auto"/>
          <w:sz w:val="24"/>
          <w:szCs w:val="24"/>
        </w:rPr>
        <w:t xml:space="preserve"> уплатой страховых взносов на обязательное социальное страхование от несчастных случаев на производстве и профессиональных заболеваний»</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Контроль за</w:t>
      </w:r>
      <w:proofErr w:type="gramEnd"/>
      <w:r w:rsidRPr="00E87A92">
        <w:rPr>
          <w:rFonts w:asciiTheme="minorHAnsi" w:hAnsiTheme="minorHAnsi" w:cs="Times New Roman"/>
          <w:i/>
          <w:color w:val="auto"/>
          <w:sz w:val="24"/>
          <w:szCs w:val="24"/>
        </w:rPr>
        <w:t xml:space="preserve"> уплатой страховых взносов на ОСС от несчастных случаев на производстве и профзаболеваний: новые формы документов.</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С 2017 г. полномочия по администрированию взносов на временную нетрудоспособность реализует ФНС России. ФСС РФ при этом продолжает администрировать взносы по соцстрахованию от производственного травматизма и профзаболеваний.</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связи с этим утверждены новые формы документов, применяемых при осуществлении </w:t>
      </w:r>
      <w:proofErr w:type="gramStart"/>
      <w:r w:rsidRPr="00E87A92">
        <w:rPr>
          <w:rFonts w:asciiTheme="minorHAnsi" w:hAnsiTheme="minorHAnsi" w:cs="Times New Roman"/>
          <w:i/>
          <w:color w:val="auto"/>
          <w:sz w:val="24"/>
          <w:szCs w:val="24"/>
        </w:rPr>
        <w:t>контроля за</w:t>
      </w:r>
      <w:proofErr w:type="gramEnd"/>
      <w:r w:rsidRPr="00E87A92">
        <w:rPr>
          <w:rFonts w:asciiTheme="minorHAnsi" w:hAnsiTheme="minorHAnsi" w:cs="Times New Roman"/>
          <w:i/>
          <w:color w:val="auto"/>
          <w:sz w:val="24"/>
          <w:szCs w:val="24"/>
        </w:rPr>
        <w:t xml:space="preserve"> уплатой страховых взносов на ОСС от несчастных случаев на производстве и профзаболеваний. Это решения о проведении выездной проверки; о приостановлении (возобновлении) проведения выездной проверки; о продлении (об отказе в продлении) сроков предоставления документов; справка о проведенной выездной проверке; акт камеральной (выездной) проверки; решение о привлечении (об отказе в привлечении) страхователя к ответственности.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Также утверждены требования к составлению актов камеральной и выездной проверок.</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 xml:space="preserve">Приказ </w:t>
      </w:r>
      <w:proofErr w:type="spellStart"/>
      <w:r w:rsidRPr="00E87A92">
        <w:rPr>
          <w:rFonts w:asciiTheme="minorHAnsi" w:hAnsiTheme="minorHAnsi" w:cs="Times New Roman"/>
          <w:b/>
          <w:color w:val="auto"/>
          <w:sz w:val="24"/>
          <w:szCs w:val="24"/>
        </w:rPr>
        <w:t>Роспотребнадзора</w:t>
      </w:r>
      <w:proofErr w:type="spellEnd"/>
      <w:r w:rsidRPr="00E87A92">
        <w:rPr>
          <w:rFonts w:asciiTheme="minorHAnsi" w:hAnsiTheme="minorHAnsi" w:cs="Times New Roman"/>
          <w:b/>
          <w:color w:val="auto"/>
          <w:sz w:val="24"/>
          <w:szCs w:val="24"/>
        </w:rPr>
        <w:t xml:space="preserve"> от 04 апреля 2017 г. № 208 «О внесении изменений в Порядок выдачи санитарно-эпидемиологических заключений»</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Внесены уточнения в Порядок выдачи санитарно-эпидемиологических заключений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Изменениями предусматривается выдача санитарно-эпидемиологических заключений о соответствии санитарным правилам зданий, строений, сооружений, </w:t>
      </w:r>
      <w:r w:rsidRPr="00E87A92">
        <w:rPr>
          <w:rFonts w:asciiTheme="minorHAnsi" w:hAnsiTheme="minorHAnsi" w:cs="Times New Roman"/>
          <w:i/>
          <w:color w:val="auto"/>
          <w:sz w:val="24"/>
          <w:szCs w:val="24"/>
        </w:rPr>
        <w:lastRenderedPageBreak/>
        <w:t>помещений, оборудования и иного имущества, используемого для организации отдыха детей и их оздоровления. Срок действия указанных заключений составит 1 год.</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r>
      <w:proofErr w:type="gramStart"/>
      <w:r w:rsidRPr="00E87A92">
        <w:rPr>
          <w:rFonts w:asciiTheme="minorHAnsi" w:hAnsiTheme="minorHAnsi" w:cs="Times New Roman"/>
          <w:color w:val="auto"/>
          <w:sz w:val="24"/>
          <w:szCs w:val="24"/>
        </w:rPr>
        <w:t xml:space="preserve">- </w:t>
      </w:r>
      <w:r w:rsidRPr="00E87A92">
        <w:rPr>
          <w:rFonts w:asciiTheme="minorHAnsi" w:hAnsiTheme="minorHAnsi" w:cs="Times New Roman"/>
          <w:b/>
          <w:color w:val="auto"/>
          <w:sz w:val="24"/>
          <w:szCs w:val="24"/>
        </w:rPr>
        <w:t xml:space="preserve">Приказ </w:t>
      </w:r>
      <w:proofErr w:type="spellStart"/>
      <w:r w:rsidRPr="00E87A92">
        <w:rPr>
          <w:rFonts w:asciiTheme="minorHAnsi" w:hAnsiTheme="minorHAnsi" w:cs="Times New Roman"/>
          <w:b/>
          <w:color w:val="auto"/>
          <w:sz w:val="24"/>
          <w:szCs w:val="24"/>
        </w:rPr>
        <w:t>Росаккредитации</w:t>
      </w:r>
      <w:proofErr w:type="spellEnd"/>
      <w:r w:rsidRPr="00E87A92">
        <w:rPr>
          <w:rFonts w:asciiTheme="minorHAnsi" w:hAnsiTheme="minorHAnsi" w:cs="Times New Roman"/>
          <w:b/>
          <w:color w:val="auto"/>
          <w:sz w:val="24"/>
          <w:szCs w:val="24"/>
        </w:rPr>
        <w:t xml:space="preserve"> от 17 января 2017 г. № 13 «Об утверждении Порядка проведения квалификационного экзамена для граждан, претендующих на получение аттестации экспертов, привлекаемых к проведению мероприятий по контролю, Положения об аттестационной комиссии Федеральной службы по аккредитации по проведению квалификационного экзамена для граждан, претендующих на получение аттестации экспертов, привлекаемых к проведению мероприятий по контролю, формы заявления об аттестации эксперта, привлекаемого к проведению</w:t>
      </w:r>
      <w:proofErr w:type="gramEnd"/>
      <w:r w:rsidRPr="00E87A92">
        <w:rPr>
          <w:rFonts w:asciiTheme="minorHAnsi" w:hAnsiTheme="minorHAnsi" w:cs="Times New Roman"/>
          <w:b/>
          <w:color w:val="auto"/>
          <w:sz w:val="24"/>
          <w:szCs w:val="24"/>
        </w:rPr>
        <w:t xml:space="preserve"> мероприятий по контролю, перечня видов экспертиз, для проведения которых Федеральной службе по аккредитации требуется привлечение экспертов, критериев аттестации экспертов, привлекаемых Федеральной службой по аккредитации к проведению мероприятий по контролю, Правил формирования и ведения реестра сведений об аттестации экспертов, привлекаемых Федеральной службой по аккредитации к проведению мероприятий по контролю»</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Установлена процедура проведения квалификационного экзамена для граждан, претендующих на получение аттестации экспертов, привлекаемых к проведению мероприятий по контролю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Квалификационный экзамен проводится в письменной форме для установления у заявителя знаний нормативных правовых актов РФ, а также нормативных, технических, методических, руководящих и иных документов, регламентирующих вопросы аккредитации, устанавливающих требования к продукции, используемым средствам измерений, испытательному оборудованию, стандартным образцам, вопросы оценки соответствия и обеспечения единства измерений в заявленной области экспертизы.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Также, в числе прочего, </w:t>
      </w:r>
      <w:proofErr w:type="gramStart"/>
      <w:r w:rsidRPr="00E87A92">
        <w:rPr>
          <w:rFonts w:asciiTheme="minorHAnsi" w:hAnsiTheme="minorHAnsi" w:cs="Times New Roman"/>
          <w:i/>
          <w:color w:val="auto"/>
          <w:sz w:val="24"/>
          <w:szCs w:val="24"/>
        </w:rPr>
        <w:t>утверждены</w:t>
      </w:r>
      <w:proofErr w:type="gramEnd"/>
      <w:r w:rsidRPr="00E87A92">
        <w:rPr>
          <w:rFonts w:asciiTheme="minorHAnsi" w:hAnsiTheme="minorHAnsi" w:cs="Times New Roman"/>
          <w:i/>
          <w:color w:val="auto"/>
          <w:sz w:val="24"/>
          <w:szCs w:val="24"/>
        </w:rPr>
        <w:t xml:space="preserve">: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форма заявления об аттестации эксперта, привлекаемого к проведению мероприятий по контролю;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перечень видов экспертиз, для проведения которых </w:t>
      </w:r>
      <w:proofErr w:type="spellStart"/>
      <w:r w:rsidRPr="00E87A92">
        <w:rPr>
          <w:rFonts w:asciiTheme="minorHAnsi" w:hAnsiTheme="minorHAnsi" w:cs="Times New Roman"/>
          <w:i/>
          <w:color w:val="auto"/>
          <w:sz w:val="24"/>
          <w:szCs w:val="24"/>
        </w:rPr>
        <w:t>Росаккредитации</w:t>
      </w:r>
      <w:proofErr w:type="spellEnd"/>
      <w:r w:rsidRPr="00E87A92">
        <w:rPr>
          <w:rFonts w:asciiTheme="minorHAnsi" w:hAnsiTheme="minorHAnsi" w:cs="Times New Roman"/>
          <w:i/>
          <w:color w:val="auto"/>
          <w:sz w:val="24"/>
          <w:szCs w:val="24"/>
        </w:rPr>
        <w:t xml:space="preserve"> требуется привлечение экспертов;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критерии аттестации экспертов, привлекаемых </w:t>
      </w:r>
      <w:proofErr w:type="spellStart"/>
      <w:r w:rsidRPr="00E87A92">
        <w:rPr>
          <w:rFonts w:asciiTheme="minorHAnsi" w:hAnsiTheme="minorHAnsi" w:cs="Times New Roman"/>
          <w:i/>
          <w:color w:val="auto"/>
          <w:sz w:val="24"/>
          <w:szCs w:val="24"/>
        </w:rPr>
        <w:t>Росаккредитацией</w:t>
      </w:r>
      <w:proofErr w:type="spellEnd"/>
      <w:r w:rsidRPr="00E87A92">
        <w:rPr>
          <w:rFonts w:asciiTheme="minorHAnsi" w:hAnsiTheme="minorHAnsi" w:cs="Times New Roman"/>
          <w:i/>
          <w:color w:val="auto"/>
          <w:sz w:val="24"/>
          <w:szCs w:val="24"/>
        </w:rPr>
        <w:t xml:space="preserve"> к проведению мероприятий по контролю.</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Постановление Главного государственного санитарного врача РФ от 22 марта 2017 г. № 38 «О внесении изменений в СанПиН 2.4.4.2599-10, СанПиН 2.4.4.3155-13, СанПиН 2.4.4.3048-13, СанПиН 2.4.2.2842-11»</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Положения ряда санитарных правил и норм, регламентирующих детский отдых, приведены в соответствие с действующим законодательством </w:t>
      </w:r>
    </w:p>
    <w:p w:rsidR="004B0F9E" w:rsidRPr="00E87A92" w:rsidRDefault="004B0F9E" w:rsidP="004B0F9E">
      <w:pPr>
        <w:tabs>
          <w:tab w:val="left" w:pos="709"/>
        </w:tabs>
        <w:overflowPunct/>
        <w:spacing w:before="0" w:after="0" w:line="240" w:lineRule="auto"/>
        <w:jc w:val="both"/>
        <w:rPr>
          <w:rFonts w:asciiTheme="minorHAnsi" w:hAnsiTheme="minorHAnsi" w:cs="Times New Roman"/>
          <w:color w:val="auto"/>
          <w:sz w:val="24"/>
          <w:szCs w:val="24"/>
        </w:rPr>
      </w:pPr>
      <w:r w:rsidRPr="00E87A92">
        <w:rPr>
          <w:rFonts w:asciiTheme="minorHAnsi" w:hAnsiTheme="minorHAnsi" w:cs="Times New Roman"/>
          <w:color w:val="auto"/>
          <w:sz w:val="24"/>
          <w:szCs w:val="24"/>
        </w:rPr>
        <w:tab/>
      </w:r>
      <w:proofErr w:type="gramStart"/>
      <w:r w:rsidRPr="00E87A92">
        <w:rPr>
          <w:rFonts w:asciiTheme="minorHAnsi" w:hAnsiTheme="minorHAnsi" w:cs="Times New Roman"/>
          <w:color w:val="auto"/>
          <w:sz w:val="24"/>
          <w:szCs w:val="24"/>
        </w:rPr>
        <w:t xml:space="preserve">Федеральным законом от 28.12.2016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было установлено, что в целях повышения качества и безопасности отдыха и оздоровления детей федеральные органы исполнительной власти, органы исполнительной власти субъектов РФ, органы местного самоуправления в пределах своих полномочий принимают меры: </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color w:val="auto"/>
          <w:sz w:val="24"/>
          <w:szCs w:val="24"/>
        </w:rPr>
      </w:pPr>
      <w:r w:rsidRPr="00E87A92">
        <w:rPr>
          <w:rFonts w:asciiTheme="minorHAnsi" w:hAnsiTheme="minorHAnsi" w:cs="Times New Roman"/>
          <w:color w:val="auto"/>
          <w:sz w:val="24"/>
          <w:szCs w:val="24"/>
        </w:rPr>
        <w:tab/>
        <w:t xml:space="preserve">по принятию нормативных правовых актов, регулирующих деятельность организаций отдыха детей и их оздоровления; </w:t>
      </w:r>
    </w:p>
    <w:p w:rsidR="004B0F9E" w:rsidRPr="00E87A92" w:rsidRDefault="004B0F9E" w:rsidP="004B0F9E">
      <w:pPr>
        <w:tabs>
          <w:tab w:val="left" w:pos="709"/>
        </w:tabs>
        <w:overflowPunct/>
        <w:spacing w:before="0" w:after="0" w:line="240" w:lineRule="auto"/>
        <w:jc w:val="both"/>
        <w:rPr>
          <w:rFonts w:asciiTheme="minorHAnsi" w:hAnsiTheme="minorHAnsi" w:cs="Times New Roman"/>
          <w:color w:val="auto"/>
          <w:sz w:val="24"/>
          <w:szCs w:val="24"/>
        </w:rPr>
      </w:pPr>
      <w:r w:rsidRPr="00E87A92">
        <w:rPr>
          <w:rFonts w:asciiTheme="minorHAnsi" w:hAnsiTheme="minorHAnsi" w:cs="Times New Roman"/>
          <w:color w:val="auto"/>
          <w:sz w:val="24"/>
          <w:szCs w:val="24"/>
        </w:rPr>
        <w:lastRenderedPageBreak/>
        <w:tab/>
        <w:t xml:space="preserve">по созданию безопасных условий пребывания в организациях отдыха детей и их оздоровления; </w:t>
      </w:r>
    </w:p>
    <w:p w:rsidR="004B0F9E" w:rsidRPr="00E87A92" w:rsidRDefault="004B0F9E" w:rsidP="004B0F9E">
      <w:pPr>
        <w:tabs>
          <w:tab w:val="left" w:pos="709"/>
        </w:tabs>
        <w:overflowPunct/>
        <w:spacing w:before="0" w:after="0" w:line="240" w:lineRule="auto"/>
        <w:jc w:val="both"/>
        <w:rPr>
          <w:rFonts w:asciiTheme="minorHAnsi" w:hAnsiTheme="minorHAnsi" w:cs="Times New Roman"/>
          <w:color w:val="auto"/>
          <w:sz w:val="24"/>
          <w:szCs w:val="24"/>
        </w:rPr>
      </w:pPr>
      <w:r w:rsidRPr="00E87A92">
        <w:rPr>
          <w:rFonts w:asciiTheme="minorHAnsi" w:hAnsiTheme="minorHAnsi" w:cs="Times New Roman"/>
          <w:color w:val="auto"/>
          <w:sz w:val="24"/>
          <w:szCs w:val="24"/>
        </w:rPr>
        <w:tab/>
        <w:t xml:space="preserve">по обеспечению максимальной </w:t>
      </w:r>
      <w:proofErr w:type="gramStart"/>
      <w:r w:rsidRPr="00E87A92">
        <w:rPr>
          <w:rFonts w:asciiTheme="minorHAnsi" w:hAnsiTheme="minorHAnsi" w:cs="Times New Roman"/>
          <w:color w:val="auto"/>
          <w:sz w:val="24"/>
          <w:szCs w:val="24"/>
        </w:rPr>
        <w:t>доступности услуг организаций отдыха детей</w:t>
      </w:r>
      <w:proofErr w:type="gramEnd"/>
      <w:r w:rsidRPr="00E87A92">
        <w:rPr>
          <w:rFonts w:asciiTheme="minorHAnsi" w:hAnsiTheme="minorHAnsi" w:cs="Times New Roman"/>
          <w:color w:val="auto"/>
          <w:sz w:val="24"/>
          <w:szCs w:val="24"/>
        </w:rPr>
        <w:t xml:space="preserve"> и их оздоровления; </w:t>
      </w:r>
    </w:p>
    <w:p w:rsidR="004B0F9E" w:rsidRPr="00E87A92" w:rsidRDefault="004B0F9E" w:rsidP="004B0F9E">
      <w:pPr>
        <w:tabs>
          <w:tab w:val="left" w:pos="709"/>
        </w:tabs>
        <w:overflowPunct/>
        <w:spacing w:before="0" w:after="0" w:line="240" w:lineRule="auto"/>
        <w:jc w:val="both"/>
        <w:rPr>
          <w:rFonts w:asciiTheme="minorHAnsi" w:hAnsiTheme="minorHAnsi" w:cs="Times New Roman"/>
          <w:color w:val="auto"/>
          <w:sz w:val="24"/>
          <w:szCs w:val="24"/>
        </w:rPr>
      </w:pPr>
      <w:r w:rsidRPr="00E87A92">
        <w:rPr>
          <w:rFonts w:asciiTheme="minorHAnsi" w:hAnsiTheme="minorHAnsi" w:cs="Times New Roman"/>
          <w:color w:val="auto"/>
          <w:sz w:val="24"/>
          <w:szCs w:val="24"/>
        </w:rPr>
        <w:tab/>
        <w:t xml:space="preserve">по </w:t>
      </w:r>
      <w:proofErr w:type="gramStart"/>
      <w:r w:rsidRPr="00E87A92">
        <w:rPr>
          <w:rFonts w:asciiTheme="minorHAnsi" w:hAnsiTheme="minorHAnsi" w:cs="Times New Roman"/>
          <w:color w:val="auto"/>
          <w:sz w:val="24"/>
          <w:szCs w:val="24"/>
        </w:rPr>
        <w:t>контролю за</w:t>
      </w:r>
      <w:proofErr w:type="gramEnd"/>
      <w:r w:rsidRPr="00E87A92">
        <w:rPr>
          <w:rFonts w:asciiTheme="minorHAnsi" w:hAnsiTheme="minorHAnsi" w:cs="Times New Roman"/>
          <w:color w:val="auto"/>
          <w:sz w:val="24"/>
          <w:szCs w:val="24"/>
        </w:rPr>
        <w:t xml:space="preserve"> соблюдением требований законодательства в сфере организации отдыха и оздоровления детей. </w:t>
      </w:r>
    </w:p>
    <w:p w:rsidR="004B0F9E" w:rsidRPr="00E87A92" w:rsidRDefault="004B0F9E" w:rsidP="004B0F9E">
      <w:pPr>
        <w:tabs>
          <w:tab w:val="left" w:pos="709"/>
        </w:tabs>
        <w:overflowPunct/>
        <w:spacing w:before="0" w:after="0" w:line="240" w:lineRule="auto"/>
        <w:jc w:val="both"/>
        <w:rPr>
          <w:rFonts w:asciiTheme="minorHAnsi" w:hAnsiTheme="minorHAnsi" w:cs="Times New Roman"/>
          <w:color w:val="auto"/>
          <w:sz w:val="24"/>
          <w:szCs w:val="24"/>
        </w:rPr>
      </w:pPr>
      <w:r w:rsidRPr="00E87A92">
        <w:rPr>
          <w:rFonts w:asciiTheme="minorHAnsi" w:hAnsiTheme="minorHAnsi" w:cs="Times New Roman"/>
          <w:color w:val="auto"/>
          <w:sz w:val="24"/>
          <w:szCs w:val="24"/>
        </w:rPr>
        <w:tab/>
      </w:r>
      <w:proofErr w:type="gramStart"/>
      <w:r w:rsidRPr="00E87A92">
        <w:rPr>
          <w:rFonts w:asciiTheme="minorHAnsi" w:hAnsiTheme="minorHAnsi" w:cs="Times New Roman"/>
          <w:color w:val="auto"/>
          <w:sz w:val="24"/>
          <w:szCs w:val="24"/>
        </w:rPr>
        <w:t>В целях исполнения указанных требований Федерального закона приказом устанавливается, что деятельность оздоровительных учреждений с дневным пребыванием детей в период каникул; стационарных организаций отдыха и оздоровления детей; детских лагерей палаточного типа; лагерей труда и отдыха для подростков осуществляется при условии их соответствия установленным санитарным правилам, а также при наличии санитарно-эпидемиологического заключения о таком соответствии.</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Приказ Росстата от 13 апреля 2017 г. № 239 «О внесении изменений в Методику расчета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утвержденную Приказом Росстата от 14 апреля 2016 г. № 188»</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Утверждена новая редакция Методики расчета среднемесячного дохода от трудовой деятельности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Методика содержит сокращенный перечень условных обозначений (исключены обозначения, классифицирующие организации в зависимости от их вида - КРИС, Малые, Микро, </w:t>
      </w:r>
      <w:proofErr w:type="spellStart"/>
      <w:r w:rsidRPr="00E87A92">
        <w:rPr>
          <w:rFonts w:asciiTheme="minorHAnsi" w:hAnsiTheme="minorHAnsi" w:cs="Times New Roman"/>
          <w:i/>
          <w:color w:val="auto"/>
          <w:sz w:val="24"/>
          <w:szCs w:val="24"/>
        </w:rPr>
        <w:t>МиМ</w:t>
      </w:r>
      <w:proofErr w:type="spellEnd"/>
      <w:r w:rsidRPr="00E87A92">
        <w:rPr>
          <w:rFonts w:asciiTheme="minorHAnsi" w:hAnsiTheme="minorHAnsi" w:cs="Times New Roman"/>
          <w:i/>
          <w:color w:val="auto"/>
          <w:sz w:val="24"/>
          <w:szCs w:val="24"/>
        </w:rPr>
        <w:t>).</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Также скорректированы формулы расчета некоторых показателей, в том числе, расчет годового фонда оплаты труда наемных работников ЮЛ. В расчет среднечасовой заработной платы наемных работников и алгоритм расчета численности наемных работников по категориям введена дополнительная дифференциация с учетом данных отчетности ЮЛ.</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Постановление Правительства Москвы от 25 апреля 2017 г. № 230-ПП «Об автоматизированной информационной системе «Официальный портал Мэра и Правительства Москвы»</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Определен порядок функционирования автоматизированной информационной системы "Официальный портал Мэра и Правительства Москвы".</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 xml:space="preserve">АИС "Портал Мэра и Правительства Москвы" включает в себя ряд сервисов, в том числе, сервисы: предоставление информации о результатах деятельности Мэра и Правительства Москвы и других органов власти; предоставление информации о культурно-просветительских мероприятиях госучреждений культуры; предоставление доступа к </w:t>
      </w:r>
      <w:proofErr w:type="spellStart"/>
      <w:r w:rsidRPr="00E87A92">
        <w:rPr>
          <w:rFonts w:asciiTheme="minorHAnsi" w:hAnsiTheme="minorHAnsi" w:cs="Times New Roman"/>
          <w:i/>
          <w:color w:val="auto"/>
          <w:sz w:val="24"/>
          <w:szCs w:val="24"/>
        </w:rPr>
        <w:t>госуслугам</w:t>
      </w:r>
      <w:proofErr w:type="spellEnd"/>
      <w:r w:rsidRPr="00E87A92">
        <w:rPr>
          <w:rFonts w:asciiTheme="minorHAnsi" w:hAnsiTheme="minorHAnsi" w:cs="Times New Roman"/>
          <w:i/>
          <w:color w:val="auto"/>
          <w:sz w:val="24"/>
          <w:szCs w:val="24"/>
        </w:rPr>
        <w:t xml:space="preserve"> и сервисам Правительства Москвы; предоставление данных об объектах, расположенных на территории Москвы и т.д.</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Предусматривается возможность предоставления с использованием АИС "Портал Мэра и Правительства" услуг организаций, не подведомственных органам исполнительной власти города. Такие услуги предоставляются на основании соглашений, заключаемых меду оператором АИС и организациями.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Поставщиками информации в АИС являются органы исполнительной власти и государственные учреждения Москвы, а также иные организации, обладающие </w:t>
      </w:r>
      <w:r w:rsidRPr="00E87A92">
        <w:rPr>
          <w:rFonts w:asciiTheme="minorHAnsi" w:hAnsiTheme="minorHAnsi" w:cs="Times New Roman"/>
          <w:i/>
          <w:color w:val="auto"/>
          <w:sz w:val="24"/>
          <w:szCs w:val="24"/>
        </w:rPr>
        <w:lastRenderedPageBreak/>
        <w:t>информацией, необходимой для Портала. Портал используется гражданами и организациями, нуждающимися в содержащейся на нем информации.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Решение Конституционного Суда РФ от 20 апреля 2017 г. «Об утверждении Обзора практики Конституционного Суда Российской Федерации за первый квартал 2017 года»</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Конституционным Судом РФ проведен анализ наиболее важных решений, принятых им в первом квартале 2017 года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Обзоре приводятся решения по конституционным основам: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 xml:space="preserve">публичного права (в частности, Конституционный Суд РФ разрешил вопрос о возможности исполнения в соответствии с Конституцией РФ постановления ЕСПЧ от 31 июля 2014 года по делу "ОАО "Нефтяная компания "ЮКОС" против России", а также дал оценку конституционности положения пункта 13 части 1 статьи 13 Федерального закона "О полиции", отдельных положений Налогового кодекса РФ и Гражданского кодекса РФ); </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трудового законодательства и социальной защиты (в том числе, выявлен смысл положений части 1 статьи 9 Федерального закона "О внесении изменений в отдельные законодательные акты Российской Федерации в части совершенствования системы оплаты труда судей Российской Федерации, а также признании </w:t>
      </w:r>
      <w:proofErr w:type="gramStart"/>
      <w:r w:rsidRPr="00E87A92">
        <w:rPr>
          <w:rFonts w:asciiTheme="minorHAnsi" w:hAnsiTheme="minorHAnsi" w:cs="Times New Roman"/>
          <w:i/>
          <w:color w:val="auto"/>
          <w:sz w:val="24"/>
          <w:szCs w:val="24"/>
        </w:rPr>
        <w:t>утратившими</w:t>
      </w:r>
      <w:proofErr w:type="gramEnd"/>
      <w:r w:rsidRPr="00E87A92">
        <w:rPr>
          <w:rFonts w:asciiTheme="minorHAnsi" w:hAnsiTheme="minorHAnsi" w:cs="Times New Roman"/>
          <w:i/>
          <w:color w:val="auto"/>
          <w:sz w:val="24"/>
          <w:szCs w:val="24"/>
        </w:rPr>
        <w:t xml:space="preserve"> силу отдельных законодательных актов (положений законодательных актов) Российской Федерации");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частного права (в частности, дана оценка конституционности статьи 15, пункта 1 статьи 1064, статьи 1072 и пункта 1 статьи 1079 Гражданского кодекса РФ);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уголовной юстиции (в числе прочего дана оценка конституционности положений пункта 3 части первой статьи 24, пункта 1 статьи 254 и части восьмой статьи 302 Уголовно-процессуального кодекса РФ).</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Определение Конституционного Суда РФ от 04 апреля 2017 г. № 716-О «По жалобе гражданина Буданова Андрея Васильевича на нарушение его конституционных прав абзацем вторым пункта 19 статьи 12 Федерального закона «Об обязательном страховании гражданской ответственности владельцев транспортных средств»</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случае причинения вреда транспортному средству потерпевший при недостаточности страховой выплаты на покрытие ущерба вправе рассчитывать на возмещение разницы за счет </w:t>
      </w:r>
      <w:proofErr w:type="spellStart"/>
      <w:r w:rsidRPr="00E87A92">
        <w:rPr>
          <w:rFonts w:asciiTheme="minorHAnsi" w:hAnsiTheme="minorHAnsi" w:cs="Times New Roman"/>
          <w:i/>
          <w:color w:val="auto"/>
          <w:sz w:val="24"/>
          <w:szCs w:val="24"/>
        </w:rPr>
        <w:t>причинителя</w:t>
      </w:r>
      <w:proofErr w:type="spellEnd"/>
      <w:r w:rsidRPr="00E87A92">
        <w:rPr>
          <w:rFonts w:asciiTheme="minorHAnsi" w:hAnsiTheme="minorHAnsi" w:cs="Times New Roman"/>
          <w:i/>
          <w:color w:val="auto"/>
          <w:sz w:val="24"/>
          <w:szCs w:val="24"/>
        </w:rPr>
        <w:t xml:space="preserve"> вреда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Конституционным Судом РФ подтверждены выводы, изложенные им в ранее вынесенном постановлении от 10.03.2017 N 6-П.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Суд отметил, что в контексте конституционно-правового предназначения статьи 15, пункта 1 статьи 1064, статьи 1072 и пункта 1 статьи 1079 ГК РФ Федеральный закон "Об обязательном страховании гражданской ответственности владельцев транспортных средств", как регулирующий иные - страховые - отношения, и основанная на нем Единая методика определения размера расходов на восстановительный ремонт в отношении поврежденного транспортного средства не могут рассматриваться в качестве нормативно</w:t>
      </w:r>
      <w:proofErr w:type="gramEnd"/>
      <w:r w:rsidRPr="00E87A92">
        <w:rPr>
          <w:rFonts w:asciiTheme="minorHAnsi" w:hAnsiTheme="minorHAnsi" w:cs="Times New Roman"/>
          <w:i/>
          <w:color w:val="auto"/>
          <w:sz w:val="24"/>
          <w:szCs w:val="24"/>
        </w:rPr>
        <w:t xml:space="preserve"> установленного исключения из общего правила об определении размера убытков в рамках </w:t>
      </w:r>
      <w:proofErr w:type="spellStart"/>
      <w:r w:rsidRPr="00E87A92">
        <w:rPr>
          <w:rFonts w:asciiTheme="minorHAnsi" w:hAnsiTheme="minorHAnsi" w:cs="Times New Roman"/>
          <w:i/>
          <w:color w:val="auto"/>
          <w:sz w:val="24"/>
          <w:szCs w:val="24"/>
        </w:rPr>
        <w:t>деликтных</w:t>
      </w:r>
      <w:proofErr w:type="spellEnd"/>
      <w:r w:rsidRPr="00E87A92">
        <w:rPr>
          <w:rFonts w:asciiTheme="minorHAnsi" w:hAnsiTheme="minorHAnsi" w:cs="Times New Roman"/>
          <w:i/>
          <w:color w:val="auto"/>
          <w:sz w:val="24"/>
          <w:szCs w:val="24"/>
        </w:rPr>
        <w:t xml:space="preserve"> обязательств и, таким образом, не препятствуют учету полной стоимости новых деталей, узлов и агрегатов при определении размера убытков, подлежащих возмещению лицом, причинившим вред.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lastRenderedPageBreak/>
        <w:tab/>
      </w:r>
      <w:proofErr w:type="gramStart"/>
      <w:r w:rsidRPr="00E87A92">
        <w:rPr>
          <w:rFonts w:asciiTheme="minorHAnsi" w:hAnsiTheme="minorHAnsi" w:cs="Times New Roman"/>
          <w:i/>
          <w:color w:val="auto"/>
          <w:sz w:val="24"/>
          <w:szCs w:val="24"/>
        </w:rPr>
        <w:t>Данные правовые позиции Конституционного Суда РФ носят общий характер и распространяются на все предусмотренные пунктом 15 статьи 12 Федерального закона "Об обязательном страховании гражданской ответственности владельцев транспортных средств" формы возмещения вреда, в том числе и на возмещение вреда, осуществляемое путем выдачи и организации оплаты восстановительного ремонта поврежденного транспортного средства потерпевшего на станции технического обслуживания.</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Обзор судебной практики Верховного Суда РФ № 2 (2017) (утвержден Президиумом Верховного Суда РФ 26 апреля 2017 г.)</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Утвержден очередной обзор судебной практики Верховного Суда РФ (N 2, 2017 г.).</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нем собраны основные выводы, сделанные Президиумом, а также коллегиями Верховного Суда РФ.</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В обзор вошли дела, касающиеся самых разнообразных вопросов, в т. ч. залога, долевого строительства, жилищных, трудовых и пенсионных отношений, банкротства, налогообложения, рекламы и т. д.</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Например, страховщик обязан выплатить страховку по ОСАГО собственнику поврежденной машины независимо оттого, снял ли ее с регистрационного учета его прежний владелец.</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Обращается внимание, что именно застройщик обязан обеспечить, чтобы площадь объекта долевого строительства была указана достоверно. А восстановление жилого помещения после пожара не является созданием нового объекта, на который необходимо признавать право собственности.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Следует учитывать, что законодательство о защите прав потребителей распространяется на граждан, использующих исключительно для личных бытовых нужд товар, приобретенный у других граждан.</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Кроме того, даны ответы на отдельные вопросы, возникающие в судебной практике.</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частности, в договоре можно предусмотреть, что срок оплаты выполненных субподрядчиком строительных работ исчисляется с момента их сдачи генподрядчиком заказчику или с момента получения генподрядчиком оплаты от заказчика. Такое условие само по себе не противоречит ГК РФ.</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Решение Верховного Суда России от 20 марта 2017 г. № АКПИ17-78</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Для замены паспорта гражданина России не требуется представлять свидетельство о рождении.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ФМС России был утвержден Административный регламент по выдаче и замене паспорта гражданина Российской Федерации.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нем в числе документов, необходимых для предоставления </w:t>
      </w:r>
      <w:proofErr w:type="spellStart"/>
      <w:r w:rsidRPr="00E87A92">
        <w:rPr>
          <w:rFonts w:asciiTheme="minorHAnsi" w:hAnsiTheme="minorHAnsi" w:cs="Times New Roman"/>
          <w:i/>
          <w:color w:val="auto"/>
          <w:sz w:val="24"/>
          <w:szCs w:val="24"/>
        </w:rPr>
        <w:t>госуслуги</w:t>
      </w:r>
      <w:proofErr w:type="spellEnd"/>
      <w:r w:rsidRPr="00E87A92">
        <w:rPr>
          <w:rFonts w:asciiTheme="minorHAnsi" w:hAnsiTheme="minorHAnsi" w:cs="Times New Roman"/>
          <w:i/>
          <w:color w:val="auto"/>
          <w:sz w:val="24"/>
          <w:szCs w:val="24"/>
        </w:rPr>
        <w:t xml:space="preserve">, указано в т. ч. свидетельство о рождении. При этом не конкретизировано, для получения какой из двух </w:t>
      </w:r>
      <w:proofErr w:type="spellStart"/>
      <w:r w:rsidRPr="00E87A92">
        <w:rPr>
          <w:rFonts w:asciiTheme="minorHAnsi" w:hAnsiTheme="minorHAnsi" w:cs="Times New Roman"/>
          <w:i/>
          <w:color w:val="auto"/>
          <w:sz w:val="24"/>
          <w:szCs w:val="24"/>
        </w:rPr>
        <w:t>госуслуг</w:t>
      </w:r>
      <w:proofErr w:type="spellEnd"/>
      <w:r w:rsidRPr="00E87A92">
        <w:rPr>
          <w:rFonts w:asciiTheme="minorHAnsi" w:hAnsiTheme="minorHAnsi" w:cs="Times New Roman"/>
          <w:i/>
          <w:color w:val="auto"/>
          <w:sz w:val="24"/>
          <w:szCs w:val="24"/>
        </w:rPr>
        <w:t xml:space="preserve"> (выдача или замена паспорта) требуется такое свидетельство.</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С учетом этого Верховный Суд РФ признает данную норму недействующей в той мере, в какой она позволяет относить названное свидетельство к документам, необходимым для замены паспорта.</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указанной части она противоречит Положению о паспорте гражданина Российской Федерации. Так, согласно ему свидетельство о рождении необходимо лишь для получения (выдачи) паспорта.</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lastRenderedPageBreak/>
        <w:tab/>
        <w:t xml:space="preserve">- </w:t>
      </w:r>
      <w:r w:rsidRPr="00E87A92">
        <w:rPr>
          <w:rFonts w:asciiTheme="minorHAnsi" w:hAnsiTheme="minorHAnsi" w:cs="Times New Roman"/>
          <w:b/>
          <w:color w:val="auto"/>
          <w:sz w:val="24"/>
          <w:szCs w:val="24"/>
        </w:rPr>
        <w:t>Информация Министерства труда и социальной защиты РФ от 21 апреля 2017 г. «Ответы на часто задаваемые вопросы по реализации Федерального закона от 3 июля 2016 г. № 238-ФЗ «О независимой оценке квалификации»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Приведены ответы на часто задаваемые вопросы по реализации Закона о независимой оценке квалификации.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Оценка проводится Центром оценки квалификации. Она является добровольной (как для сотрудников, так и для работодателей) и не влечет за собой каких-либо обязательных последствий или требований.</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Направление работодателями сотрудников на прохождение оценки осуществляется с их письменного согласия. В период прохождения оценки сотрудникам предоставляются гарантии и компенсации.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По итогам успешного прохождения оценки выдается свидетельство о квалификации. Срок его действия </w:t>
      </w:r>
      <w:proofErr w:type="gramStart"/>
      <w:r w:rsidRPr="00E87A92">
        <w:rPr>
          <w:rFonts w:asciiTheme="minorHAnsi" w:hAnsiTheme="minorHAnsi" w:cs="Times New Roman"/>
          <w:i/>
          <w:color w:val="auto"/>
          <w:sz w:val="24"/>
          <w:szCs w:val="24"/>
        </w:rPr>
        <w:t>определяется советами по профессиональным квалификациям и отражается</w:t>
      </w:r>
      <w:proofErr w:type="gramEnd"/>
      <w:r w:rsidRPr="00E87A92">
        <w:rPr>
          <w:rFonts w:asciiTheme="minorHAnsi" w:hAnsiTheme="minorHAnsi" w:cs="Times New Roman"/>
          <w:i/>
          <w:color w:val="auto"/>
          <w:sz w:val="24"/>
          <w:szCs w:val="24"/>
        </w:rPr>
        <w:t xml:space="preserve"> в реестре сведений о проведении независимой оценки квалификации.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Также в реестре отражается информация о Центрах, о наименованиях квалификаций и требованиях к квалификации, на соответствие которым проводится оценка, с указанием документов, необходимых для прохождения соискателем профессионального экзамена по соответствующей квалификации. Его можно найти на сайте АНО "Национальное агентство развития квалификаций" (nok-nark.ru).</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Стоимость прохождения оценки определяется Центром. Если она оплачивается гражданином, то для него предусмотрен вычет по НДФЛ. Затраты работодателей на оценку при налогообложении прибыли относятся к прочим расходам, связанным с производством и реализацией товаров.</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 xml:space="preserve">«Методические рекомендации по расследованию несчастных случаев» (утверждены </w:t>
      </w:r>
      <w:proofErr w:type="spellStart"/>
      <w:r w:rsidRPr="00E87A92">
        <w:rPr>
          <w:rFonts w:asciiTheme="minorHAnsi" w:hAnsiTheme="minorHAnsi" w:cs="Times New Roman"/>
          <w:b/>
          <w:color w:val="auto"/>
          <w:sz w:val="24"/>
          <w:szCs w:val="24"/>
        </w:rPr>
        <w:t>Рострудом</w:t>
      </w:r>
      <w:proofErr w:type="spellEnd"/>
      <w:r w:rsidRPr="00E87A92">
        <w:rPr>
          <w:rFonts w:asciiTheme="minorHAnsi" w:hAnsiTheme="minorHAnsi" w:cs="Times New Roman"/>
          <w:b/>
          <w:color w:val="auto"/>
          <w:sz w:val="24"/>
          <w:szCs w:val="24"/>
        </w:rPr>
        <w:t>)</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spellStart"/>
      <w:r w:rsidRPr="00E87A92">
        <w:rPr>
          <w:rFonts w:asciiTheme="minorHAnsi" w:hAnsiTheme="minorHAnsi" w:cs="Times New Roman"/>
          <w:i/>
          <w:color w:val="auto"/>
          <w:sz w:val="24"/>
          <w:szCs w:val="24"/>
        </w:rPr>
        <w:t>Рострудом</w:t>
      </w:r>
      <w:proofErr w:type="spellEnd"/>
      <w:r w:rsidRPr="00E87A92">
        <w:rPr>
          <w:rFonts w:asciiTheme="minorHAnsi" w:hAnsiTheme="minorHAnsi" w:cs="Times New Roman"/>
          <w:i/>
          <w:color w:val="auto"/>
          <w:sz w:val="24"/>
          <w:szCs w:val="24"/>
        </w:rPr>
        <w:t xml:space="preserve"> разработаны методические рекомендации, направленные на оказание помощи государственному инспектору труда при проведении расследования несчастных случаев</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Методические рекомендации состоят из 9 разделов, включающих, в числе прочего, общие вопросы организации расследования несчастного случая, порядок проведения расследования несчастного случая, порядок оформления его результатов, правила выявления сокрытых несчастных случаев, порядок составления отчетности.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приложениях к методическим рекомендациям приводится форма карточки учета несчастного случая, а также анкета расследования.</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Составление и представление месячной, квартальной бюджетной отчетности, квартальной бухгалтерской отчетности государственных бюджетных и автономных учреждений в 2017 году (приложение к письму Минфина России и Федерального казначейства от 7 апреля 2017 г. №№ 02-07-07/21798, 07-04-05/02-308)</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Установлены особенности составления и представления месячной, квартальной бюджетной отчетности, квартальной бухгалтерской отчетности государственных бюджетных и автономных учреждений в 2017 г.</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Они касаются Сведений об остатках денежных средств на счетах получателя бюджетных средств (ф. 0503178), Отчета о движении денежных средств (ф. 0503123), Сведений об исполнении бюджета (ф. 0503164), Сведений по дебиторской и кредиторской задолженности (ф. 0503169), Пояснительной записки (ф. 0503160), </w:t>
      </w:r>
      <w:r w:rsidRPr="00E87A92">
        <w:rPr>
          <w:rFonts w:asciiTheme="minorHAnsi" w:hAnsiTheme="minorHAnsi" w:cs="Times New Roman"/>
          <w:i/>
          <w:color w:val="auto"/>
          <w:sz w:val="24"/>
          <w:szCs w:val="24"/>
        </w:rPr>
        <w:lastRenderedPageBreak/>
        <w:t>Отчета о бюджетных обязательствах (ф. 0503128). Также сюда входит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Письмо ФНС России от 30 марта 2017 г. № ГД-4-14/5914@ «О направлении «Обзора судебной практики по спорам с участием регистрирующих органов № 1 (2017)»</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ФНС России обобщена судебная практика по делам, связанным с государственной регистрацией юридических лиц и ИП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обзоре приведены, в частности, следующие правовые позиции судов по рассматриваемым вопросам: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обоснованным является решение регистрирующего органа об отказе в государственной регистрации, поскольку в поданном организацией Уведомлении о ликвидации юридического лица по форме N Р15001 не был заполнен подпункт 5.6.2 (E-</w:t>
      </w:r>
      <w:proofErr w:type="spellStart"/>
      <w:r w:rsidRPr="00E87A92">
        <w:rPr>
          <w:rFonts w:asciiTheme="minorHAnsi" w:hAnsiTheme="minorHAnsi" w:cs="Times New Roman"/>
          <w:i/>
          <w:color w:val="auto"/>
          <w:sz w:val="24"/>
          <w:szCs w:val="24"/>
        </w:rPr>
        <w:t>mail</w:t>
      </w:r>
      <w:proofErr w:type="spellEnd"/>
      <w:r w:rsidRPr="00E87A92">
        <w:rPr>
          <w:rFonts w:asciiTheme="minorHAnsi" w:hAnsiTheme="minorHAnsi" w:cs="Times New Roman"/>
          <w:i/>
          <w:color w:val="auto"/>
          <w:sz w:val="24"/>
          <w:szCs w:val="24"/>
        </w:rPr>
        <w:t xml:space="preserve">) в нарушение требований, установленных Законом о государственной регистрации;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связи с тем, что решение единственного участник</w:t>
      </w:r>
      <w:proofErr w:type="gramStart"/>
      <w:r w:rsidRPr="00E87A92">
        <w:rPr>
          <w:rFonts w:asciiTheme="minorHAnsi" w:hAnsiTheme="minorHAnsi" w:cs="Times New Roman"/>
          <w:i/>
          <w:color w:val="auto"/>
          <w:sz w:val="24"/>
          <w:szCs w:val="24"/>
        </w:rPr>
        <w:t>а ООО</w:t>
      </w:r>
      <w:proofErr w:type="gramEnd"/>
      <w:r w:rsidRPr="00E87A92">
        <w:rPr>
          <w:rFonts w:asciiTheme="minorHAnsi" w:hAnsiTheme="minorHAnsi" w:cs="Times New Roman"/>
          <w:i/>
          <w:color w:val="auto"/>
          <w:sz w:val="24"/>
          <w:szCs w:val="24"/>
        </w:rPr>
        <w:t xml:space="preserve"> не содержало сведений о порядке и сроках оплаты уставного капитала общества, о размере и номинальной стоимости доли учредителя, данный документ был расценен регистрирующим органом как непредставленный, суды признали решение налоговой инспекции об отказе в </w:t>
      </w:r>
      <w:proofErr w:type="spellStart"/>
      <w:r w:rsidRPr="00E87A92">
        <w:rPr>
          <w:rFonts w:asciiTheme="minorHAnsi" w:hAnsiTheme="minorHAnsi" w:cs="Times New Roman"/>
          <w:i/>
          <w:color w:val="auto"/>
          <w:sz w:val="24"/>
          <w:szCs w:val="24"/>
        </w:rPr>
        <w:t>госрегистрации</w:t>
      </w:r>
      <w:proofErr w:type="spellEnd"/>
      <w:r w:rsidRPr="00E87A92">
        <w:rPr>
          <w:rFonts w:asciiTheme="minorHAnsi" w:hAnsiTheme="minorHAnsi" w:cs="Times New Roman"/>
          <w:i/>
          <w:color w:val="auto"/>
          <w:sz w:val="24"/>
          <w:szCs w:val="24"/>
        </w:rPr>
        <w:t xml:space="preserve"> </w:t>
      </w:r>
      <w:proofErr w:type="spellStart"/>
      <w:r w:rsidRPr="00E87A92">
        <w:rPr>
          <w:rFonts w:asciiTheme="minorHAnsi" w:hAnsiTheme="minorHAnsi" w:cs="Times New Roman"/>
          <w:i/>
          <w:color w:val="auto"/>
          <w:sz w:val="24"/>
          <w:szCs w:val="24"/>
        </w:rPr>
        <w:t>юрлица</w:t>
      </w:r>
      <w:proofErr w:type="spellEnd"/>
      <w:r w:rsidRPr="00E87A92">
        <w:rPr>
          <w:rFonts w:asciiTheme="minorHAnsi" w:hAnsiTheme="minorHAnsi" w:cs="Times New Roman"/>
          <w:i/>
          <w:color w:val="auto"/>
          <w:sz w:val="24"/>
          <w:szCs w:val="24"/>
        </w:rPr>
        <w:t xml:space="preserve"> законным;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 xml:space="preserve">правомерным основанием для отказа в </w:t>
      </w:r>
      <w:proofErr w:type="spellStart"/>
      <w:r w:rsidRPr="00E87A92">
        <w:rPr>
          <w:rFonts w:asciiTheme="minorHAnsi" w:hAnsiTheme="minorHAnsi" w:cs="Times New Roman"/>
          <w:i/>
          <w:color w:val="auto"/>
          <w:sz w:val="24"/>
          <w:szCs w:val="24"/>
        </w:rPr>
        <w:t>госрегистрации</w:t>
      </w:r>
      <w:proofErr w:type="spellEnd"/>
      <w:r w:rsidRPr="00E87A92">
        <w:rPr>
          <w:rFonts w:asciiTheme="minorHAnsi" w:hAnsiTheme="minorHAnsi" w:cs="Times New Roman"/>
          <w:i/>
          <w:color w:val="auto"/>
          <w:sz w:val="24"/>
          <w:szCs w:val="24"/>
        </w:rPr>
        <w:t xml:space="preserve"> послужило выявление налоговым органом факта того, что единственный учредитель, руководитель создаваемого общества является либо учредителем, либо лицом, имеющим право без доверенности действовать от имени юридического лица, либо и тем и другим в шести юридических лицах, которые ранее были исключены из ЕГРЮЛ как фактически прекратившие свою деятельность, и на момент представления документов в регистрирующий орган</w:t>
      </w:r>
      <w:proofErr w:type="gramEnd"/>
      <w:r w:rsidRPr="00E87A92">
        <w:rPr>
          <w:rFonts w:asciiTheme="minorHAnsi" w:hAnsiTheme="minorHAnsi" w:cs="Times New Roman"/>
          <w:i/>
          <w:color w:val="auto"/>
          <w:sz w:val="24"/>
          <w:szCs w:val="24"/>
        </w:rPr>
        <w:t xml:space="preserve"> не истекли три года с момента исключения данных обществ из ЕГРЮЛ.</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Письмо ФНС России от 04 апреля 2017 г. № СА-4-7/6265@ «О постановлении Конституционного Суда РФ от 24 марта 2017 г. № 9-П»</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Налоговым органам предписано руководствоваться правовой позицией Конституционного Суда РФ при взыскании сумм ошибочно предоставленных налоговых вычетов по НДФЛ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С учетом разъяснений Конституционного Суда РФ, содержащихся в постановлении от 24.03.2017 N 9-П о праве налоговых органов на обращение в суд с исками о взыскании неосновательного обогащения, сообщается, в частности, следующее: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случае выявления фактов неправомерного (ошибочного) предоставления имущественных налоговых вычетов по НДФЛ налоговые органы вправе без проведения налоговых проверок и мероприятий по принудительному взысканию недоимки обратиться в суды с исками о взыскании соответствующих сумм;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обращение в суды с такими исками не должно носить произвольный характер и возможно только в том случае, когда данная мера оказывается единственно возможным способом защиты интересов бюджета;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lastRenderedPageBreak/>
        <w:tab/>
        <w:t xml:space="preserve">налоговый орган вправе требовать взыскания только суммы неосновательного обогащения, которая равна сумме ошибочно предоставленного имущественного вычета. Исключение составляют ситуации, когда имеются исчерпывающие доказательства того, что неосновательное обогащение явилось следствием противоправных действий самого налогоплательщика;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если предоставление вычета было обусловлено ошибкой налогового органа, требование о взыскании может быть заявлено в течение трех лет с момента принятия ошибочного решения; если предоставление вычета обусловлено противоправными действиями налогоплательщика - в течение трех лет с момента, когда налоговый орган узнал или должен был узнать об отсутствии оснований для предоставления вычета.</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Письмо ФНС России от 05 апреля 2017 г. № БС-4-11/6420@</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ФНС России разъяснила, как в расчете 6-НДФЛ отразить доходы работника, если оплата январского отпуска произведена 30 декабря 2016 года</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Дата фактического получения дохода в виде оплаты отпуска определяется как день выплаты дохода.</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Сообщается, что в случае если работнику оплата отпуска произведена 30.12.2016, но при этом срок перечисления НДФЛ с указанной выплаты наступает в другом периоде (09.01.2017), то независимо от даты непосредственного перечисления налога в бюджет данная операция отражается в строках 020, 040, 070 раздела 1 расчета по форме 6-НДФЛ за 2016 год.</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разделе 2 расчета по форме 6-НДФЛ за первый квартал 2017 года данная операция отражается следующим образом:</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по строке 100 указывается 30.12.2016;</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по строке 110 - 30.12.2016;</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по строке 120 - 09.01.2017;</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по строкам 130 и 140 - соответствующие суммовые показатели.</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Письмо ФНС России от 12 апреля 2017 г. № БС-4-11/6940@</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случае отсутствия выплат и иных вознаграждений в пользу физических лиц организации не освобождаются от обязанности представления в налоговый орган расчета с нулевыми показателями</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Плательщики страховых взносов должны включить в состав расчета:</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титульный лист;</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раздел 1 "Сводные данные об обязательствах плательщика страховых взносов;</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подраздел 1.1 "Расчет сумм страховых взносов на обязательное пенсионное страхование" и подраздел 1.2 "Расчет сумм страховых взносов на обязательное медицинское страхование" приложения 1 к разделу 1;</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приложение 2 "Расчет сумм страховых взносов на обязательное социальное страхование на случай временной нетрудоспособности и в связи с материнством" к разделу 1;</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раздел 3 "Персонифицированные сведения о застрахованных лицах".</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случае отсутствия какого-либо показателя количественные и суммовые показатели заполняются значением "0" ("ноль"), в остальных случаях во всех знакоместах соответствующего поля проставляется прочерк.</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Письмо ФНС России от 13 апреля 2017 № АС-4-5/6961 «О доведении письма Министерства финансов Российской Федерации от 10 апреля 2017 г. № 02-07-07/22159»</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lastRenderedPageBreak/>
        <w:tab/>
      </w:r>
      <w:proofErr w:type="gramStart"/>
      <w:r w:rsidRPr="00E87A92">
        <w:rPr>
          <w:rFonts w:asciiTheme="minorHAnsi" w:hAnsiTheme="minorHAnsi" w:cs="Times New Roman"/>
          <w:i/>
          <w:color w:val="auto"/>
          <w:sz w:val="24"/>
          <w:szCs w:val="24"/>
        </w:rPr>
        <w:t>Письмо Минфина России от 16.02.2017 N 02-07-07/8786 "О порядке отражения в бюджетном (бухгалтерском) учете операций по приобретению материальных запасов и оказанию услуг в рамках мер, направленных на сокращение производственного травматизма и профессиональных заболеваний работников в счет начисляемых страховых взносов на обязательное социальное страхование от несчастных случаев на производстве и профессиональных заболеваний" размещено на сайте www.minfin.ru в разделе</w:t>
      </w:r>
      <w:proofErr w:type="gramEnd"/>
      <w:r w:rsidRPr="00E87A92">
        <w:rPr>
          <w:rFonts w:asciiTheme="minorHAnsi" w:hAnsiTheme="minorHAnsi" w:cs="Times New Roman"/>
          <w:i/>
          <w:color w:val="auto"/>
          <w:sz w:val="24"/>
          <w:szCs w:val="24"/>
        </w:rPr>
        <w:t xml:space="preserve"> "Бюджет"/"Бухгалтерский учет и бухгалтерская (финансовая) отчетность государственного сектора"/"Бухгалтерский учет государственного сектора".</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Письмо ФНС России от 17 апреля 2017 г. № СА-4-7/7288@ «О направлении для использования в работе обзора правовых позиций, отраженных в судебных актах Конституционного Суда Российской Федерации и Верховного Суда Российской Федерации, принятых в первом квартале 2017 года, принятых по вопросам налогообложения»</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Для использования в работе налоговых органов направлен обзор правовых позиций КС РФ и ВС РФ, содержащихся в судебных актах за I квартал 2017 года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обзоре представлены судебные решения по налоговым спорам, в которых судами сделаны, в частности, следующие выводы: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отсутствие признаков прямой субъективной зависимости между организациями не исключает возможности применения положений подпункта 2 пункта 2 статьи 45 НК РФ, так как понятие "иной зависимости" имеет самостоятельное значение и должно толковаться с учетом цели данной нормы - противодействие </w:t>
      </w:r>
      <w:proofErr w:type="spellStart"/>
      <w:r w:rsidRPr="00E87A92">
        <w:rPr>
          <w:rFonts w:asciiTheme="minorHAnsi" w:hAnsiTheme="minorHAnsi" w:cs="Times New Roman"/>
          <w:i/>
          <w:color w:val="auto"/>
          <w:sz w:val="24"/>
          <w:szCs w:val="24"/>
        </w:rPr>
        <w:t>избежания</w:t>
      </w:r>
      <w:proofErr w:type="spellEnd"/>
      <w:r w:rsidRPr="00E87A92">
        <w:rPr>
          <w:rFonts w:asciiTheme="minorHAnsi" w:hAnsiTheme="minorHAnsi" w:cs="Times New Roman"/>
          <w:i/>
          <w:color w:val="auto"/>
          <w:sz w:val="24"/>
          <w:szCs w:val="24"/>
        </w:rPr>
        <w:t xml:space="preserve"> налогообложения;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не противоречат Конституции РФ положения пункта 1 статьи 1064 ГК РФ, на основании которых налоговым органом с собственника организации, привлеченного к уголовной ответственности, взыскан ущерб, причиненный бюджетной системе Российской Федерации;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вопрос о праве на вычет по НДС подлежит разрешению из обстоятельств конкретного дела. Отказ в этом праве должен иметь надлежащие законные основания и не может быть обусловлен лишь процедурой банкротства;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при значительном размере выплат работнику при расторжении трудового договора, их явной несопоставимости обычному размеру выходного пособия, длительности его трудового стажа и внесенному им трудовому вкладу, а также иным обстоятельствам, характеризующим трудовую деятельность работника, на налогоплательщике лежит бремя раскрытия доказательств, обосновывающих природу произведенных выплат и их экономическую оправданность.</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Письмо ФНС России от 19 апреля 2017 г. № БС-4-11/7510@</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ФНС России разъяснила, как заполнить расчет 6-НДФЛ в случае выплаты работнику премии за производственные результаты</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Датой фактического получения дохода в виде премий, являющихся составной частью оплаты труда и выплачиваемых в соответствии с трудовым договором, признается последний день месяца, за который был начислен указанный доход (напомним, что в отношении премий, не относящихся к оплате труда, такой датой является день выплаты премии, см. письмо Минфина России от 04.04.2017 N 03-04-07/19708).</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lastRenderedPageBreak/>
        <w:tab/>
        <w:t>Если премия за производственные результаты выплачена по итогам работы за февраль 2017 года на основании соответствующего приказа, например, от 06.03.2017, то в расчете 6-НДФЛ следует отразить:</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разделе 1 по строкам 020, 040, 070 - соответствующие суммовые показатели; по строке 060 - количество физических лиц, получивших доход;</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в разделе 2 по строке 100 указывается 28.02.2017; по строке 110 - 06.03.2017; по строке 120 - 07.03.2017; по строкам 130, 140 - соответствующие суммовые показатели.</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Информация ФНС России «О новых формах налоговой отчетности по налогу на имущество организаций»</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За отчетные периоды 2017 года налогоплательщики вправе представить расчеты авансовых платежей по налогу на имущество организаций по обновленной форме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Новые формы налоговой декларации и расчета авансового платежа по налогу на имущество организаций утверждены Приказом ФНС России от 31.03.2017 N ММВ-7-21/271@. Установлено, что приказ </w:t>
      </w:r>
      <w:proofErr w:type="gramStart"/>
      <w:r w:rsidRPr="00E87A92">
        <w:rPr>
          <w:rFonts w:asciiTheme="minorHAnsi" w:hAnsiTheme="minorHAnsi" w:cs="Times New Roman"/>
          <w:i/>
          <w:color w:val="auto"/>
          <w:sz w:val="24"/>
          <w:szCs w:val="24"/>
        </w:rPr>
        <w:t>подлежит применению начиная</w:t>
      </w:r>
      <w:proofErr w:type="gramEnd"/>
      <w:r w:rsidRPr="00E87A92">
        <w:rPr>
          <w:rFonts w:asciiTheme="minorHAnsi" w:hAnsiTheme="minorHAnsi" w:cs="Times New Roman"/>
          <w:i/>
          <w:color w:val="auto"/>
          <w:sz w:val="24"/>
          <w:szCs w:val="24"/>
        </w:rPr>
        <w:t xml:space="preserve"> с представления налоговой декларации за налоговый период 2017 года.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Поскольку новые формы отчетности предусматривают возможность ее составления с учетом изменений в налоговом законодательстве (в том числе возможность применения новых кодов видов налогооблагаемого и </w:t>
      </w:r>
      <w:proofErr w:type="spellStart"/>
      <w:r w:rsidRPr="00E87A92">
        <w:rPr>
          <w:rFonts w:asciiTheme="minorHAnsi" w:hAnsiTheme="minorHAnsi" w:cs="Times New Roman"/>
          <w:i/>
          <w:color w:val="auto"/>
          <w:sz w:val="24"/>
          <w:szCs w:val="24"/>
        </w:rPr>
        <w:t>льготируемого</w:t>
      </w:r>
      <w:proofErr w:type="spellEnd"/>
      <w:r w:rsidRPr="00E87A92">
        <w:rPr>
          <w:rFonts w:asciiTheme="minorHAnsi" w:hAnsiTheme="minorHAnsi" w:cs="Times New Roman"/>
          <w:i/>
          <w:color w:val="auto"/>
          <w:sz w:val="24"/>
          <w:szCs w:val="24"/>
        </w:rPr>
        <w:t xml:space="preserve"> имущества, понижающего коэффициента </w:t>
      </w:r>
      <w:proofErr w:type="spellStart"/>
      <w:proofErr w:type="gramStart"/>
      <w:r w:rsidRPr="00E87A92">
        <w:rPr>
          <w:rFonts w:asciiTheme="minorHAnsi" w:hAnsiTheme="minorHAnsi" w:cs="Times New Roman"/>
          <w:i/>
          <w:color w:val="auto"/>
          <w:sz w:val="24"/>
          <w:szCs w:val="24"/>
        </w:rPr>
        <w:t>Кжд</w:t>
      </w:r>
      <w:proofErr w:type="spellEnd"/>
      <w:r w:rsidRPr="00E87A92">
        <w:rPr>
          <w:rFonts w:asciiTheme="minorHAnsi" w:hAnsiTheme="minorHAnsi" w:cs="Times New Roman"/>
          <w:i/>
          <w:color w:val="auto"/>
          <w:sz w:val="24"/>
          <w:szCs w:val="24"/>
        </w:rPr>
        <w:t xml:space="preserve">) </w:t>
      </w:r>
      <w:proofErr w:type="gramEnd"/>
      <w:r w:rsidRPr="00E87A92">
        <w:rPr>
          <w:rFonts w:asciiTheme="minorHAnsi" w:hAnsiTheme="minorHAnsi" w:cs="Times New Roman"/>
          <w:i/>
          <w:color w:val="auto"/>
          <w:sz w:val="24"/>
          <w:szCs w:val="24"/>
        </w:rPr>
        <w:t>налоговые органы считают возможным применение налогоплательщиками обновленных форм расчетов авансовых платежей по налогу в течение текущего года.</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Письмо ФСС РФ от 20 февраля 2017 г. № 02-09-11/16-05-3685 «О финансовом обеспечении предупредительных мер»</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Региональным отделениям ФСС РФ даны рекомендации, касающиеся предоставления средств на финансирование мер по сокращению травматизма и профзаболеваний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 xml:space="preserve">С 1 января 2017 года за счет сумм страховых взносов осуществляется финансовое обеспечение расходов страхователя на приобретение специальной одежды, специальной обуви и других средств индивидуальной защиты (СИЗ), изготовленных на территории РФ. </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Подача заявлений страхователей о возмещении указанных расходов возможна не ранее 2018 года.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 xml:space="preserve">Страхователь обязан представить перечень приобретаемых СИЗ с датой изготовления, сроком их годности, а также подтверждение страны происхождения. </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При подтверждении страхователем расходов на приобретение </w:t>
      </w:r>
      <w:proofErr w:type="gramStart"/>
      <w:r w:rsidRPr="00E87A92">
        <w:rPr>
          <w:rFonts w:asciiTheme="minorHAnsi" w:hAnsiTheme="minorHAnsi" w:cs="Times New Roman"/>
          <w:i/>
          <w:color w:val="auto"/>
          <w:sz w:val="24"/>
          <w:szCs w:val="24"/>
        </w:rPr>
        <w:t>СИЗ</w:t>
      </w:r>
      <w:proofErr w:type="gramEnd"/>
      <w:r w:rsidRPr="00E87A92">
        <w:rPr>
          <w:rFonts w:asciiTheme="minorHAnsi" w:hAnsiTheme="minorHAnsi" w:cs="Times New Roman"/>
          <w:i/>
          <w:color w:val="auto"/>
          <w:sz w:val="24"/>
          <w:szCs w:val="24"/>
        </w:rPr>
        <w:t xml:space="preserve"> должна проводиться проверка подлинности предоставленных копий сертификатов соответствия требованиям технического регламента Таможенного союза.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Приобретение материалов и монтаж установок систем видеонаблюдения не подлежат финансированию за счет сумм страховых взносов. Также не подлежит финансированию за счет сумм страховых взносов приобретение персональных компьютеров для инженеров по охране труда.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Сумма, разрешенная страхователю на финансовое обеспечение предупредительных мер в текущем финансовом году, не должна превышать сумму страховых взносов, подлежащих перечислению в Фонд за год в целом. При этом сумма </w:t>
      </w:r>
      <w:r w:rsidRPr="00E87A92">
        <w:rPr>
          <w:rFonts w:asciiTheme="minorHAnsi" w:hAnsiTheme="minorHAnsi" w:cs="Times New Roman"/>
          <w:i/>
          <w:color w:val="auto"/>
          <w:sz w:val="24"/>
          <w:szCs w:val="24"/>
        </w:rPr>
        <w:lastRenderedPageBreak/>
        <w:t>начисленных страховых взносов за текущий финансовый год уменьшается на расходы, произведенные в текущем финансовом году, в том числе на выплату пособий.</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 xml:space="preserve">Письмо </w:t>
      </w:r>
      <w:proofErr w:type="spellStart"/>
      <w:r w:rsidRPr="00E87A92">
        <w:rPr>
          <w:rFonts w:asciiTheme="minorHAnsi" w:hAnsiTheme="minorHAnsi" w:cs="Times New Roman"/>
          <w:b/>
          <w:color w:val="auto"/>
          <w:sz w:val="24"/>
          <w:szCs w:val="24"/>
        </w:rPr>
        <w:t>Ростехнадзора</w:t>
      </w:r>
      <w:proofErr w:type="spellEnd"/>
      <w:r w:rsidRPr="00E87A92">
        <w:rPr>
          <w:rFonts w:asciiTheme="minorHAnsi" w:hAnsiTheme="minorHAnsi" w:cs="Times New Roman"/>
          <w:b/>
          <w:color w:val="auto"/>
          <w:sz w:val="24"/>
          <w:szCs w:val="24"/>
        </w:rPr>
        <w:t xml:space="preserve"> от 31 марта 2017 г. № 10-00-12/781 «О рассмотрении обращения»</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Весь персонал </w:t>
      </w:r>
      <w:proofErr w:type="spellStart"/>
      <w:r w:rsidRPr="00E87A92">
        <w:rPr>
          <w:rFonts w:asciiTheme="minorHAnsi" w:hAnsiTheme="minorHAnsi" w:cs="Times New Roman"/>
          <w:i/>
          <w:color w:val="auto"/>
          <w:sz w:val="24"/>
          <w:szCs w:val="24"/>
        </w:rPr>
        <w:t>электрослужб</w:t>
      </w:r>
      <w:proofErr w:type="spellEnd"/>
      <w:r w:rsidRPr="00E87A92">
        <w:rPr>
          <w:rFonts w:asciiTheme="minorHAnsi" w:hAnsiTheme="minorHAnsi" w:cs="Times New Roman"/>
          <w:i/>
          <w:color w:val="auto"/>
          <w:sz w:val="24"/>
          <w:szCs w:val="24"/>
        </w:rPr>
        <w:t xml:space="preserve"> предприятий должен быть обучен способам оказания первой медицинской помощи пострадавшим, попавшим под действие электрического тока.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В соответствии с Федеральным законом от 21.11.2011 N 323-ФЗ "Об основах охраны здоровья граждан в Российской Федерации" первая медицинская помощь оказывается гражданам при несчастных случаях, травмах, отравлениях и других состояниях и заболеваниях, угрожающих жизни и здоровью, лицами, обязанными оказывать первую помощь в соответствии с указанным Федеральным законом или специальными правилами и имеющими соответствующую подготовку.</w:t>
      </w:r>
      <w:proofErr w:type="gramEnd"/>
      <w:r w:rsidRPr="00E87A92">
        <w:rPr>
          <w:rFonts w:asciiTheme="minorHAnsi" w:hAnsiTheme="minorHAnsi" w:cs="Times New Roman"/>
          <w:i/>
          <w:color w:val="auto"/>
          <w:sz w:val="24"/>
          <w:szCs w:val="24"/>
        </w:rPr>
        <w:t xml:space="preserve"> </w:t>
      </w:r>
      <w:proofErr w:type="gramStart"/>
      <w:r w:rsidRPr="00E87A92">
        <w:rPr>
          <w:rFonts w:asciiTheme="minorHAnsi" w:hAnsiTheme="minorHAnsi" w:cs="Times New Roman"/>
          <w:i/>
          <w:color w:val="auto"/>
          <w:sz w:val="24"/>
          <w:szCs w:val="24"/>
        </w:rPr>
        <w:t>Порядок обучения по охране труда и проверки знаний требований охраны труда работников организаций, утвержденный постановлением Минтруда России и Минобразования России N 1/29 от 13.01.2003, предписывает, что представители рабочих профессий должны освоить навыки оказания первой помощи в течение 1 месяца с момента поступления на работу и актуализировать свои знания не реже 1 раза в год.</w:t>
      </w:r>
      <w:proofErr w:type="gramEnd"/>
      <w:r w:rsidRPr="00E87A92">
        <w:rPr>
          <w:rFonts w:asciiTheme="minorHAnsi" w:hAnsiTheme="minorHAnsi" w:cs="Times New Roman"/>
          <w:i/>
          <w:color w:val="auto"/>
          <w:sz w:val="24"/>
          <w:szCs w:val="24"/>
        </w:rPr>
        <w:t xml:space="preserve"> Работодатель (или уполномоченное им лицо) организует проведение периодического обучения работников рабочих профессий оказанию первой помощи пострадавшим.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Рекомендации по отдельным вопросам оказания первой помощи пострадавшим указаны в приказе </w:t>
      </w:r>
      <w:proofErr w:type="spellStart"/>
      <w:r w:rsidRPr="00E87A92">
        <w:rPr>
          <w:rFonts w:asciiTheme="minorHAnsi" w:hAnsiTheme="minorHAnsi" w:cs="Times New Roman"/>
          <w:i/>
          <w:color w:val="auto"/>
          <w:sz w:val="24"/>
          <w:szCs w:val="24"/>
        </w:rPr>
        <w:t>Минздравсоцразвития</w:t>
      </w:r>
      <w:proofErr w:type="spellEnd"/>
      <w:r w:rsidRPr="00E87A92">
        <w:rPr>
          <w:rFonts w:asciiTheme="minorHAnsi" w:hAnsiTheme="minorHAnsi" w:cs="Times New Roman"/>
          <w:i/>
          <w:color w:val="auto"/>
          <w:sz w:val="24"/>
          <w:szCs w:val="24"/>
        </w:rPr>
        <w:t xml:space="preserve"> России от 04.05.2012 N 477н "Об утверждении перечня состояний, при которых оказывается первая помощь, и перечня мероприятий по оказанию первой помощи".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Весь персонал </w:t>
      </w:r>
      <w:proofErr w:type="spellStart"/>
      <w:r w:rsidRPr="00E87A92">
        <w:rPr>
          <w:rFonts w:asciiTheme="minorHAnsi" w:hAnsiTheme="minorHAnsi" w:cs="Times New Roman"/>
          <w:i/>
          <w:color w:val="auto"/>
          <w:sz w:val="24"/>
          <w:szCs w:val="24"/>
        </w:rPr>
        <w:t>электрослужб</w:t>
      </w:r>
      <w:proofErr w:type="spellEnd"/>
      <w:r w:rsidRPr="00E87A92">
        <w:rPr>
          <w:rFonts w:asciiTheme="minorHAnsi" w:hAnsiTheme="minorHAnsi" w:cs="Times New Roman"/>
          <w:i/>
          <w:color w:val="auto"/>
          <w:sz w:val="24"/>
          <w:szCs w:val="24"/>
        </w:rPr>
        <w:t xml:space="preserve"> должен быть обучен практическим приемам освобождения человека, попавшего под действие электрического тока, и практически обучен способам оказания первой медицинской помощи пострадавшим непосредственно на месте происшествия.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Кроме того, указывается, что нормативными документами не определены периодичность обучения специально подготовленного инструктора по оказанию первой помощи пострадавшему и срок действия удостоверения инструктора.</w:t>
      </w:r>
    </w:p>
    <w:p w:rsidR="004B0F9E" w:rsidRPr="00E87A92" w:rsidRDefault="004B0F9E" w:rsidP="004B0F9E">
      <w:pPr>
        <w:tabs>
          <w:tab w:val="left" w:pos="709"/>
        </w:tabs>
        <w:overflowPunct/>
        <w:spacing w:before="0" w:after="0" w:line="240" w:lineRule="auto"/>
        <w:jc w:val="both"/>
        <w:rPr>
          <w:rFonts w:asciiTheme="minorHAnsi" w:hAnsiTheme="minorHAnsi" w:cs="Times New Roman"/>
          <w:b/>
          <w:color w:val="auto"/>
          <w:sz w:val="24"/>
          <w:szCs w:val="24"/>
        </w:rPr>
      </w:pPr>
      <w:r w:rsidRPr="00E87A92">
        <w:rPr>
          <w:rFonts w:asciiTheme="minorHAnsi" w:hAnsiTheme="minorHAnsi" w:cs="Times New Roman"/>
          <w:color w:val="auto"/>
          <w:sz w:val="24"/>
          <w:szCs w:val="24"/>
        </w:rPr>
        <w:tab/>
        <w:t xml:space="preserve">- </w:t>
      </w:r>
      <w:r w:rsidRPr="00E87A92">
        <w:rPr>
          <w:rFonts w:asciiTheme="minorHAnsi" w:hAnsiTheme="minorHAnsi" w:cs="Times New Roman"/>
          <w:b/>
          <w:color w:val="auto"/>
          <w:sz w:val="24"/>
          <w:szCs w:val="24"/>
        </w:rPr>
        <w:t>Письмо Министерства внутренних дел РФ от 20 апреля 2017 г. № 13/4-3596 «О проведении экзаменов на право управления транспортным средством» (извлечение)</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МВД России рассмотрены некоторые вопросы, возникающие в процессе предоставления государственной услуги по проведению экзаменов на право управления транспортными средствами и выдаче водительского удостоверения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В частности, разъясняется: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r>
      <w:proofErr w:type="gramStart"/>
      <w:r w:rsidRPr="00E87A92">
        <w:rPr>
          <w:rFonts w:asciiTheme="minorHAnsi" w:hAnsiTheme="minorHAnsi" w:cs="Times New Roman"/>
          <w:i/>
          <w:color w:val="auto"/>
          <w:sz w:val="24"/>
          <w:szCs w:val="24"/>
        </w:rPr>
        <w:t xml:space="preserve">возможен ли прием экзамена в случае, если гражданин, обратившийся с заявлением о проведении экзаменов на право управления транспортными средствами и выдаче водительского удостоверения в экзаменационное подразделение, после сдачи (либо </w:t>
      </w:r>
      <w:proofErr w:type="spellStart"/>
      <w:r w:rsidRPr="00E87A92">
        <w:rPr>
          <w:rFonts w:asciiTheme="minorHAnsi" w:hAnsiTheme="minorHAnsi" w:cs="Times New Roman"/>
          <w:i/>
          <w:color w:val="auto"/>
          <w:sz w:val="24"/>
          <w:szCs w:val="24"/>
        </w:rPr>
        <w:t>несдачи</w:t>
      </w:r>
      <w:proofErr w:type="spellEnd"/>
      <w:r w:rsidRPr="00E87A92">
        <w:rPr>
          <w:rFonts w:asciiTheme="minorHAnsi" w:hAnsiTheme="minorHAnsi" w:cs="Times New Roman"/>
          <w:i/>
          <w:color w:val="auto"/>
          <w:sz w:val="24"/>
          <w:szCs w:val="24"/>
        </w:rPr>
        <w:t xml:space="preserve">) одного из предусмотренных для данной категории (подкатегории) транспортного средства экзаменов не явился к месту проведения назначенного следующего (либо повторного) экзамена и обратился для его сдачи в другое экзаменационное подразделение; </w:t>
      </w:r>
      <w:proofErr w:type="gramEnd"/>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необходимо ли хранение в подразделениях Госавтоинспекции документов, послуживших основанием к сдаче экзаменов, до момента выдачи водительского </w:t>
      </w:r>
      <w:r w:rsidRPr="00E87A92">
        <w:rPr>
          <w:rFonts w:asciiTheme="minorHAnsi" w:hAnsiTheme="minorHAnsi" w:cs="Times New Roman"/>
          <w:i/>
          <w:color w:val="auto"/>
          <w:sz w:val="24"/>
          <w:szCs w:val="24"/>
        </w:rPr>
        <w:lastRenderedPageBreak/>
        <w:t xml:space="preserve">удостоверения, а также имеющихся водительских удостоверений при сдаче экзаменов на другую категорию;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каким нормативным правовым актом следует руководствоваться в настоящее время при хранении документов, послуживших основанием для предоставления государственной услуги по проведению экзаменов на право управления транспортными средствами и выдаче водительского удостоверения;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каков порядок аннулирования водительского удостоверения, если водительское удостоверение выдано на основании документов, которые в установленном порядке были признаны подложными (поддельными), либо выдано с нарушением установленного порядка;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где необходимо хранить документы, послужившие основанием для выдачи водительского удостоверения заявителям, которые не </w:t>
      </w:r>
      <w:proofErr w:type="gramStart"/>
      <w:r w:rsidRPr="00E87A92">
        <w:rPr>
          <w:rFonts w:asciiTheme="minorHAnsi" w:hAnsiTheme="minorHAnsi" w:cs="Times New Roman"/>
          <w:i/>
          <w:color w:val="auto"/>
          <w:sz w:val="24"/>
          <w:szCs w:val="24"/>
        </w:rPr>
        <w:t>достигли 18-летнего возраста и успешно сдали</w:t>
      </w:r>
      <w:proofErr w:type="gramEnd"/>
      <w:r w:rsidRPr="00E87A92">
        <w:rPr>
          <w:rFonts w:asciiTheme="minorHAnsi" w:hAnsiTheme="minorHAnsi" w:cs="Times New Roman"/>
          <w:i/>
          <w:color w:val="auto"/>
          <w:sz w:val="24"/>
          <w:szCs w:val="24"/>
        </w:rPr>
        <w:t xml:space="preserve"> экзамены на право управления транспортным средством;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можно ли по заявлению кандидата в водители, прошедшего в установленном порядке профессиональное </w:t>
      </w:r>
      <w:proofErr w:type="gramStart"/>
      <w:r w:rsidRPr="00E87A92">
        <w:rPr>
          <w:rFonts w:asciiTheme="minorHAnsi" w:hAnsiTheme="minorHAnsi" w:cs="Times New Roman"/>
          <w:i/>
          <w:color w:val="auto"/>
          <w:sz w:val="24"/>
          <w:szCs w:val="24"/>
        </w:rPr>
        <w:t>обучение по программам</w:t>
      </w:r>
      <w:proofErr w:type="gramEnd"/>
      <w:r w:rsidRPr="00E87A92">
        <w:rPr>
          <w:rFonts w:asciiTheme="minorHAnsi" w:hAnsiTheme="minorHAnsi" w:cs="Times New Roman"/>
          <w:i/>
          <w:color w:val="auto"/>
          <w:sz w:val="24"/>
          <w:szCs w:val="24"/>
        </w:rPr>
        <w:t xml:space="preserve"> подготовки (переподготовки) водителей транспортных средств с механической коробкой передач, сдавать экзамены на автоматической коробке передач, и наоборот;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 xml:space="preserve">каким должно быть ограждение на эстакаде; </w:t>
      </w:r>
    </w:p>
    <w:p w:rsidR="004B0F9E" w:rsidRPr="00E87A92" w:rsidRDefault="004B0F9E" w:rsidP="004B0F9E">
      <w:pPr>
        <w:tabs>
          <w:tab w:val="left" w:pos="709"/>
        </w:tabs>
        <w:overflowPunct/>
        <w:spacing w:before="0" w:after="0" w:line="240" w:lineRule="auto"/>
        <w:jc w:val="both"/>
        <w:rPr>
          <w:rFonts w:asciiTheme="minorHAnsi" w:hAnsiTheme="minorHAnsi" w:cs="Times New Roman"/>
          <w:i/>
          <w:color w:val="auto"/>
          <w:sz w:val="24"/>
          <w:szCs w:val="24"/>
        </w:rPr>
      </w:pPr>
      <w:r w:rsidRPr="00E87A92">
        <w:rPr>
          <w:rFonts w:asciiTheme="minorHAnsi" w:hAnsiTheme="minorHAnsi" w:cs="Times New Roman"/>
          <w:i/>
          <w:color w:val="auto"/>
          <w:sz w:val="24"/>
          <w:szCs w:val="24"/>
        </w:rPr>
        <w:tab/>
        <w:t>могут ли сотрудники Госавтоинспекции выдвигать дополнительные требования к техническим средствам контроля, используемым для проведения экзаменов на право управления транспортными средствами.</w:t>
      </w:r>
    </w:p>
    <w:p w:rsidR="004B0F9E" w:rsidRPr="00E87A92" w:rsidRDefault="004B0F9E" w:rsidP="004B0F9E">
      <w:pPr>
        <w:tabs>
          <w:tab w:val="left" w:pos="709"/>
        </w:tabs>
        <w:overflowPunct/>
        <w:spacing w:before="0" w:after="0" w:line="240" w:lineRule="auto"/>
        <w:jc w:val="both"/>
        <w:rPr>
          <w:rFonts w:asciiTheme="minorHAnsi" w:hAnsiTheme="minorHAnsi" w:cs="Times New Roman"/>
          <w:color w:val="auto"/>
          <w:sz w:val="24"/>
          <w:szCs w:val="24"/>
        </w:rPr>
      </w:pPr>
      <w:r w:rsidRPr="00E87A92">
        <w:rPr>
          <w:rFonts w:asciiTheme="minorHAnsi" w:hAnsiTheme="minorHAnsi" w:cs="Times New Roman"/>
          <w:color w:val="auto"/>
          <w:sz w:val="24"/>
          <w:szCs w:val="24"/>
        </w:rPr>
        <w:tab/>
      </w:r>
    </w:p>
    <w:p w:rsidR="00C950CD" w:rsidRPr="00E87A92" w:rsidRDefault="00C950CD">
      <w:pPr>
        <w:tabs>
          <w:tab w:val="left" w:pos="709"/>
        </w:tabs>
        <w:jc w:val="both"/>
        <w:rPr>
          <w:rFonts w:asciiTheme="minorHAnsi" w:hAnsiTheme="minorHAnsi"/>
          <w:sz w:val="24"/>
          <w:szCs w:val="24"/>
        </w:rPr>
      </w:pPr>
    </w:p>
    <w:sectPr w:rsidR="00C950CD" w:rsidRPr="00E87A92">
      <w:headerReference w:type="default" r:id="rId48"/>
      <w:pgSz w:w="11906" w:h="16838"/>
      <w:pgMar w:top="1560" w:right="850" w:bottom="1560" w:left="1701" w:header="708" w:footer="0" w:gutter="0"/>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E07" w:rsidRDefault="00A37E07">
      <w:pPr>
        <w:spacing w:before="0" w:after="0" w:line="240" w:lineRule="auto"/>
      </w:pPr>
      <w:r>
        <w:separator/>
      </w:r>
    </w:p>
  </w:endnote>
  <w:endnote w:type="continuationSeparator" w:id="0">
    <w:p w:rsidR="00A37E07" w:rsidRDefault="00A37E0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geneva;sans-serif">
    <w:altName w:val="Times New Roman"/>
    <w:panose1 w:val="00000000000000000000"/>
    <w:charset w:val="00"/>
    <w:family w:val="roman"/>
    <w:notTrueType/>
    <w:pitch w:val="default"/>
  </w:font>
  <w:font w:name="Helvetica">
    <w:panose1 w:val="020B0604020202020204"/>
    <w:charset w:val="CC"/>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E07" w:rsidRDefault="00A37E07">
      <w:pPr>
        <w:spacing w:before="0" w:after="0" w:line="240" w:lineRule="auto"/>
      </w:pPr>
      <w:r>
        <w:separator/>
      </w:r>
    </w:p>
  </w:footnote>
  <w:footnote w:type="continuationSeparator" w:id="0">
    <w:p w:rsidR="00A37E07" w:rsidRDefault="00A37E07">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9E" w:rsidRDefault="00E87A92">
    <w:pPr>
      <w:pStyle w:val="af3"/>
    </w:pPr>
    <w:r>
      <w:rPr>
        <w:noProof/>
        <w:lang w:eastAsia="ru-RU"/>
      </w:rPr>
      <mc:AlternateContent>
        <mc:Choice Requires="wps">
          <w:drawing>
            <wp:anchor distT="0" distB="0" distL="114300" distR="114300" simplePos="0" relativeHeight="58" behindDoc="1" locked="0" layoutInCell="1" allowOverlap="1" wp14:anchorId="1CE61160" wp14:editId="41355A81">
              <wp:simplePos x="0" y="0"/>
              <wp:positionH relativeFrom="margin">
                <wp:posOffset>-1905</wp:posOffset>
              </wp:positionH>
              <wp:positionV relativeFrom="paragraph">
                <wp:posOffset>144145</wp:posOffset>
              </wp:positionV>
              <wp:extent cx="5940425" cy="267970"/>
              <wp:effectExtent l="0" t="0" r="0" b="17780"/>
              <wp:wrapNone/>
              <wp:docPr id="3" name="Текстовое поле 218"/>
              <wp:cNvGraphicFramePr/>
              <a:graphic xmlns:a="http://schemas.openxmlformats.org/drawingml/2006/main">
                <a:graphicData uri="http://schemas.microsoft.com/office/word/2010/wordprocessingShape">
                  <wps:wsp>
                    <wps:cNvSpPr/>
                    <wps:spPr>
                      <a:xfrm>
                        <a:off x="0" y="0"/>
                        <a:ext cx="5940425" cy="267970"/>
                      </a:xfrm>
                      <a:prstGeom prst="rect">
                        <a:avLst/>
                      </a:prstGeom>
                      <a:noFill/>
                      <a:ln>
                        <a:noFill/>
                      </a:ln>
                    </wps:spPr>
                    <wps:style>
                      <a:lnRef idx="0">
                        <a:scrgbClr r="0" g="0" b="0"/>
                      </a:lnRef>
                      <a:fillRef idx="0">
                        <a:scrgbClr r="0" g="0" b="0"/>
                      </a:fillRef>
                      <a:effectRef idx="0">
                        <a:scrgbClr r="0" g="0" b="0"/>
                      </a:effectRef>
                      <a:fontRef idx="minor"/>
                    </wps:style>
                    <wps:txbx>
                      <w:txbxContent>
                        <w:p w:rsidR="004B0F9E" w:rsidRDefault="004B0F9E">
                          <w:pPr>
                            <w:pStyle w:val="afa"/>
                            <w:spacing w:after="0" w:line="240" w:lineRule="auto"/>
                          </w:pPr>
                          <w:r>
                            <w:rPr>
                              <w:rFonts w:cs="Calibri"/>
                              <w:b/>
                              <w:color w:val="2E74B5"/>
                              <w:sz w:val="28"/>
                              <w:szCs w:val="28"/>
                            </w:rPr>
                            <w:t>ДАЙДЖЕСТ</w:t>
                          </w:r>
                          <w:r>
                            <w:rPr>
                              <w:rFonts w:ascii="Angsana New" w:hAnsi="Angsana New" w:cs="Angsana New"/>
                              <w:b/>
                              <w:color w:val="2E74B5"/>
                              <w:sz w:val="28"/>
                              <w:szCs w:val="28"/>
                            </w:rPr>
                            <w:t xml:space="preserve"> </w:t>
                          </w:r>
                          <w:r>
                            <w:rPr>
                              <w:rFonts w:cs="Calibri"/>
                              <w:b/>
                              <w:color w:val="2E74B5"/>
                              <w:sz w:val="28"/>
                              <w:szCs w:val="28"/>
                            </w:rPr>
                            <w:t>МГО</w:t>
                          </w:r>
                          <w:r>
                            <w:rPr>
                              <w:rFonts w:ascii="Angsana New" w:hAnsi="Angsana New" w:cs="Angsana New"/>
                              <w:b/>
                              <w:color w:val="2E74B5"/>
                              <w:sz w:val="28"/>
                              <w:szCs w:val="28"/>
                            </w:rPr>
                            <w:t xml:space="preserve"> </w:t>
                          </w:r>
                          <w:r>
                            <w:rPr>
                              <w:rFonts w:cs="Calibri"/>
                              <w:b/>
                              <w:color w:val="2E74B5"/>
                              <w:sz w:val="28"/>
                              <w:szCs w:val="28"/>
                            </w:rPr>
                            <w:t>Профсоюза</w:t>
                          </w:r>
                          <w:r>
                            <w:rPr>
                              <w:rFonts w:ascii="Angsana New" w:hAnsi="Angsana New" w:cs="Angsana New"/>
                              <w:b/>
                              <w:color w:val="2E74B5"/>
                              <w:sz w:val="28"/>
                              <w:szCs w:val="28"/>
                            </w:rPr>
                            <w:t>,</w:t>
                          </w:r>
                          <w:r>
                            <w:rPr>
                              <w:rFonts w:cs="Angsana New"/>
                              <w:b/>
                              <w:color w:val="2E74B5"/>
                              <w:sz w:val="28"/>
                              <w:szCs w:val="28"/>
                            </w:rPr>
                            <w:t xml:space="preserve"> апрель</w:t>
                          </w:r>
                          <w:r>
                            <w:rPr>
                              <w:rFonts w:cs="Calibri"/>
                              <w:b/>
                              <w:color w:val="2E74B5"/>
                              <w:sz w:val="28"/>
                              <w:szCs w:val="28"/>
                            </w:rPr>
                            <w:t xml:space="preserve"> </w:t>
                          </w:r>
                          <w:r>
                            <w:rPr>
                              <w:rFonts w:cs="Angsana New"/>
                              <w:b/>
                              <w:color w:val="2E74B5"/>
                              <w:sz w:val="28"/>
                              <w:szCs w:val="28"/>
                            </w:rPr>
                            <w:t>2017</w:t>
                          </w:r>
                        </w:p>
                      </w:txbxContent>
                    </wps:txbx>
                    <wps:bodyPr tIns="0" bIns="0" anchor="ctr">
                      <a:noAutofit/>
                    </wps:bodyPr>
                  </wps:wsp>
                </a:graphicData>
              </a:graphic>
              <wp14:sizeRelH relativeFrom="margin">
                <wp14:pctWidth>100000</wp14:pctWidth>
              </wp14:sizeRelH>
            </wp:anchor>
          </w:drawing>
        </mc:Choice>
        <mc:Fallback>
          <w:pict>
            <v:rect id="Текстовое поле 218" o:spid="_x0000_s1026" style="position:absolute;margin-left:-.15pt;margin-top:11.35pt;width:467.75pt;height:21.1pt;z-index:-503316422;visibility:visible;mso-wrap-style:square;mso-width-percent:1000;mso-wrap-distance-left:9pt;mso-wrap-distance-top:0;mso-wrap-distance-right:9pt;mso-wrap-distance-bottom:0;mso-position-horizontal:absolute;mso-position-horizontal-relative:margin;mso-position-vertical:absolute;mso-position-vertical-relative:text;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" filled="f" stroked="f">
              <v:textbox inset=",0,,0">
                <w:txbxContent>
                  <w:p w:rsidR="004B0F9E" w:rsidRDefault="004B0F9E">
                    <w:pPr>
                      <w:pStyle w:val="afa"/>
                      <w:spacing w:after="0" w:line="240" w:lineRule="auto"/>
                    </w:pPr>
                    <w:r>
                      <w:rPr>
                        <w:rFonts w:cs="Calibri"/>
                        <w:b/>
                        <w:color w:val="2E74B5"/>
                        <w:sz w:val="28"/>
                        <w:szCs w:val="28"/>
                      </w:rPr>
                      <w:t>ДАЙДЖЕСТ</w:t>
                    </w:r>
                    <w:r>
                      <w:rPr>
                        <w:rFonts w:ascii="Angsana New" w:hAnsi="Angsana New" w:cs="Angsana New"/>
                        <w:b/>
                        <w:color w:val="2E74B5"/>
                        <w:sz w:val="28"/>
                        <w:szCs w:val="28"/>
                      </w:rPr>
                      <w:t xml:space="preserve"> </w:t>
                    </w:r>
                    <w:r>
                      <w:rPr>
                        <w:rFonts w:cs="Calibri"/>
                        <w:b/>
                        <w:color w:val="2E74B5"/>
                        <w:sz w:val="28"/>
                        <w:szCs w:val="28"/>
                      </w:rPr>
                      <w:t>МГО</w:t>
                    </w:r>
                    <w:r>
                      <w:rPr>
                        <w:rFonts w:ascii="Angsana New" w:hAnsi="Angsana New" w:cs="Angsana New"/>
                        <w:b/>
                        <w:color w:val="2E74B5"/>
                        <w:sz w:val="28"/>
                        <w:szCs w:val="28"/>
                      </w:rPr>
                      <w:t xml:space="preserve"> </w:t>
                    </w:r>
                    <w:r>
                      <w:rPr>
                        <w:rFonts w:cs="Calibri"/>
                        <w:b/>
                        <w:color w:val="2E74B5"/>
                        <w:sz w:val="28"/>
                        <w:szCs w:val="28"/>
                      </w:rPr>
                      <w:t>Профсоюза</w:t>
                    </w:r>
                    <w:r>
                      <w:rPr>
                        <w:rFonts w:ascii="Angsana New" w:hAnsi="Angsana New" w:cs="Angsana New"/>
                        <w:b/>
                        <w:color w:val="2E74B5"/>
                        <w:sz w:val="28"/>
                        <w:szCs w:val="28"/>
                      </w:rPr>
                      <w:t>,</w:t>
                    </w:r>
                    <w:r>
                      <w:rPr>
                        <w:rFonts w:cs="Angsana New"/>
                        <w:b/>
                        <w:color w:val="2E74B5"/>
                        <w:sz w:val="28"/>
                        <w:szCs w:val="28"/>
                      </w:rPr>
                      <w:t xml:space="preserve"> апрель</w:t>
                    </w:r>
                    <w:r>
                      <w:rPr>
                        <w:rFonts w:cs="Calibri"/>
                        <w:b/>
                        <w:color w:val="2E74B5"/>
                        <w:sz w:val="28"/>
                        <w:szCs w:val="28"/>
                      </w:rPr>
                      <w:t xml:space="preserve"> </w:t>
                    </w:r>
                    <w:r>
                      <w:rPr>
                        <w:rFonts w:cs="Angsana New"/>
                        <w:b/>
                        <w:color w:val="2E74B5"/>
                        <w:sz w:val="28"/>
                        <w:szCs w:val="28"/>
                      </w:rPr>
                      <w:t>2017</w:t>
                    </w:r>
                  </w:p>
                </w:txbxContent>
              </v:textbox>
              <w10:wrap anchorx="margin"/>
            </v:rect>
          </w:pict>
        </mc:Fallback>
      </mc:AlternateContent>
    </w:r>
    <w:r w:rsidR="004B0F9E">
      <w:rPr>
        <w:noProof/>
        <w:lang w:eastAsia="ru-RU"/>
      </w:rPr>
      <mc:AlternateContent>
        <mc:Choice Requires="wps">
          <w:drawing>
            <wp:anchor distT="0" distB="9525" distL="114300" distR="123190" simplePos="0" relativeHeight="20" behindDoc="1" locked="0" layoutInCell="1" allowOverlap="1" wp14:anchorId="1FC31A55" wp14:editId="1AD5F35E">
              <wp:simplePos x="0" y="0"/>
              <wp:positionH relativeFrom="page">
                <wp:align>left</wp:align>
              </wp:positionH>
              <wp:positionV relativeFrom="paragraph">
                <wp:align>bottom</wp:align>
              </wp:positionV>
              <wp:extent cx="1077595" cy="182245"/>
              <wp:effectExtent l="0" t="0" r="0" b="0"/>
              <wp:wrapNone/>
              <wp:docPr id="1" name="Текстовое поле 219"/>
              <wp:cNvGraphicFramePr/>
              <a:graphic xmlns:a="http://schemas.openxmlformats.org/drawingml/2006/main">
                <a:graphicData uri="http://schemas.microsoft.com/office/word/2010/wordprocessingShape">
                  <wps:wsp>
                    <wps:cNvSpPr/>
                    <wps:spPr>
                      <a:xfrm>
                        <a:off x="0" y="0"/>
                        <a:ext cx="1077120" cy="181440"/>
                      </a:xfrm>
                      <a:prstGeom prst="rect">
                        <a:avLst/>
                      </a:prstGeom>
                      <a:solidFill>
                        <a:srgbClr val="5B9BD5"/>
                      </a:solidFill>
                      <a:ln>
                        <a:noFill/>
                      </a:ln>
                    </wps:spPr>
                    <wps:style>
                      <a:lnRef idx="0">
                        <a:scrgbClr r="0" g="0" b="0"/>
                      </a:lnRef>
                      <a:fillRef idx="0">
                        <a:scrgbClr r="0" g="0" b="0"/>
                      </a:fillRef>
                      <a:effectRef idx="0">
                        <a:scrgbClr r="0" g="0" b="0"/>
                      </a:effectRef>
                      <a:fontRef idx="minor"/>
                    </wps:style>
                    <wps:txbx>
                      <w:txbxContent>
                        <w:p w:rsidR="004B0F9E" w:rsidRDefault="004B0F9E">
                          <w:pPr>
                            <w:pStyle w:val="afa"/>
                            <w:rPr>
                              <w:color w:val="000000"/>
                            </w:rPr>
                          </w:pPr>
                        </w:p>
                      </w:txbxContent>
                    </wps:txbx>
                    <wps:bodyPr tIns="0" bIns="0" anchor="ctr">
                      <a:noAutofit/>
                    </wps:bodyPr>
                  </wps:wsp>
                </a:graphicData>
              </a:graphic>
            </wp:anchor>
          </w:drawing>
        </mc:Choice>
        <mc:Fallback>
          <w:pict>
            <v:rect id="Текстовое поле 219" o:spid="_x0000_s1027" style="position:absolute;margin-left:0;margin-top:0;width:84.85pt;height:14.35pt;z-index:-503316460;visibility:visible;mso-wrap-style:square;mso-wrap-distance-left:9pt;mso-wrap-distance-top:0;mso-wrap-distance-right:9.7pt;mso-wrap-distance-bottom:.75pt;mso-position-horizontal:left;mso-position-horizontal-relative:page;mso-position-vertical:bottom;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" fillcolor="#5b9bd5" stroked="f">
              <v:textbox inset=",0,,0">
                <w:txbxContent>
                  <w:p w:rsidR="004B0F9E" w:rsidRDefault="004B0F9E">
                    <w:pPr>
                      <w:pStyle w:val="afa"/>
                      <w:rPr>
                        <w:color w:val="000000"/>
                      </w:rPr>
                    </w:pPr>
                  </w:p>
                </w:txbxContent>
              </v:textbox>
              <w10:wrap anchorx="page"/>
            </v:rect>
          </w:pict>
        </mc:Fallback>
      </mc:AlternateContent>
    </w:r>
    <w:r w:rsidR="004B0F9E">
      <w:rPr>
        <w:noProof/>
        <w:lang w:eastAsia="ru-RU"/>
      </w:rPr>
      <w:drawing>
        <wp:anchor distT="0" distB="0" distL="0" distR="0" simplePos="0" relativeHeight="39" behindDoc="1" locked="0" layoutInCell="1" allowOverlap="1">
          <wp:simplePos x="0" y="0"/>
          <wp:positionH relativeFrom="column">
            <wp:posOffset>362585</wp:posOffset>
          </wp:positionH>
          <wp:positionV relativeFrom="paragraph">
            <wp:posOffset>1205230</wp:posOffset>
          </wp:positionV>
          <wp:extent cx="5935345" cy="7383145"/>
          <wp:effectExtent l="0" t="0" r="0" b="0"/>
          <wp:wrapNone/>
          <wp:docPr id="5" name="WordPictureWatermark63335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dPictureWatermark63335330"/>
                  <pic:cNvPicPr>
                    <a:picLocks noChangeAspect="1" noChangeArrowheads="1"/>
                  </pic:cNvPicPr>
                </pic:nvPicPr>
                <pic:blipFill>
                  <a:blip r:embed="rId1"/>
                  <a:stretch>
                    <a:fillRect/>
                  </a:stretch>
                </pic:blipFill>
                <pic:spPr bwMode="auto">
                  <a:xfrm>
                    <a:off x="0" y="0"/>
                    <a:ext cx="5935345" cy="73831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403CF"/>
    <w:multiLevelType w:val="hybridMultilevel"/>
    <w:tmpl w:val="BC14EC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E0238B5"/>
    <w:multiLevelType w:val="hybridMultilevel"/>
    <w:tmpl w:val="5CC8BC96"/>
    <w:lvl w:ilvl="0" w:tplc="7CC4EB74">
      <w:start w:val="1"/>
      <w:numFmt w:val="decimal"/>
      <w:lvlText w:val="%1."/>
      <w:lvlJc w:val="left"/>
      <w:pPr>
        <w:ind w:left="786" w:hanging="360"/>
      </w:pPr>
      <w:rPr>
        <w:rFonts w:ascii="Times New Roman" w:eastAsia="Calibri" w:hAnsi="Times New Roman" w:cs="Times New Roman"/>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F54F9"/>
    <w:multiLevelType w:val="multilevel"/>
    <w:tmpl w:val="4A6C9AEA"/>
    <w:lvl w:ilvl="0">
      <w:start w:val="1"/>
      <w:numFmt w:val="bullet"/>
      <w:suff w:val="nothing"/>
      <w:lvlText w:val=""/>
      <w:lvlJc w:val="left"/>
      <w:pPr>
        <w:ind w:left="707" w:firstLine="0"/>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nsid w:val="45407210"/>
    <w:multiLevelType w:val="multilevel"/>
    <w:tmpl w:val="2BE8E8B8"/>
    <w:lvl w:ilvl="0">
      <w:start w:val="1"/>
      <w:numFmt w:val="bullet"/>
      <w:suff w:val="nothing"/>
      <w:lvlText w:val=""/>
      <w:lvlJc w:val="left"/>
      <w:pPr>
        <w:ind w:left="707" w:firstLine="0"/>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470311EF"/>
    <w:multiLevelType w:val="hybridMultilevel"/>
    <w:tmpl w:val="15FA7A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47566F53"/>
    <w:multiLevelType w:val="multilevel"/>
    <w:tmpl w:val="417E1136"/>
    <w:lvl w:ilvl="0">
      <w:start w:val="1"/>
      <w:numFmt w:val="bullet"/>
      <w:lvlText w:val=""/>
      <w:lvlJc w:val="left"/>
      <w:pPr>
        <w:ind w:left="720" w:hanging="360"/>
      </w:pPr>
      <w:rPr>
        <w:rFonts w:ascii="Wingdings" w:hAnsi="Wingdings" w:cs="Wingdings"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47AB3EC1"/>
    <w:multiLevelType w:val="multilevel"/>
    <w:tmpl w:val="84542E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4A265E84"/>
    <w:multiLevelType w:val="multilevel"/>
    <w:tmpl w:val="62443D3A"/>
    <w:lvl w:ilvl="0">
      <w:start w:val="1"/>
      <w:numFmt w:val="decimal"/>
      <w:lvlText w:val="%1."/>
      <w:lvlJc w:val="left"/>
      <w:pPr>
        <w:ind w:left="1069" w:hanging="360"/>
      </w:pPr>
      <w:rPr>
        <w:rFonts w:hint="default"/>
        <w:b/>
      </w:rPr>
    </w:lvl>
    <w:lvl w:ilvl="1">
      <w:start w:val="1"/>
      <w:numFmt w:val="decimal"/>
      <w:isLgl/>
      <w:lvlText w:val="%1.%2."/>
      <w:lvlJc w:val="left"/>
      <w:pPr>
        <w:ind w:left="1288"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8">
    <w:nsid w:val="527A538D"/>
    <w:multiLevelType w:val="hybridMultilevel"/>
    <w:tmpl w:val="390CD9B8"/>
    <w:lvl w:ilvl="0" w:tplc="141CF65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2FB3252"/>
    <w:multiLevelType w:val="hybridMultilevel"/>
    <w:tmpl w:val="FC9CA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1C75AB1"/>
    <w:multiLevelType w:val="hybridMultilevel"/>
    <w:tmpl w:val="9A44AD5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5"/>
  </w:num>
  <w:num w:numId="2">
    <w:abstractNumId w:val="3"/>
  </w:num>
  <w:num w:numId="3">
    <w:abstractNumId w:val="2"/>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9"/>
  </w:num>
  <w:num w:numId="8">
    <w:abstractNumId w:val="0"/>
  </w:num>
  <w:num w:numId="9">
    <w:abstractNumId w:val="10"/>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0CD"/>
    <w:rsid w:val="000E4494"/>
    <w:rsid w:val="000E4FC0"/>
    <w:rsid w:val="001527DA"/>
    <w:rsid w:val="00166826"/>
    <w:rsid w:val="002E1BD4"/>
    <w:rsid w:val="0030774F"/>
    <w:rsid w:val="003172AB"/>
    <w:rsid w:val="00363274"/>
    <w:rsid w:val="00385FF9"/>
    <w:rsid w:val="003960F1"/>
    <w:rsid w:val="003D6DB2"/>
    <w:rsid w:val="0046608C"/>
    <w:rsid w:val="004B0F9E"/>
    <w:rsid w:val="00561703"/>
    <w:rsid w:val="005720F9"/>
    <w:rsid w:val="005D6220"/>
    <w:rsid w:val="00632710"/>
    <w:rsid w:val="00636464"/>
    <w:rsid w:val="006E6204"/>
    <w:rsid w:val="00771319"/>
    <w:rsid w:val="007F0D2D"/>
    <w:rsid w:val="0081262B"/>
    <w:rsid w:val="00816BF1"/>
    <w:rsid w:val="0085688C"/>
    <w:rsid w:val="00864613"/>
    <w:rsid w:val="008855EA"/>
    <w:rsid w:val="0089222C"/>
    <w:rsid w:val="009046A4"/>
    <w:rsid w:val="009F68E1"/>
    <w:rsid w:val="009F7012"/>
    <w:rsid w:val="00A323F5"/>
    <w:rsid w:val="00A37E07"/>
    <w:rsid w:val="00A67A58"/>
    <w:rsid w:val="00A7750E"/>
    <w:rsid w:val="00B147B4"/>
    <w:rsid w:val="00B22F11"/>
    <w:rsid w:val="00B94DFF"/>
    <w:rsid w:val="00C950CD"/>
    <w:rsid w:val="00D02908"/>
    <w:rsid w:val="00D70B9A"/>
    <w:rsid w:val="00E1240D"/>
    <w:rsid w:val="00E4651B"/>
    <w:rsid w:val="00E87A92"/>
    <w:rsid w:val="00F16D5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spacing w:before="100" w:after="200" w:line="276" w:lineRule="auto"/>
    </w:pPr>
    <w:rPr>
      <w:color w:val="00000A"/>
      <w:szCs w:val="20"/>
    </w:rPr>
  </w:style>
  <w:style w:type="paragraph" w:styleId="1">
    <w:name w:val="heading 1"/>
    <w:basedOn w:val="a"/>
    <w:qFormat/>
    <w:pPr>
      <w:spacing w:before="280" w:after="280" w:line="240" w:lineRule="auto"/>
      <w:outlineLvl w:val="0"/>
    </w:pPr>
    <w:rPr>
      <w:rFonts w:ascii="Times New Roman" w:eastAsia="Times New Roman" w:hAnsi="Times New Roman" w:cs="Times New Roman"/>
      <w:b/>
      <w:bCs/>
      <w:sz w:val="48"/>
      <w:szCs w:val="48"/>
      <w:lang w:eastAsia="ru-RU"/>
    </w:rPr>
  </w:style>
  <w:style w:type="paragraph" w:styleId="3">
    <w:name w:val="heading 3"/>
    <w:basedOn w:val="a"/>
    <w:qFormat/>
    <w:pPr>
      <w:keepNext/>
      <w:keepLines/>
      <w:spacing w:before="200" w:after="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563C1"/>
      <w:u w:val="single"/>
    </w:rPr>
  </w:style>
  <w:style w:type="character" w:customStyle="1" w:styleId="a3">
    <w:name w:val="Верхний колонтитул Знак"/>
    <w:basedOn w:val="a0"/>
    <w:qFormat/>
    <w:rPr>
      <w:rFonts w:eastAsia="Calibri"/>
      <w:sz w:val="20"/>
      <w:szCs w:val="20"/>
    </w:rPr>
  </w:style>
  <w:style w:type="character" w:customStyle="1" w:styleId="a4">
    <w:name w:val="Нижний колонтитул Знак"/>
    <w:basedOn w:val="a0"/>
    <w:qFormat/>
    <w:rPr>
      <w:rFonts w:eastAsia="Calibri"/>
      <w:sz w:val="20"/>
      <w:szCs w:val="20"/>
    </w:rPr>
  </w:style>
  <w:style w:type="character" w:customStyle="1" w:styleId="a5">
    <w:name w:val="Текст выноски Знак"/>
    <w:basedOn w:val="a0"/>
    <w:qFormat/>
    <w:rPr>
      <w:rFonts w:ascii="Tahoma" w:eastAsia="Calibri" w:hAnsi="Tahoma" w:cs="Tahoma"/>
      <w:sz w:val="16"/>
      <w:szCs w:val="16"/>
    </w:rPr>
  </w:style>
  <w:style w:type="character" w:styleId="a6">
    <w:name w:val="Strong"/>
    <w:basedOn w:val="a0"/>
    <w:qFormat/>
    <w:rPr>
      <w:b/>
      <w:bCs/>
    </w:rPr>
  </w:style>
  <w:style w:type="character" w:styleId="a7">
    <w:name w:val="Emphasis"/>
    <w:basedOn w:val="a0"/>
    <w:qFormat/>
    <w:rPr>
      <w:i/>
      <w:iCs/>
    </w:rPr>
  </w:style>
  <w:style w:type="character" w:customStyle="1" w:styleId="apple-converted-space">
    <w:name w:val="apple-converted-space"/>
    <w:basedOn w:val="a0"/>
    <w:qFormat/>
  </w:style>
  <w:style w:type="character" w:customStyle="1" w:styleId="10">
    <w:name w:val="Заголовок 1 Знак"/>
    <w:basedOn w:val="a0"/>
    <w:qFormat/>
    <w:rPr>
      <w:rFonts w:ascii="Times New Roman" w:eastAsia="Times New Roman" w:hAnsi="Times New Roman" w:cs="Times New Roman"/>
      <w:b/>
      <w:bCs/>
      <w:sz w:val="48"/>
      <w:szCs w:val="48"/>
      <w:lang w:eastAsia="ru-RU"/>
    </w:rPr>
  </w:style>
  <w:style w:type="character" w:customStyle="1" w:styleId="11">
    <w:name w:val="Дата1"/>
    <w:basedOn w:val="a0"/>
    <w:qFormat/>
  </w:style>
  <w:style w:type="character" w:styleId="a8">
    <w:name w:val="FollowedHyperlink"/>
    <w:basedOn w:val="a0"/>
    <w:qFormat/>
    <w:rPr>
      <w:color w:val="954F72"/>
      <w:u w:val="single"/>
    </w:rPr>
  </w:style>
  <w:style w:type="character" w:customStyle="1" w:styleId="Bodytext3">
    <w:name w:val="Body text (3)"/>
    <w:basedOn w:val="a0"/>
    <w:qFormat/>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Bodytext2">
    <w:name w:val="Body text (2)_"/>
    <w:basedOn w:val="a0"/>
    <w:qFormat/>
    <w:rPr>
      <w:rFonts w:ascii="Times New Roman" w:eastAsia="Times New Roman" w:hAnsi="Times New Roman" w:cs="Times New Roman"/>
      <w:sz w:val="28"/>
      <w:szCs w:val="28"/>
      <w:highlight w:val="white"/>
    </w:rPr>
  </w:style>
  <w:style w:type="character" w:customStyle="1" w:styleId="a9">
    <w:name w:val="Текст Знак"/>
    <w:basedOn w:val="a0"/>
    <w:qFormat/>
    <w:rPr>
      <w:rFonts w:ascii="Calibri" w:hAnsi="Calibri"/>
      <w:szCs w:val="21"/>
    </w:rPr>
  </w:style>
  <w:style w:type="character" w:customStyle="1" w:styleId="2">
    <w:name w:val="Дата2"/>
    <w:basedOn w:val="a0"/>
    <w:qFormat/>
  </w:style>
  <w:style w:type="character" w:customStyle="1" w:styleId="30">
    <w:name w:val="Дата3"/>
    <w:basedOn w:val="a0"/>
    <w:qFormat/>
  </w:style>
  <w:style w:type="character" w:customStyle="1" w:styleId="aa">
    <w:name w:val="Основной текст Знак"/>
    <w:basedOn w:val="a0"/>
    <w:qFormat/>
    <w:rPr>
      <w:rFonts w:ascii="Calibri" w:eastAsia="Calibri" w:hAnsi="Calibri" w:cs="Times New Roman"/>
      <w:lang w:val="x-none" w:eastAsia="ar-SA"/>
    </w:rPr>
  </w:style>
  <w:style w:type="character" w:customStyle="1" w:styleId="4">
    <w:name w:val="Дата4"/>
    <w:basedOn w:val="a0"/>
    <w:qFormat/>
  </w:style>
  <w:style w:type="character" w:customStyle="1" w:styleId="5">
    <w:name w:val="Дата5"/>
    <w:basedOn w:val="a0"/>
    <w:qFormat/>
  </w:style>
  <w:style w:type="character" w:customStyle="1" w:styleId="6">
    <w:name w:val="Дата6"/>
    <w:basedOn w:val="a0"/>
    <w:qFormat/>
  </w:style>
  <w:style w:type="character" w:customStyle="1" w:styleId="HTML">
    <w:name w:val="Стандартный HTML Знак"/>
    <w:basedOn w:val="a0"/>
    <w:qFormat/>
    <w:rPr>
      <w:rFonts w:ascii="Courier New" w:eastAsia="Times New Roman" w:hAnsi="Courier New" w:cs="Courier New"/>
      <w:sz w:val="20"/>
      <w:szCs w:val="20"/>
      <w:lang w:eastAsia="ru-RU"/>
    </w:rPr>
  </w:style>
  <w:style w:type="character" w:customStyle="1" w:styleId="7">
    <w:name w:val="Дата7"/>
    <w:basedOn w:val="a0"/>
    <w:qFormat/>
  </w:style>
  <w:style w:type="character" w:customStyle="1" w:styleId="8">
    <w:name w:val="Дата8"/>
    <w:basedOn w:val="a0"/>
    <w:qFormat/>
  </w:style>
  <w:style w:type="character" w:customStyle="1" w:styleId="9">
    <w:name w:val="Дата9"/>
    <w:basedOn w:val="a0"/>
    <w:qFormat/>
  </w:style>
  <w:style w:type="character" w:customStyle="1" w:styleId="100">
    <w:name w:val="Дата10"/>
    <w:basedOn w:val="a0"/>
    <w:qFormat/>
  </w:style>
  <w:style w:type="character" w:customStyle="1" w:styleId="110">
    <w:name w:val="Дата11"/>
    <w:basedOn w:val="a0"/>
    <w:qFormat/>
  </w:style>
  <w:style w:type="character" w:customStyle="1" w:styleId="12">
    <w:name w:val="Дата12"/>
    <w:basedOn w:val="a0"/>
    <w:qFormat/>
  </w:style>
  <w:style w:type="character" w:customStyle="1" w:styleId="13">
    <w:name w:val="Дата13"/>
    <w:basedOn w:val="a0"/>
    <w:qFormat/>
  </w:style>
  <w:style w:type="character" w:customStyle="1" w:styleId="14">
    <w:name w:val="Дата14"/>
    <w:basedOn w:val="a0"/>
    <w:qFormat/>
  </w:style>
  <w:style w:type="character" w:customStyle="1" w:styleId="15">
    <w:name w:val="Дата15"/>
    <w:basedOn w:val="a0"/>
    <w:qFormat/>
  </w:style>
  <w:style w:type="character" w:customStyle="1" w:styleId="31">
    <w:name w:val="Заголовок 3 Знак"/>
    <w:basedOn w:val="a0"/>
    <w:qFormat/>
    <w:rPr>
      <w:rFonts w:ascii="Calibri Light" w:eastAsia="Calibri" w:hAnsi="Calibri Light" w:cs="Tahoma"/>
      <w:b/>
      <w:bCs/>
      <w:color w:val="5B9BD5"/>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8"/>
      <w:szCs w:val="28"/>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b/>
      <w:color w:val="333333"/>
    </w:rPr>
  </w:style>
  <w:style w:type="character" w:customStyle="1" w:styleId="ListLabel36">
    <w:name w:val="ListLabel 36"/>
    <w:qFormat/>
    <w:rPr>
      <w:sz w:val="28"/>
      <w:szCs w:val="28"/>
    </w:rPr>
  </w:style>
  <w:style w:type="character" w:customStyle="1" w:styleId="ListLabel37">
    <w:name w:val="ListLabel 37"/>
    <w:qFormat/>
    <w:rPr>
      <w:b/>
      <w:color w:val="333333"/>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eastAsia="Times New Roman" w:cs="Times New Roman"/>
    </w:rPr>
  </w:style>
  <w:style w:type="character" w:customStyle="1" w:styleId="ListLabel49">
    <w:name w:val="ListLabel 49"/>
    <w:qFormat/>
    <w:rPr>
      <w:rFonts w:eastAsia="Calibri" w:cs="Tahoma"/>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Tahoma"/>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Times New Roman"/>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Times New Roman"/>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Calibri" w:cs="Tahoma"/>
      <w:b/>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ab">
    <w:name w:val="Выделение жирным"/>
    <w:qFormat/>
    <w:rPr>
      <w:b/>
      <w:bCs/>
    </w:rPr>
  </w:style>
  <w:style w:type="character" w:customStyle="1" w:styleId="ac">
    <w:name w:val="Маркеры списка"/>
    <w:qFormat/>
    <w:rPr>
      <w:rFonts w:ascii="OpenSymbol" w:eastAsia="OpenSymbol" w:hAnsi="OpenSymbol" w:cs="OpenSymbol"/>
    </w:rPr>
  </w:style>
  <w:style w:type="character" w:customStyle="1" w:styleId="ListLabel144">
    <w:name w:val="ListLabel 144"/>
    <w:qFormat/>
    <w:rPr>
      <w:rFonts w:cs="Wingdings"/>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sz w:val="24"/>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before="0" w:after="120"/>
    </w:pPr>
    <w:rPr>
      <w:rFonts w:cs="Times New Roman"/>
      <w:sz w:val="22"/>
      <w:szCs w:val="22"/>
      <w:lang w:val="x-none" w:eastAsia="ar-SA"/>
    </w:r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f2">
    <w:name w:val="List Paragraph"/>
    <w:basedOn w:val="a"/>
    <w:qFormat/>
    <w:pPr>
      <w:ind w:left="720"/>
      <w:contextualSpacing/>
    </w:pPr>
  </w:style>
  <w:style w:type="paragraph" w:styleId="af3">
    <w:name w:val="header"/>
    <w:basedOn w:val="a"/>
    <w:pPr>
      <w:tabs>
        <w:tab w:val="center" w:pos="4677"/>
        <w:tab w:val="right" w:pos="9355"/>
      </w:tabs>
      <w:spacing w:before="0" w:after="0" w:line="240" w:lineRule="auto"/>
    </w:pPr>
  </w:style>
  <w:style w:type="paragraph" w:styleId="af4">
    <w:name w:val="footer"/>
    <w:basedOn w:val="a"/>
    <w:pPr>
      <w:tabs>
        <w:tab w:val="center" w:pos="4677"/>
        <w:tab w:val="right" w:pos="9355"/>
      </w:tabs>
      <w:spacing w:before="0" w:after="0" w:line="240" w:lineRule="auto"/>
    </w:pPr>
  </w:style>
  <w:style w:type="paragraph" w:styleId="af5">
    <w:name w:val="Balloon Text"/>
    <w:basedOn w:val="a"/>
    <w:qFormat/>
    <w:pPr>
      <w:spacing w:before="0" w:after="0" w:line="240" w:lineRule="auto"/>
    </w:pPr>
    <w:rPr>
      <w:rFonts w:ascii="Tahoma" w:hAnsi="Tahoma"/>
      <w:sz w:val="16"/>
      <w:szCs w:val="16"/>
    </w:rPr>
  </w:style>
  <w:style w:type="paragraph" w:styleId="af6">
    <w:name w:val="Normal (Web)"/>
    <w:basedOn w:val="a"/>
    <w:uiPriority w:val="99"/>
    <w:qFormat/>
    <w:pPr>
      <w:spacing w:before="280" w:after="280"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pPr>
      <w:widowControl w:val="0"/>
      <w:shd w:val="clear" w:color="auto" w:fill="FFFFFF"/>
      <w:spacing w:before="720" w:after="0" w:line="326" w:lineRule="exact"/>
      <w:ind w:hanging="240"/>
      <w:jc w:val="both"/>
    </w:pPr>
    <w:rPr>
      <w:rFonts w:ascii="Times New Roman" w:eastAsia="Times New Roman" w:hAnsi="Times New Roman" w:cs="Times New Roman"/>
      <w:sz w:val="28"/>
      <w:szCs w:val="28"/>
    </w:rPr>
  </w:style>
  <w:style w:type="paragraph" w:customStyle="1" w:styleId="16">
    <w:name w:val="Абзац списка1"/>
    <w:basedOn w:val="a"/>
    <w:qFormat/>
    <w:pPr>
      <w:spacing w:before="0" w:after="0" w:line="240" w:lineRule="auto"/>
      <w:ind w:left="720"/>
      <w:contextualSpacing/>
    </w:pPr>
    <w:rPr>
      <w:rFonts w:eastAsia="Times New Roman" w:cs="Times New Roman"/>
      <w:sz w:val="22"/>
      <w:szCs w:val="22"/>
    </w:rPr>
  </w:style>
  <w:style w:type="paragraph" w:styleId="af7">
    <w:name w:val="No Spacing"/>
    <w:qFormat/>
    <w:pPr>
      <w:widowControl w:val="0"/>
      <w:overflowPunct w:val="0"/>
    </w:pPr>
    <w:rPr>
      <w:rFonts w:ascii="Times New Roman" w:eastAsia="SimSun" w:hAnsi="Times New Roman" w:cs="Times New Roman"/>
      <w:color w:val="00000A"/>
      <w:sz w:val="24"/>
      <w:szCs w:val="20"/>
      <w:lang w:val="en-US" w:eastAsia="zh-CN"/>
    </w:rPr>
  </w:style>
  <w:style w:type="paragraph" w:customStyle="1" w:styleId="ConsPlusTitle">
    <w:name w:val="ConsPlusTitle"/>
    <w:qFormat/>
    <w:pPr>
      <w:widowControl w:val="0"/>
      <w:overflowPunct w:val="0"/>
    </w:pPr>
    <w:rPr>
      <w:rFonts w:eastAsia="Times New Roman" w:cs="Calibri"/>
      <w:b/>
      <w:color w:val="00000A"/>
      <w:szCs w:val="20"/>
      <w:lang w:eastAsia="ru-RU"/>
    </w:rPr>
  </w:style>
  <w:style w:type="paragraph" w:styleId="af8">
    <w:name w:val="Plain Text"/>
    <w:basedOn w:val="a"/>
    <w:qFormat/>
    <w:pPr>
      <w:spacing w:before="0" w:after="0" w:line="240" w:lineRule="auto"/>
    </w:pPr>
    <w:rPr>
      <w:sz w:val="22"/>
      <w:szCs w:val="21"/>
    </w:rPr>
  </w:style>
  <w:style w:type="paragraph" w:customStyle="1" w:styleId="msonormalcxspmiddle">
    <w:name w:val="msonormalcxspmiddle"/>
    <w:basedOn w:val="a"/>
    <w:qFormat/>
    <w:pPr>
      <w:spacing w:before="280" w:after="280" w:line="240" w:lineRule="auto"/>
    </w:pPr>
    <w:rPr>
      <w:rFonts w:ascii="Times New Roman" w:eastAsia="Times New Roman" w:hAnsi="Times New Roman" w:cs="Times New Roman"/>
      <w:sz w:val="24"/>
      <w:szCs w:val="24"/>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ru-RU"/>
    </w:rPr>
  </w:style>
  <w:style w:type="paragraph" w:styleId="af9">
    <w:name w:val="List Bullet"/>
    <w:basedOn w:val="a"/>
    <w:qFormat/>
    <w:pPr>
      <w:spacing w:before="0" w:after="0" w:line="240" w:lineRule="auto"/>
      <w:contextualSpacing/>
    </w:pPr>
    <w:rPr>
      <w:rFonts w:ascii="Times New Roman" w:hAnsi="Times New Roman" w:cs="Times New Roman"/>
      <w:sz w:val="24"/>
      <w:szCs w:val="24"/>
      <w:lang w:eastAsia="ru-RU"/>
    </w:rPr>
  </w:style>
  <w:style w:type="paragraph" w:customStyle="1" w:styleId="afa">
    <w:name w:val="Содержимое врезки"/>
    <w:basedOn w:val="a"/>
    <w:qFormat/>
  </w:style>
  <w:style w:type="table" w:styleId="afb">
    <w:name w:val="Table Grid"/>
    <w:basedOn w:val="a1"/>
    <w:uiPriority w:val="39"/>
    <w:rsid w:val="00A323F5"/>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4B0F9E"/>
    <w:pPr>
      <w:spacing w:after="120" w:line="480" w:lineRule="auto"/>
      <w:ind w:left="283"/>
    </w:pPr>
  </w:style>
  <w:style w:type="character" w:customStyle="1" w:styleId="21">
    <w:name w:val="Основной текст с отступом 2 Знак"/>
    <w:basedOn w:val="a0"/>
    <w:link w:val="20"/>
    <w:uiPriority w:val="99"/>
    <w:semiHidden/>
    <w:rsid w:val="004B0F9E"/>
    <w:rPr>
      <w:color w:val="00000A"/>
      <w:szCs w:val="20"/>
    </w:rPr>
  </w:style>
  <w:style w:type="character" w:styleId="afc">
    <w:name w:val="Hyperlink"/>
    <w:basedOn w:val="a0"/>
    <w:uiPriority w:val="99"/>
    <w:unhideWhenUsed/>
    <w:rsid w:val="00E87A92"/>
    <w:rPr>
      <w:color w:val="0000FF" w:themeColor="hyperlink"/>
      <w:u w:val="single"/>
    </w:rPr>
  </w:style>
  <w:style w:type="paragraph" w:customStyle="1" w:styleId="17">
    <w:name w:val="Обычный1"/>
    <w:rsid w:val="005720F9"/>
    <w:pPr>
      <w:spacing w:after="200" w:line="276" w:lineRule="auto"/>
    </w:pPr>
    <w:rPr>
      <w:rFonts w:ascii="Times New Roman" w:eastAsia="Times New Roman" w:hAnsi="Times New Roman" w:cs="Times New Roman"/>
      <w:color w:val="000000"/>
      <w:sz w:val="28"/>
      <w:szCs w:val="28"/>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spacing w:before="100" w:after="200" w:line="276" w:lineRule="auto"/>
    </w:pPr>
    <w:rPr>
      <w:color w:val="00000A"/>
      <w:szCs w:val="20"/>
    </w:rPr>
  </w:style>
  <w:style w:type="paragraph" w:styleId="1">
    <w:name w:val="heading 1"/>
    <w:basedOn w:val="a"/>
    <w:qFormat/>
    <w:pPr>
      <w:spacing w:before="280" w:after="280" w:line="240" w:lineRule="auto"/>
      <w:outlineLvl w:val="0"/>
    </w:pPr>
    <w:rPr>
      <w:rFonts w:ascii="Times New Roman" w:eastAsia="Times New Roman" w:hAnsi="Times New Roman" w:cs="Times New Roman"/>
      <w:b/>
      <w:bCs/>
      <w:sz w:val="48"/>
      <w:szCs w:val="48"/>
      <w:lang w:eastAsia="ru-RU"/>
    </w:rPr>
  </w:style>
  <w:style w:type="paragraph" w:styleId="3">
    <w:name w:val="heading 3"/>
    <w:basedOn w:val="a"/>
    <w:qFormat/>
    <w:pPr>
      <w:keepNext/>
      <w:keepLines/>
      <w:spacing w:before="200" w:after="0"/>
      <w:outlineLvl w:val="2"/>
    </w:pPr>
    <w:rPr>
      <w:rFonts w:ascii="Calibri Light" w:hAnsi="Calibri Light"/>
      <w:b/>
      <w:b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563C1"/>
      <w:u w:val="single"/>
    </w:rPr>
  </w:style>
  <w:style w:type="character" w:customStyle="1" w:styleId="a3">
    <w:name w:val="Верхний колонтитул Знак"/>
    <w:basedOn w:val="a0"/>
    <w:qFormat/>
    <w:rPr>
      <w:rFonts w:eastAsia="Calibri"/>
      <w:sz w:val="20"/>
      <w:szCs w:val="20"/>
    </w:rPr>
  </w:style>
  <w:style w:type="character" w:customStyle="1" w:styleId="a4">
    <w:name w:val="Нижний колонтитул Знак"/>
    <w:basedOn w:val="a0"/>
    <w:qFormat/>
    <w:rPr>
      <w:rFonts w:eastAsia="Calibri"/>
      <w:sz w:val="20"/>
      <w:szCs w:val="20"/>
    </w:rPr>
  </w:style>
  <w:style w:type="character" w:customStyle="1" w:styleId="a5">
    <w:name w:val="Текст выноски Знак"/>
    <w:basedOn w:val="a0"/>
    <w:qFormat/>
    <w:rPr>
      <w:rFonts w:ascii="Tahoma" w:eastAsia="Calibri" w:hAnsi="Tahoma" w:cs="Tahoma"/>
      <w:sz w:val="16"/>
      <w:szCs w:val="16"/>
    </w:rPr>
  </w:style>
  <w:style w:type="character" w:styleId="a6">
    <w:name w:val="Strong"/>
    <w:basedOn w:val="a0"/>
    <w:qFormat/>
    <w:rPr>
      <w:b/>
      <w:bCs/>
    </w:rPr>
  </w:style>
  <w:style w:type="character" w:styleId="a7">
    <w:name w:val="Emphasis"/>
    <w:basedOn w:val="a0"/>
    <w:qFormat/>
    <w:rPr>
      <w:i/>
      <w:iCs/>
    </w:rPr>
  </w:style>
  <w:style w:type="character" w:customStyle="1" w:styleId="apple-converted-space">
    <w:name w:val="apple-converted-space"/>
    <w:basedOn w:val="a0"/>
    <w:qFormat/>
  </w:style>
  <w:style w:type="character" w:customStyle="1" w:styleId="10">
    <w:name w:val="Заголовок 1 Знак"/>
    <w:basedOn w:val="a0"/>
    <w:qFormat/>
    <w:rPr>
      <w:rFonts w:ascii="Times New Roman" w:eastAsia="Times New Roman" w:hAnsi="Times New Roman" w:cs="Times New Roman"/>
      <w:b/>
      <w:bCs/>
      <w:sz w:val="48"/>
      <w:szCs w:val="48"/>
      <w:lang w:eastAsia="ru-RU"/>
    </w:rPr>
  </w:style>
  <w:style w:type="character" w:customStyle="1" w:styleId="11">
    <w:name w:val="Дата1"/>
    <w:basedOn w:val="a0"/>
    <w:qFormat/>
  </w:style>
  <w:style w:type="character" w:styleId="a8">
    <w:name w:val="FollowedHyperlink"/>
    <w:basedOn w:val="a0"/>
    <w:qFormat/>
    <w:rPr>
      <w:color w:val="954F72"/>
      <w:u w:val="single"/>
    </w:rPr>
  </w:style>
  <w:style w:type="character" w:customStyle="1" w:styleId="Bodytext3">
    <w:name w:val="Body text (3)"/>
    <w:basedOn w:val="a0"/>
    <w:qFormat/>
    <w:rPr>
      <w:rFonts w:ascii="Times New Roman" w:eastAsia="Times New Roman" w:hAnsi="Times New Roman" w:cs="Times New Roman"/>
      <w:b/>
      <w:bCs/>
      <w:i w:val="0"/>
      <w:iCs w:val="0"/>
      <w:caps w:val="0"/>
      <w:smallCaps w:val="0"/>
      <w:strike w:val="0"/>
      <w:dstrike w:val="0"/>
      <w:color w:val="000000"/>
      <w:spacing w:val="0"/>
      <w:w w:val="100"/>
      <w:sz w:val="26"/>
      <w:szCs w:val="26"/>
      <w:u w:val="none"/>
      <w:lang w:val="ru-RU" w:eastAsia="ru-RU" w:bidi="ru-RU"/>
    </w:rPr>
  </w:style>
  <w:style w:type="character" w:customStyle="1" w:styleId="Bodytext2">
    <w:name w:val="Body text (2)_"/>
    <w:basedOn w:val="a0"/>
    <w:qFormat/>
    <w:rPr>
      <w:rFonts w:ascii="Times New Roman" w:eastAsia="Times New Roman" w:hAnsi="Times New Roman" w:cs="Times New Roman"/>
      <w:sz w:val="28"/>
      <w:szCs w:val="28"/>
      <w:highlight w:val="white"/>
    </w:rPr>
  </w:style>
  <w:style w:type="character" w:customStyle="1" w:styleId="a9">
    <w:name w:val="Текст Знак"/>
    <w:basedOn w:val="a0"/>
    <w:qFormat/>
    <w:rPr>
      <w:rFonts w:ascii="Calibri" w:hAnsi="Calibri"/>
      <w:szCs w:val="21"/>
    </w:rPr>
  </w:style>
  <w:style w:type="character" w:customStyle="1" w:styleId="2">
    <w:name w:val="Дата2"/>
    <w:basedOn w:val="a0"/>
    <w:qFormat/>
  </w:style>
  <w:style w:type="character" w:customStyle="1" w:styleId="30">
    <w:name w:val="Дата3"/>
    <w:basedOn w:val="a0"/>
    <w:qFormat/>
  </w:style>
  <w:style w:type="character" w:customStyle="1" w:styleId="aa">
    <w:name w:val="Основной текст Знак"/>
    <w:basedOn w:val="a0"/>
    <w:qFormat/>
    <w:rPr>
      <w:rFonts w:ascii="Calibri" w:eastAsia="Calibri" w:hAnsi="Calibri" w:cs="Times New Roman"/>
      <w:lang w:val="x-none" w:eastAsia="ar-SA"/>
    </w:rPr>
  </w:style>
  <w:style w:type="character" w:customStyle="1" w:styleId="4">
    <w:name w:val="Дата4"/>
    <w:basedOn w:val="a0"/>
    <w:qFormat/>
  </w:style>
  <w:style w:type="character" w:customStyle="1" w:styleId="5">
    <w:name w:val="Дата5"/>
    <w:basedOn w:val="a0"/>
    <w:qFormat/>
  </w:style>
  <w:style w:type="character" w:customStyle="1" w:styleId="6">
    <w:name w:val="Дата6"/>
    <w:basedOn w:val="a0"/>
    <w:qFormat/>
  </w:style>
  <w:style w:type="character" w:customStyle="1" w:styleId="HTML">
    <w:name w:val="Стандартный HTML Знак"/>
    <w:basedOn w:val="a0"/>
    <w:qFormat/>
    <w:rPr>
      <w:rFonts w:ascii="Courier New" w:eastAsia="Times New Roman" w:hAnsi="Courier New" w:cs="Courier New"/>
      <w:sz w:val="20"/>
      <w:szCs w:val="20"/>
      <w:lang w:eastAsia="ru-RU"/>
    </w:rPr>
  </w:style>
  <w:style w:type="character" w:customStyle="1" w:styleId="7">
    <w:name w:val="Дата7"/>
    <w:basedOn w:val="a0"/>
    <w:qFormat/>
  </w:style>
  <w:style w:type="character" w:customStyle="1" w:styleId="8">
    <w:name w:val="Дата8"/>
    <w:basedOn w:val="a0"/>
    <w:qFormat/>
  </w:style>
  <w:style w:type="character" w:customStyle="1" w:styleId="9">
    <w:name w:val="Дата9"/>
    <w:basedOn w:val="a0"/>
    <w:qFormat/>
  </w:style>
  <w:style w:type="character" w:customStyle="1" w:styleId="100">
    <w:name w:val="Дата10"/>
    <w:basedOn w:val="a0"/>
    <w:qFormat/>
  </w:style>
  <w:style w:type="character" w:customStyle="1" w:styleId="110">
    <w:name w:val="Дата11"/>
    <w:basedOn w:val="a0"/>
    <w:qFormat/>
  </w:style>
  <w:style w:type="character" w:customStyle="1" w:styleId="12">
    <w:name w:val="Дата12"/>
    <w:basedOn w:val="a0"/>
    <w:qFormat/>
  </w:style>
  <w:style w:type="character" w:customStyle="1" w:styleId="13">
    <w:name w:val="Дата13"/>
    <w:basedOn w:val="a0"/>
    <w:qFormat/>
  </w:style>
  <w:style w:type="character" w:customStyle="1" w:styleId="14">
    <w:name w:val="Дата14"/>
    <w:basedOn w:val="a0"/>
    <w:qFormat/>
  </w:style>
  <w:style w:type="character" w:customStyle="1" w:styleId="15">
    <w:name w:val="Дата15"/>
    <w:basedOn w:val="a0"/>
    <w:qFormat/>
  </w:style>
  <w:style w:type="character" w:customStyle="1" w:styleId="31">
    <w:name w:val="Заголовок 3 Знак"/>
    <w:basedOn w:val="a0"/>
    <w:qFormat/>
    <w:rPr>
      <w:rFonts w:ascii="Calibri Light" w:eastAsia="Calibri" w:hAnsi="Calibri Light" w:cs="Tahoma"/>
      <w:b/>
      <w:bCs/>
      <w:color w:val="5B9BD5"/>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sz w:val="28"/>
      <w:szCs w:val="28"/>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b/>
      <w:color w:val="333333"/>
    </w:rPr>
  </w:style>
  <w:style w:type="character" w:customStyle="1" w:styleId="ListLabel36">
    <w:name w:val="ListLabel 36"/>
    <w:qFormat/>
    <w:rPr>
      <w:sz w:val="28"/>
      <w:szCs w:val="28"/>
    </w:rPr>
  </w:style>
  <w:style w:type="character" w:customStyle="1" w:styleId="ListLabel37">
    <w:name w:val="ListLabel 37"/>
    <w:qFormat/>
    <w:rPr>
      <w:b/>
      <w:color w:val="333333"/>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rFonts w:eastAsia="Times New Roman" w:cs="Times New Roman"/>
    </w:rPr>
  </w:style>
  <w:style w:type="character" w:customStyle="1" w:styleId="ListLabel49">
    <w:name w:val="ListLabel 49"/>
    <w:qFormat/>
    <w:rPr>
      <w:rFonts w:eastAsia="Calibri" w:cs="Tahoma"/>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eastAsia="Calibri" w:cs="Tahoma"/>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sz w:val="20"/>
    </w:rPr>
  </w:style>
  <w:style w:type="character" w:customStyle="1" w:styleId="ListLabel119">
    <w:name w:val="ListLabel 119"/>
    <w:qFormat/>
    <w:rPr>
      <w:sz w:val="20"/>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Times New Roman"/>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Times New Roman"/>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eastAsia="Calibri" w:cs="Tahoma"/>
      <w:b/>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ab">
    <w:name w:val="Выделение жирным"/>
    <w:qFormat/>
    <w:rPr>
      <w:b/>
      <w:bCs/>
    </w:rPr>
  </w:style>
  <w:style w:type="character" w:customStyle="1" w:styleId="ac">
    <w:name w:val="Маркеры списка"/>
    <w:qFormat/>
    <w:rPr>
      <w:rFonts w:ascii="OpenSymbol" w:eastAsia="OpenSymbol" w:hAnsi="OpenSymbol" w:cs="OpenSymbol"/>
    </w:rPr>
  </w:style>
  <w:style w:type="character" w:customStyle="1" w:styleId="ListLabel144">
    <w:name w:val="ListLabel 144"/>
    <w:qFormat/>
    <w:rPr>
      <w:rFonts w:cs="Wingdings"/>
      <w:sz w:val="24"/>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sz w:val="24"/>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paragraph" w:customStyle="1" w:styleId="ad">
    <w:name w:val="Заголовок"/>
    <w:basedOn w:val="a"/>
    <w:next w:val="ae"/>
    <w:qFormat/>
    <w:pPr>
      <w:keepNext/>
      <w:spacing w:before="240" w:after="120"/>
    </w:pPr>
    <w:rPr>
      <w:rFonts w:ascii="Liberation Sans" w:eastAsia="Microsoft YaHei" w:hAnsi="Liberation Sans" w:cs="Arial"/>
      <w:sz w:val="28"/>
      <w:szCs w:val="28"/>
    </w:rPr>
  </w:style>
  <w:style w:type="paragraph" w:styleId="ae">
    <w:name w:val="Body Text"/>
    <w:basedOn w:val="a"/>
    <w:pPr>
      <w:spacing w:before="0" w:after="120"/>
    </w:pPr>
    <w:rPr>
      <w:rFonts w:cs="Times New Roman"/>
      <w:sz w:val="22"/>
      <w:szCs w:val="22"/>
      <w:lang w:val="x-none" w:eastAsia="ar-SA"/>
    </w:rPr>
  </w:style>
  <w:style w:type="paragraph" w:styleId="af">
    <w:name w:val="List"/>
    <w:basedOn w:val="ae"/>
    <w:rPr>
      <w:rFonts w:cs="Arial"/>
    </w:rPr>
  </w:style>
  <w:style w:type="paragraph" w:styleId="af0">
    <w:name w:val="caption"/>
    <w:basedOn w:val="a"/>
    <w:qFormat/>
    <w:pPr>
      <w:suppressLineNumbers/>
      <w:spacing w:before="120" w:after="120"/>
    </w:pPr>
    <w:rPr>
      <w:rFonts w:cs="Arial"/>
      <w:i/>
      <w:iCs/>
      <w:sz w:val="24"/>
      <w:szCs w:val="24"/>
    </w:rPr>
  </w:style>
  <w:style w:type="paragraph" w:styleId="af1">
    <w:name w:val="index heading"/>
    <w:basedOn w:val="a"/>
    <w:qFormat/>
    <w:pPr>
      <w:suppressLineNumbers/>
    </w:pPr>
    <w:rPr>
      <w:rFonts w:cs="Arial"/>
    </w:rPr>
  </w:style>
  <w:style w:type="paragraph" w:styleId="af2">
    <w:name w:val="List Paragraph"/>
    <w:basedOn w:val="a"/>
    <w:qFormat/>
    <w:pPr>
      <w:ind w:left="720"/>
      <w:contextualSpacing/>
    </w:pPr>
  </w:style>
  <w:style w:type="paragraph" w:styleId="af3">
    <w:name w:val="header"/>
    <w:basedOn w:val="a"/>
    <w:pPr>
      <w:tabs>
        <w:tab w:val="center" w:pos="4677"/>
        <w:tab w:val="right" w:pos="9355"/>
      </w:tabs>
      <w:spacing w:before="0" w:after="0" w:line="240" w:lineRule="auto"/>
    </w:pPr>
  </w:style>
  <w:style w:type="paragraph" w:styleId="af4">
    <w:name w:val="footer"/>
    <w:basedOn w:val="a"/>
    <w:pPr>
      <w:tabs>
        <w:tab w:val="center" w:pos="4677"/>
        <w:tab w:val="right" w:pos="9355"/>
      </w:tabs>
      <w:spacing w:before="0" w:after="0" w:line="240" w:lineRule="auto"/>
    </w:pPr>
  </w:style>
  <w:style w:type="paragraph" w:styleId="af5">
    <w:name w:val="Balloon Text"/>
    <w:basedOn w:val="a"/>
    <w:qFormat/>
    <w:pPr>
      <w:spacing w:before="0" w:after="0" w:line="240" w:lineRule="auto"/>
    </w:pPr>
    <w:rPr>
      <w:rFonts w:ascii="Tahoma" w:hAnsi="Tahoma"/>
      <w:sz w:val="16"/>
      <w:szCs w:val="16"/>
    </w:rPr>
  </w:style>
  <w:style w:type="paragraph" w:styleId="af6">
    <w:name w:val="Normal (Web)"/>
    <w:basedOn w:val="a"/>
    <w:uiPriority w:val="99"/>
    <w:qFormat/>
    <w:pPr>
      <w:spacing w:before="280" w:after="280" w:line="240" w:lineRule="auto"/>
    </w:pPr>
    <w:rPr>
      <w:rFonts w:ascii="Times New Roman" w:eastAsia="Times New Roman" w:hAnsi="Times New Roman" w:cs="Times New Roman"/>
      <w:sz w:val="24"/>
      <w:szCs w:val="24"/>
      <w:lang w:eastAsia="ru-RU"/>
    </w:rPr>
  </w:style>
  <w:style w:type="paragraph" w:customStyle="1" w:styleId="Bodytext20">
    <w:name w:val="Body text (2)"/>
    <w:basedOn w:val="a"/>
    <w:qFormat/>
    <w:pPr>
      <w:widowControl w:val="0"/>
      <w:shd w:val="clear" w:color="auto" w:fill="FFFFFF"/>
      <w:spacing w:before="720" w:after="0" w:line="326" w:lineRule="exact"/>
      <w:ind w:hanging="240"/>
      <w:jc w:val="both"/>
    </w:pPr>
    <w:rPr>
      <w:rFonts w:ascii="Times New Roman" w:eastAsia="Times New Roman" w:hAnsi="Times New Roman" w:cs="Times New Roman"/>
      <w:sz w:val="28"/>
      <w:szCs w:val="28"/>
    </w:rPr>
  </w:style>
  <w:style w:type="paragraph" w:customStyle="1" w:styleId="16">
    <w:name w:val="Абзац списка1"/>
    <w:basedOn w:val="a"/>
    <w:qFormat/>
    <w:pPr>
      <w:spacing w:before="0" w:after="0" w:line="240" w:lineRule="auto"/>
      <w:ind w:left="720"/>
      <w:contextualSpacing/>
    </w:pPr>
    <w:rPr>
      <w:rFonts w:eastAsia="Times New Roman" w:cs="Times New Roman"/>
      <w:sz w:val="22"/>
      <w:szCs w:val="22"/>
    </w:rPr>
  </w:style>
  <w:style w:type="paragraph" w:styleId="af7">
    <w:name w:val="No Spacing"/>
    <w:qFormat/>
    <w:pPr>
      <w:widowControl w:val="0"/>
      <w:overflowPunct w:val="0"/>
    </w:pPr>
    <w:rPr>
      <w:rFonts w:ascii="Times New Roman" w:eastAsia="SimSun" w:hAnsi="Times New Roman" w:cs="Times New Roman"/>
      <w:color w:val="00000A"/>
      <w:sz w:val="24"/>
      <w:szCs w:val="20"/>
      <w:lang w:val="en-US" w:eastAsia="zh-CN"/>
    </w:rPr>
  </w:style>
  <w:style w:type="paragraph" w:customStyle="1" w:styleId="ConsPlusTitle">
    <w:name w:val="ConsPlusTitle"/>
    <w:qFormat/>
    <w:pPr>
      <w:widowControl w:val="0"/>
      <w:overflowPunct w:val="0"/>
    </w:pPr>
    <w:rPr>
      <w:rFonts w:eastAsia="Times New Roman" w:cs="Calibri"/>
      <w:b/>
      <w:color w:val="00000A"/>
      <w:szCs w:val="20"/>
      <w:lang w:eastAsia="ru-RU"/>
    </w:rPr>
  </w:style>
  <w:style w:type="paragraph" w:styleId="af8">
    <w:name w:val="Plain Text"/>
    <w:basedOn w:val="a"/>
    <w:qFormat/>
    <w:pPr>
      <w:spacing w:before="0" w:after="0" w:line="240" w:lineRule="auto"/>
    </w:pPr>
    <w:rPr>
      <w:sz w:val="22"/>
      <w:szCs w:val="21"/>
    </w:rPr>
  </w:style>
  <w:style w:type="paragraph" w:customStyle="1" w:styleId="msonormalcxspmiddle">
    <w:name w:val="msonormalcxspmiddle"/>
    <w:basedOn w:val="a"/>
    <w:qFormat/>
    <w:pPr>
      <w:spacing w:before="280" w:after="280" w:line="240" w:lineRule="auto"/>
    </w:pPr>
    <w:rPr>
      <w:rFonts w:ascii="Times New Roman" w:eastAsia="Times New Roman" w:hAnsi="Times New Roman" w:cs="Times New Roman"/>
      <w:sz w:val="24"/>
      <w:szCs w:val="24"/>
      <w:lang w:eastAsia="ru-RU"/>
    </w:rPr>
  </w:style>
  <w:style w:type="paragraph" w:styleId="HTML0">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lang w:eastAsia="ru-RU"/>
    </w:rPr>
  </w:style>
  <w:style w:type="paragraph" w:styleId="af9">
    <w:name w:val="List Bullet"/>
    <w:basedOn w:val="a"/>
    <w:qFormat/>
    <w:pPr>
      <w:spacing w:before="0" w:after="0" w:line="240" w:lineRule="auto"/>
      <w:contextualSpacing/>
    </w:pPr>
    <w:rPr>
      <w:rFonts w:ascii="Times New Roman" w:hAnsi="Times New Roman" w:cs="Times New Roman"/>
      <w:sz w:val="24"/>
      <w:szCs w:val="24"/>
      <w:lang w:eastAsia="ru-RU"/>
    </w:rPr>
  </w:style>
  <w:style w:type="paragraph" w:customStyle="1" w:styleId="afa">
    <w:name w:val="Содержимое врезки"/>
    <w:basedOn w:val="a"/>
    <w:qFormat/>
  </w:style>
  <w:style w:type="table" w:styleId="afb">
    <w:name w:val="Table Grid"/>
    <w:basedOn w:val="a1"/>
    <w:uiPriority w:val="39"/>
    <w:rsid w:val="00A323F5"/>
    <w:rPr>
      <w:rFonts w:asciiTheme="minorHAnsi" w:eastAsia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4B0F9E"/>
    <w:pPr>
      <w:spacing w:after="120" w:line="480" w:lineRule="auto"/>
      <w:ind w:left="283"/>
    </w:pPr>
  </w:style>
  <w:style w:type="character" w:customStyle="1" w:styleId="21">
    <w:name w:val="Основной текст с отступом 2 Знак"/>
    <w:basedOn w:val="a0"/>
    <w:link w:val="20"/>
    <w:uiPriority w:val="99"/>
    <w:semiHidden/>
    <w:rsid w:val="004B0F9E"/>
    <w:rPr>
      <w:color w:val="00000A"/>
      <w:szCs w:val="20"/>
    </w:rPr>
  </w:style>
  <w:style w:type="character" w:styleId="afc">
    <w:name w:val="Hyperlink"/>
    <w:basedOn w:val="a0"/>
    <w:uiPriority w:val="99"/>
    <w:unhideWhenUsed/>
    <w:rsid w:val="00E87A92"/>
    <w:rPr>
      <w:color w:val="0000FF" w:themeColor="hyperlink"/>
      <w:u w:val="single"/>
    </w:rPr>
  </w:style>
  <w:style w:type="paragraph" w:customStyle="1" w:styleId="17">
    <w:name w:val="Обычный1"/>
    <w:rsid w:val="005720F9"/>
    <w:pPr>
      <w:spacing w:after="200" w:line="276" w:lineRule="auto"/>
    </w:pPr>
    <w:rPr>
      <w:rFonts w:ascii="Times New Roman" w:eastAsia="Times New Roman" w:hAnsi="Times New Roman" w:cs="Times New Roman"/>
      <w:color w:val="000000"/>
      <w:sz w:val="28"/>
      <w:szCs w:val="2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06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mgoprof.ru/novosti_mgo_profsoyuza/show_news/2243/" TargetMode="External"/><Relationship Id="rId18" Type="http://schemas.openxmlformats.org/officeDocument/2006/relationships/hyperlink" Target="http://mgoprof.ru/novosti_mgo_profsoyuza/show_news/2257/" TargetMode="External"/><Relationship Id="rId26" Type="http://schemas.openxmlformats.org/officeDocument/2006/relationships/hyperlink" Target="http://mgoprof.ru/novosti_mgo_profsoyuza/show_news/2263/" TargetMode="External"/><Relationship Id="rId39" Type="http://schemas.openxmlformats.org/officeDocument/2006/relationships/hyperlink" Target="http://mgoprof.ru/konkursi_i_festivali/show_news/2312/" TargetMode="External"/><Relationship Id="rId3" Type="http://schemas.openxmlformats.org/officeDocument/2006/relationships/styles" Target="styles.xml"/><Relationship Id="rId21" Type="http://schemas.openxmlformats.org/officeDocument/2006/relationships/hyperlink" Target="http://mgoprof.ru/novosti_mgo_profsoyuza/show_news/2258/" TargetMode="External"/><Relationship Id="rId34" Type="http://schemas.openxmlformats.org/officeDocument/2006/relationships/hyperlink" Target="http://mgoprof.ru/novosti_mgo_profsoyuza/show_news/2285/" TargetMode="External"/><Relationship Id="rId42" Type="http://schemas.openxmlformats.org/officeDocument/2006/relationships/hyperlink" Target="http://mgoprof.ru/novosti_mgo_profsoyuza/show_news/2265/" TargetMode="External"/><Relationship Id="rId47" Type="http://schemas.openxmlformats.org/officeDocument/2006/relationships/hyperlink" Target="http://www.ug.ru/archive/69754"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mgoprof.ru/novosti_mgo_profsoyuza/show_news/2241/" TargetMode="External"/><Relationship Id="rId17" Type="http://schemas.openxmlformats.org/officeDocument/2006/relationships/hyperlink" Target="http://mgoprof.ru/novosti_mgo_profsoyuza/show_news/2251/" TargetMode="External"/><Relationship Id="rId25" Type="http://schemas.openxmlformats.org/officeDocument/2006/relationships/hyperlink" Target="http://mgoprof.ru/novosti_mgo_profsoyuza/show_news/2274/" TargetMode="External"/><Relationship Id="rId33" Type="http://schemas.openxmlformats.org/officeDocument/2006/relationships/hyperlink" Target="http://mgoprof.ru/novosti_mgo_profsoyuza/show_news/2289/" TargetMode="External"/><Relationship Id="rId38" Type="http://schemas.openxmlformats.org/officeDocument/2006/relationships/hyperlink" Target="http://mgoprof.ru/novosti_mgo_profsoyuza/show_news/2139/" TargetMode="External"/><Relationship Id="rId46" Type="http://schemas.openxmlformats.org/officeDocument/2006/relationships/hyperlink" Target="http://www.ug.ru/archive/69684" TargetMode="External"/><Relationship Id="rId2" Type="http://schemas.openxmlformats.org/officeDocument/2006/relationships/numbering" Target="numbering.xml"/><Relationship Id="rId16" Type="http://schemas.openxmlformats.org/officeDocument/2006/relationships/hyperlink" Target="http://mgoprof.ru/novosti_mgo_profsoyuza/show_news/2250/" TargetMode="External"/><Relationship Id="rId20" Type="http://schemas.openxmlformats.org/officeDocument/2006/relationships/hyperlink" Target="http://mgoprof.ru/novosti_mgo_profsoyuza/show_news/2256/" TargetMode="External"/><Relationship Id="rId29" Type="http://schemas.openxmlformats.org/officeDocument/2006/relationships/hyperlink" Target="http://mgoprof.ru/novosti_mgo_profsoyuza/show_news/2283/" TargetMode="External"/><Relationship Id="rId41" Type="http://schemas.openxmlformats.org/officeDocument/2006/relationships/hyperlink" Target="http://mgoprof.ru/konkursi_i_festivali/show_news/218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goprof.ru/novosti_mgo_profsoyuza/show_news/2242/" TargetMode="External"/><Relationship Id="rId24" Type="http://schemas.openxmlformats.org/officeDocument/2006/relationships/hyperlink" Target="http://mgoprof.ru/novosti_mgo_profsoyuza/show_news/2259/" TargetMode="External"/><Relationship Id="rId32" Type="http://schemas.openxmlformats.org/officeDocument/2006/relationships/hyperlink" Target="http://mgoprof.ru/novosti_mgo_profsoyuza/show_news/2286/" TargetMode="External"/><Relationship Id="rId37" Type="http://schemas.openxmlformats.org/officeDocument/2006/relationships/hyperlink" Target="http://mgoprof.ru/novosti_mgo_profsoyuza/show_news/2293/" TargetMode="External"/><Relationship Id="rId40" Type="http://schemas.openxmlformats.org/officeDocument/2006/relationships/hyperlink" Target="http://mgoprof.ru/konkursi_i_festivali/show_news/2313/" TargetMode="External"/><Relationship Id="rId45" Type="http://schemas.openxmlformats.org/officeDocument/2006/relationships/hyperlink" Target="http://www.vuzvestnik.ru/arch/2017/VV_07_2017.pdf" TargetMode="External"/><Relationship Id="rId5" Type="http://schemas.openxmlformats.org/officeDocument/2006/relationships/settings" Target="settings.xml"/><Relationship Id="rId15" Type="http://schemas.openxmlformats.org/officeDocument/2006/relationships/hyperlink" Target="http://mgoprof.ru/novosti_mgo_profsoyuza/show_news/2247/" TargetMode="External"/><Relationship Id="rId23" Type="http://schemas.openxmlformats.org/officeDocument/2006/relationships/hyperlink" Target="http://mgoprof.ru/novosti_mgo_profsoyuza/show_news/2255/" TargetMode="External"/><Relationship Id="rId28" Type="http://schemas.openxmlformats.org/officeDocument/2006/relationships/hyperlink" Target="http://mgoprof.ru/novosti_mgo_profsoyuza/show_news/2218/" TargetMode="External"/><Relationship Id="rId36" Type="http://schemas.openxmlformats.org/officeDocument/2006/relationships/hyperlink" Target="http://mgoprof.ru/novosti_mgo_profsoyuza/show_news/2292/" TargetMode="External"/><Relationship Id="rId49" Type="http://schemas.openxmlformats.org/officeDocument/2006/relationships/fontTable" Target="fontTable.xml"/><Relationship Id="rId10" Type="http://schemas.openxmlformats.org/officeDocument/2006/relationships/hyperlink" Target="http://mgoprof.ru/novosti_mgo_profsoyuza/show_news/2236/" TargetMode="External"/><Relationship Id="rId19" Type="http://schemas.openxmlformats.org/officeDocument/2006/relationships/hyperlink" Target="http://mgoprof.ru/novosti_mgo_profsoyuza/show_news/2254/" TargetMode="External"/><Relationship Id="rId31" Type="http://schemas.openxmlformats.org/officeDocument/2006/relationships/hyperlink" Target="http://mgoprof.ru/novosti_mgo_profsoyuza/show_news/2291/" TargetMode="External"/><Relationship Id="rId44" Type="http://schemas.openxmlformats.org/officeDocument/2006/relationships/hyperlink" Target="https://vk.com/mgo_profsoyuz" TargetMode="External"/><Relationship Id="rId4" Type="http://schemas.microsoft.com/office/2007/relationships/stylesWithEffects" Target="stylesWithEffects.xml"/><Relationship Id="rId9" Type="http://schemas.openxmlformats.org/officeDocument/2006/relationships/hyperlink" Target="http://mgoprof.ru/novosti_mgo_profsoyuza/show_news/2233/" TargetMode="External"/><Relationship Id="rId14" Type="http://schemas.openxmlformats.org/officeDocument/2006/relationships/hyperlink" Target="http://mgoprof.ru/novosti_mgo_profsoyuza/show_news/2248/" TargetMode="External"/><Relationship Id="rId22" Type="http://schemas.openxmlformats.org/officeDocument/2006/relationships/hyperlink" Target="http://mgoprof.ru/novosti_mgo_profsoyuza/show_news/2225/" TargetMode="External"/><Relationship Id="rId27" Type="http://schemas.openxmlformats.org/officeDocument/2006/relationships/hyperlink" Target="http://mgoprof.ru/novosti_mgo_profsoyuza/show_news/2282/" TargetMode="External"/><Relationship Id="rId30" Type="http://schemas.openxmlformats.org/officeDocument/2006/relationships/hyperlink" Target="http://mgoprof.ru/novosti_mgo_profsoyuza/show_news/2287/" TargetMode="External"/><Relationship Id="rId35" Type="http://schemas.openxmlformats.org/officeDocument/2006/relationships/hyperlink" Target="http://mgoprof.ru/novosti_mgo_profsoyuza/show_news/2290/" TargetMode="External"/><Relationship Id="rId43" Type="http://schemas.openxmlformats.org/officeDocument/2006/relationships/hyperlink" Target="http://www.mgoprof.ru/" TargetMode="External"/><Relationship Id="rId48" Type="http://schemas.openxmlformats.org/officeDocument/2006/relationships/header" Target="header1.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DCFB-EE95-4F2F-8DEB-AFA4392E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42</Pages>
  <Words>15348</Words>
  <Characters>87485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ДАЙДЖЕСТ МГО Профсоюза, март 2017</vt:lpstr>
    </vt:vector>
  </TitlesOfParts>
  <Company/>
  <LinksUpToDate>false</LinksUpToDate>
  <CharactersWithSpaces>102628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ДАЙДЖЕСТ МГО Профсоюза, март 2017</dc:title>
  <dc:creator>Сергей Вьюнков</dc:creator>
  <cp:lastModifiedBy>Баринова</cp:lastModifiedBy>
  <cp:revision>23</cp:revision>
  <cp:lastPrinted>2017-04-19T11:17:00Z</cp:lastPrinted>
  <dcterms:created xsi:type="dcterms:W3CDTF">2017-05-16T07:10:00Z</dcterms:created>
  <dcterms:modified xsi:type="dcterms:W3CDTF">2017-05-16T15:51:00Z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