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7D" w:rsidRDefault="00D71104" w:rsidP="00050E7D">
      <w:pPr>
        <w:jc w:val="center"/>
        <w:rPr>
          <w:b/>
          <w:caps/>
          <w:sz w:val="22"/>
        </w:rPr>
      </w:pPr>
      <w:r>
        <w:rPr>
          <w:noProof/>
        </w:rPr>
        <w:drawing>
          <wp:inline distT="0" distB="0" distL="0" distR="0">
            <wp:extent cx="523875" cy="581025"/>
            <wp:effectExtent l="0" t="0" r="9525" b="952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7D" w:rsidRDefault="00050E7D" w:rsidP="00050E7D">
      <w:pPr>
        <w:jc w:val="center"/>
        <w:rPr>
          <w:b/>
          <w:caps/>
          <w:sz w:val="22"/>
        </w:rPr>
      </w:pPr>
    </w:p>
    <w:p w:rsidR="00050E7D" w:rsidRDefault="00050E7D" w:rsidP="00050E7D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профсоюз работников народного образования и науки</w:t>
      </w:r>
    </w:p>
    <w:p w:rsidR="00050E7D" w:rsidRDefault="00050E7D" w:rsidP="00050E7D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российской федерации</w:t>
      </w:r>
    </w:p>
    <w:p w:rsidR="00050E7D" w:rsidRDefault="00050E7D" w:rsidP="00050E7D">
      <w:pPr>
        <w:jc w:val="center"/>
        <w:rPr>
          <w:b/>
          <w:caps/>
          <w:sz w:val="34"/>
        </w:rPr>
      </w:pPr>
      <w:r>
        <w:rPr>
          <w:b/>
          <w:caps/>
          <w:sz w:val="34"/>
        </w:rPr>
        <w:t>московская гоРОДСКАЯ ОРГАНИЗАЦИЯ</w:t>
      </w:r>
    </w:p>
    <w:p w:rsidR="00050E7D" w:rsidRDefault="00050E7D" w:rsidP="00050E7D">
      <w:pPr>
        <w:jc w:val="center"/>
        <w:rPr>
          <w:b/>
          <w:caps/>
          <w:sz w:val="34"/>
        </w:rPr>
      </w:pPr>
      <w:r>
        <w:rPr>
          <w:b/>
          <w:caps/>
          <w:sz w:val="34"/>
        </w:rPr>
        <w:t>ПРЕЗИДИУМ КОМИТЕТА ПРОФСОЮЗА</w:t>
      </w:r>
    </w:p>
    <w:p w:rsidR="00050E7D" w:rsidRDefault="00050E7D" w:rsidP="00050E7D">
      <w:pPr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050E7D" w:rsidRDefault="00050E7D" w:rsidP="00050E7D">
      <w:pPr>
        <w:spacing w:line="20" w:lineRule="exact"/>
      </w:pPr>
    </w:p>
    <w:tbl>
      <w:tblPr>
        <w:tblW w:w="0" w:type="auto"/>
        <w:tblInd w:w="28" w:type="dxa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050E7D" w:rsidTr="00050E7D">
        <w:tc>
          <w:tcPr>
            <w:tcW w:w="4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0E7D" w:rsidRDefault="00050E7D">
            <w:pPr>
              <w:spacing w:line="40" w:lineRule="exact"/>
            </w:pPr>
          </w:p>
        </w:tc>
        <w:tc>
          <w:tcPr>
            <w:tcW w:w="42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0E7D" w:rsidRDefault="00050E7D">
            <w:pPr>
              <w:spacing w:line="40" w:lineRule="exact"/>
              <w:jc w:val="right"/>
            </w:pPr>
          </w:p>
        </w:tc>
      </w:tr>
    </w:tbl>
    <w:p w:rsidR="00050E7D" w:rsidRDefault="00050E7D" w:rsidP="00050E7D">
      <w:pPr>
        <w:spacing w:line="40" w:lineRule="exact"/>
      </w:pPr>
    </w:p>
    <w:p w:rsidR="00050E7D" w:rsidRDefault="00050E7D" w:rsidP="00050E7D">
      <w:pPr>
        <w:rPr>
          <w:sz w:val="28"/>
          <w:szCs w:val="28"/>
        </w:rPr>
      </w:pPr>
      <w:r>
        <w:rPr>
          <w:sz w:val="28"/>
          <w:szCs w:val="28"/>
        </w:rPr>
        <w:t>27 января  2017 г.                               г.</w:t>
      </w:r>
      <w:r w:rsidR="008A36C7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                             №</w:t>
      </w:r>
      <w:r w:rsidR="008A36C7">
        <w:rPr>
          <w:sz w:val="28"/>
          <w:szCs w:val="28"/>
        </w:rPr>
        <w:t xml:space="preserve"> 25 - 5</w:t>
      </w:r>
    </w:p>
    <w:p w:rsidR="00050E7D" w:rsidRDefault="00050E7D" w:rsidP="00050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50E7D" w:rsidRDefault="00050E7D" w:rsidP="00050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50E7D" w:rsidRDefault="00050E7D" w:rsidP="0005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Фонда социальной </w:t>
      </w:r>
    </w:p>
    <w:p w:rsidR="00050E7D" w:rsidRDefault="00050E7D" w:rsidP="0005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благотворительной помощи </w:t>
      </w:r>
    </w:p>
    <w:p w:rsidR="00050E7D" w:rsidRDefault="00050E7D" w:rsidP="0005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2016 год. </w:t>
      </w:r>
    </w:p>
    <w:p w:rsidR="00050E7D" w:rsidRDefault="00050E7D" w:rsidP="00050E7D"/>
    <w:p w:rsidR="00050E7D" w:rsidRDefault="00050E7D" w:rsidP="00050E7D">
      <w:pPr>
        <w:ind w:firstLine="567"/>
        <w:rPr>
          <w:sz w:val="28"/>
          <w:szCs w:val="28"/>
        </w:rPr>
      </w:pP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заместителя председателя МГО Профсоюза </w:t>
      </w:r>
      <w:proofErr w:type="spellStart"/>
      <w:r>
        <w:rPr>
          <w:sz w:val="28"/>
          <w:szCs w:val="28"/>
        </w:rPr>
        <w:t>Гужевкина</w:t>
      </w:r>
      <w:proofErr w:type="spellEnd"/>
      <w:r>
        <w:rPr>
          <w:sz w:val="28"/>
          <w:szCs w:val="28"/>
        </w:rPr>
        <w:t xml:space="preserve"> К.С., Президиум Комитета Московской  городской организации Профсоюза отмечает: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Фонда за 2016 год поступило 10028800 рублей. При этом  сумма выданной материальной помощи за год составляет 12781500 рублей, что на 875500 рублей больше, чем в 2015 году.  На 48 человек увеличилось количество членов профсоюза, подавших заявление на оказание материальной помощи. В 2016 году поступило </w:t>
      </w:r>
      <w:r>
        <w:rPr>
          <w:sz w:val="28"/>
          <w:szCs w:val="28"/>
        </w:rPr>
        <w:br/>
        <w:t>1158 заявлений (в 2015 году 1110 заявлений).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 2016 года размера вступительного  взноса до 100 рублей на человека, позволило более оперативно производить выплаты участникам Фонда, а также  увеличить размер выплат. Например, средний размер выплаты по основанию  оказание материальной помощи членам профсоюза, пострадавшим от несчастного случая в быту, составил 12395 рублей (в 2015году - 8907 рублей); по основанию  оказание материальной помощи членам профсоюза в связи с ущербом, нанесенным имуществу, составил- 43750 рублей (в 2015 году - 40192 рубля).</w:t>
      </w:r>
    </w:p>
    <w:p w:rsidR="00050E7D" w:rsidRDefault="00050E7D" w:rsidP="00050E7D">
      <w:pPr>
        <w:ind w:firstLine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Учитывая,  что потребность в получении материальной помощи </w:t>
      </w:r>
      <w:r>
        <w:rPr>
          <w:sz w:val="28"/>
          <w:szCs w:val="28"/>
        </w:rPr>
        <w:br/>
        <w:t xml:space="preserve">из средств Фонда социальной и благотворительно помощи возрастает,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Президиум Комитета Московской городской организации Профсоюза ПОСТАНОВЛЯЕТ: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Фонда социальной и благотворительной помощи в  2017 году: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Установить взнос  в Фонд социальной и благотворительной помощи на 2017 год: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для  территориальных и первичных профсоюзных организаций вузов в размере 100 рублей на человека.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студенческих профсоюзных организаций: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- 25 тысяч рублей – для организаций, имеющих численность до 5000 членов Профсоюза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- 35 тысяч рублей - для организаций, имеющих численность от 5000 до 8000 членов Профсоюза</w:t>
      </w:r>
    </w:p>
    <w:p w:rsidR="00050E7D" w:rsidRDefault="00050E7D" w:rsidP="00050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тысяч рублей - для организаций, имеющих численность свыше 8000 членов Профсоюза.</w:t>
      </w:r>
    </w:p>
    <w:p w:rsidR="00050E7D" w:rsidRDefault="00050E7D" w:rsidP="00050E7D">
      <w:pPr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 Территориальным и первичным профсоюзным организациям, участникам Фонда, своевременно перечислять в финансовый отдел </w:t>
      </w:r>
      <w:r w:rsidR="00E176F1">
        <w:rPr>
          <w:rFonts w:eastAsia="Andale Sans UI"/>
          <w:kern w:val="2"/>
          <w:sz w:val="28"/>
          <w:szCs w:val="28"/>
        </w:rPr>
        <w:t xml:space="preserve">аппарата </w:t>
      </w:r>
      <w:r>
        <w:rPr>
          <w:rFonts w:eastAsia="Andale Sans UI"/>
          <w:kern w:val="2"/>
          <w:sz w:val="28"/>
          <w:szCs w:val="28"/>
        </w:rPr>
        <w:t>МГО Профсоюза целевые взносы за участников Фонда.</w:t>
      </w:r>
    </w:p>
    <w:p w:rsidR="00050E7D" w:rsidRDefault="00050E7D" w:rsidP="00050E7D">
      <w:pPr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4. Представить работу </w:t>
      </w:r>
      <w:r>
        <w:rPr>
          <w:sz w:val="28"/>
          <w:szCs w:val="28"/>
        </w:rPr>
        <w:t>Фонда социальной и благотворительной помощи</w:t>
      </w:r>
      <w:r>
        <w:rPr>
          <w:rFonts w:eastAsia="Andale Sans UI"/>
          <w:kern w:val="2"/>
          <w:sz w:val="28"/>
          <w:szCs w:val="28"/>
        </w:rPr>
        <w:t xml:space="preserve"> МГО Профсоюза во </w:t>
      </w:r>
      <w:r>
        <w:rPr>
          <w:sz w:val="28"/>
          <w:szCs w:val="28"/>
        </w:rPr>
        <w:t xml:space="preserve">Всероссийском смотре-конкурсе </w:t>
      </w:r>
      <w:r>
        <w:rPr>
          <w:rFonts w:eastAsia="Andale Sans UI"/>
          <w:kern w:val="2"/>
          <w:sz w:val="28"/>
          <w:szCs w:val="28"/>
        </w:rPr>
        <w:t xml:space="preserve">Центрального Совета Общероссийского Профсоюза образования </w:t>
      </w:r>
      <w:r>
        <w:rPr>
          <w:sz w:val="28"/>
          <w:szCs w:val="28"/>
        </w:rPr>
        <w:t>«Профсоюзная организация высокой социальной эффективности» в номинации «Иные формы социальной поддержки».</w:t>
      </w:r>
    </w:p>
    <w:p w:rsidR="00050E7D" w:rsidRDefault="00050E7D" w:rsidP="00050E7D">
      <w:pPr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5. </w:t>
      </w:r>
      <w:proofErr w:type="gramStart"/>
      <w:r>
        <w:rPr>
          <w:rFonts w:eastAsia="Andale Sans UI"/>
          <w:kern w:val="2"/>
          <w:sz w:val="28"/>
          <w:szCs w:val="28"/>
        </w:rPr>
        <w:t>Контроль за</w:t>
      </w:r>
      <w:proofErr w:type="gramEnd"/>
      <w:r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</w:t>
      </w:r>
      <w:r>
        <w:rPr>
          <w:rFonts w:eastAsia="Andale Sans UI"/>
          <w:kern w:val="2"/>
          <w:sz w:val="28"/>
          <w:szCs w:val="28"/>
        </w:rPr>
        <w:br/>
        <w:t xml:space="preserve">на заместителя Председателя МГО Профсоюза К.С. </w:t>
      </w:r>
      <w:proofErr w:type="spellStart"/>
      <w:r>
        <w:rPr>
          <w:rFonts w:eastAsia="Andale Sans UI"/>
          <w:kern w:val="2"/>
          <w:sz w:val="28"/>
          <w:szCs w:val="28"/>
        </w:rPr>
        <w:t>Гужевкина</w:t>
      </w:r>
      <w:proofErr w:type="spellEnd"/>
      <w:r>
        <w:rPr>
          <w:rFonts w:eastAsia="Andale Sans UI"/>
          <w:kern w:val="2"/>
          <w:sz w:val="28"/>
          <w:szCs w:val="28"/>
        </w:rPr>
        <w:t>.</w:t>
      </w:r>
    </w:p>
    <w:p w:rsidR="00050E7D" w:rsidRDefault="00050E7D" w:rsidP="00050E7D">
      <w:pPr>
        <w:jc w:val="both"/>
        <w:rPr>
          <w:rFonts w:eastAsia="Andale Sans UI"/>
          <w:kern w:val="2"/>
          <w:sz w:val="28"/>
          <w:szCs w:val="28"/>
        </w:rPr>
      </w:pPr>
    </w:p>
    <w:p w:rsidR="00050E7D" w:rsidRDefault="00050E7D" w:rsidP="00050E7D">
      <w:pPr>
        <w:jc w:val="both"/>
        <w:rPr>
          <w:rFonts w:eastAsia="Andale Sans UI"/>
          <w:kern w:val="2"/>
          <w:sz w:val="28"/>
          <w:szCs w:val="28"/>
        </w:rPr>
      </w:pPr>
    </w:p>
    <w:p w:rsidR="00050E7D" w:rsidRDefault="00050E7D" w:rsidP="00050E7D">
      <w:pPr>
        <w:jc w:val="both"/>
        <w:rPr>
          <w:rFonts w:eastAsia="Andale Sans UI"/>
          <w:kern w:val="2"/>
          <w:sz w:val="28"/>
          <w:szCs w:val="28"/>
        </w:rPr>
      </w:pPr>
    </w:p>
    <w:p w:rsidR="00050E7D" w:rsidRPr="00E176F1" w:rsidRDefault="008A36C7" w:rsidP="00050E7D">
      <w:pPr>
        <w:jc w:val="both"/>
      </w:pPr>
      <w:r>
        <w:rPr>
          <w:rFonts w:eastAsia="Andale Sans UI"/>
          <w:kern w:val="2"/>
          <w:sz w:val="28"/>
          <w:szCs w:val="28"/>
        </w:rPr>
        <w:t xml:space="preserve">Зам. </w:t>
      </w:r>
      <w:r w:rsidR="00050E7D" w:rsidRPr="00E176F1">
        <w:rPr>
          <w:rFonts w:eastAsia="Andale Sans UI"/>
          <w:kern w:val="2"/>
          <w:sz w:val="28"/>
          <w:szCs w:val="28"/>
        </w:rPr>
        <w:t>Председател</w:t>
      </w:r>
      <w:r>
        <w:rPr>
          <w:rFonts w:eastAsia="Andale Sans UI"/>
          <w:kern w:val="2"/>
          <w:sz w:val="28"/>
          <w:szCs w:val="28"/>
        </w:rPr>
        <w:t>я</w:t>
      </w:r>
      <w:r w:rsidR="00050E7D" w:rsidRPr="00E176F1">
        <w:rPr>
          <w:rFonts w:eastAsia="Andale Sans UI"/>
          <w:kern w:val="2"/>
          <w:sz w:val="28"/>
          <w:szCs w:val="28"/>
        </w:rPr>
        <w:t xml:space="preserve"> МГО Профсоюза                      </w:t>
      </w:r>
      <w:r>
        <w:rPr>
          <w:rFonts w:eastAsia="Andale Sans UI"/>
          <w:kern w:val="2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eastAsia="Andale Sans UI"/>
          <w:kern w:val="2"/>
          <w:sz w:val="28"/>
          <w:szCs w:val="28"/>
        </w:rPr>
        <w:t xml:space="preserve">К.С. </w:t>
      </w:r>
      <w:proofErr w:type="spellStart"/>
      <w:r>
        <w:rPr>
          <w:rFonts w:eastAsia="Andale Sans UI"/>
          <w:kern w:val="2"/>
          <w:sz w:val="28"/>
          <w:szCs w:val="28"/>
        </w:rPr>
        <w:t>Гужевкин</w:t>
      </w:r>
      <w:proofErr w:type="spellEnd"/>
      <w:r>
        <w:rPr>
          <w:rFonts w:eastAsia="Andale Sans UI"/>
          <w:kern w:val="2"/>
          <w:sz w:val="28"/>
          <w:szCs w:val="28"/>
        </w:rPr>
        <w:t>.</w:t>
      </w:r>
      <w:r w:rsidR="00050E7D" w:rsidRPr="00E176F1">
        <w:rPr>
          <w:rFonts w:eastAsia="Andale Sans UI"/>
          <w:kern w:val="2"/>
          <w:sz w:val="28"/>
          <w:szCs w:val="28"/>
        </w:rPr>
        <w:t xml:space="preserve">                             </w:t>
      </w:r>
    </w:p>
    <w:p w:rsidR="00050E7D" w:rsidRPr="00E176F1" w:rsidRDefault="00050E7D" w:rsidP="00050E7D"/>
    <w:p w:rsidR="00050E7D" w:rsidRPr="00E176F1" w:rsidRDefault="00050E7D" w:rsidP="00050E7D"/>
    <w:p w:rsidR="00494095" w:rsidRDefault="00494095"/>
    <w:sectPr w:rsidR="0049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7D"/>
    <w:rsid w:val="00050E7D"/>
    <w:rsid w:val="00494095"/>
    <w:rsid w:val="008A36C7"/>
    <w:rsid w:val="00D71104"/>
    <w:rsid w:val="00E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4</cp:revision>
  <cp:lastPrinted>2017-01-26T08:55:00Z</cp:lastPrinted>
  <dcterms:created xsi:type="dcterms:W3CDTF">2017-01-26T08:43:00Z</dcterms:created>
  <dcterms:modified xsi:type="dcterms:W3CDTF">2017-01-27T12:30:00Z</dcterms:modified>
</cp:coreProperties>
</file>