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8C" w:rsidRDefault="00FA788C" w:rsidP="00CF0556">
      <w:pPr>
        <w:ind w:left="900" w:hanging="900"/>
        <w:jc w:val="center"/>
        <w:rPr>
          <w:b/>
        </w:rPr>
      </w:pPr>
      <w:r>
        <w:t xml:space="preserve">  </w:t>
      </w:r>
      <w:r w:rsidR="004E0904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3.5pt">
            <v:imagedata r:id="rId6" o:title=""/>
          </v:shape>
        </w:pict>
      </w:r>
    </w:p>
    <w:p w:rsidR="00FA788C" w:rsidRDefault="00FA788C" w:rsidP="00CF0556">
      <w:pPr>
        <w:jc w:val="center"/>
        <w:rPr>
          <w:b/>
        </w:rPr>
      </w:pPr>
    </w:p>
    <w:p w:rsidR="00FA788C" w:rsidRDefault="00FA788C" w:rsidP="00CF0556">
      <w:pPr>
        <w:jc w:val="center"/>
        <w:rPr>
          <w:caps/>
        </w:rPr>
      </w:pPr>
      <w:r>
        <w:rPr>
          <w:caps/>
        </w:rPr>
        <w:t>профсоюз работников народного образования и науки</w:t>
      </w:r>
    </w:p>
    <w:p w:rsidR="00FA788C" w:rsidRDefault="00FA788C" w:rsidP="00CF0556">
      <w:pPr>
        <w:jc w:val="center"/>
        <w:rPr>
          <w:caps/>
        </w:rPr>
      </w:pPr>
      <w:r>
        <w:rPr>
          <w:caps/>
        </w:rPr>
        <w:t>российской федерации</w:t>
      </w:r>
    </w:p>
    <w:p w:rsidR="00FA788C" w:rsidRDefault="00FA788C" w:rsidP="00CF0556">
      <w:pPr>
        <w:pStyle w:val="2"/>
        <w:rPr>
          <w:sz w:val="28"/>
          <w:szCs w:val="28"/>
        </w:rPr>
      </w:pPr>
      <w:r>
        <w:rPr>
          <w:sz w:val="28"/>
          <w:szCs w:val="28"/>
        </w:rPr>
        <w:t>московская городская организация</w:t>
      </w:r>
    </w:p>
    <w:p w:rsidR="00FA788C" w:rsidRDefault="00FA788C" w:rsidP="00CF0556">
      <w:pPr>
        <w:jc w:val="center"/>
        <w:rPr>
          <w:b/>
          <w:caps/>
          <w:sz w:val="32"/>
          <w:szCs w:val="32"/>
        </w:rPr>
      </w:pPr>
      <w:r>
        <w:rPr>
          <w:b/>
          <w:sz w:val="32"/>
          <w:szCs w:val="32"/>
        </w:rPr>
        <w:t>ПРЕЗИДИУМ  КОМИТЕТА ПРОФСОЮЗА</w:t>
      </w:r>
    </w:p>
    <w:p w:rsidR="00FA788C" w:rsidRDefault="00FA788C" w:rsidP="00CF055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FA788C" w:rsidRDefault="004E0904" w:rsidP="00CF0556">
      <w:pPr>
        <w:rPr>
          <w:b/>
          <w:sz w:val="24"/>
          <w:szCs w:val="24"/>
        </w:rPr>
      </w:pPr>
      <w:r>
        <w:rPr>
          <w:noProof/>
          <w:lang w:eastAsia="ru-RU"/>
        </w:rPr>
        <w:pict>
          <v:line id="_x0000_s1026" style="position:absolute;left:0;text-align:left;z-index:1" from="9pt,5.05pt" to="459pt,5.05pt" strokeweight="4.5pt">
            <v:stroke linestyle="thickThin"/>
          </v:line>
        </w:pict>
      </w:r>
    </w:p>
    <w:p w:rsidR="00FA788C" w:rsidRDefault="00C7676F" w:rsidP="00CF0556">
      <w:pPr>
        <w:rPr>
          <w:szCs w:val="28"/>
        </w:rPr>
      </w:pPr>
      <w:r>
        <w:rPr>
          <w:szCs w:val="28"/>
        </w:rPr>
        <w:t xml:space="preserve">  27 января</w:t>
      </w:r>
      <w:r w:rsidR="00606804">
        <w:rPr>
          <w:szCs w:val="28"/>
        </w:rPr>
        <w:t xml:space="preserve"> 2017</w:t>
      </w:r>
      <w:r w:rsidR="00611794">
        <w:rPr>
          <w:szCs w:val="28"/>
        </w:rPr>
        <w:t xml:space="preserve">  г.             </w:t>
      </w:r>
      <w:r w:rsidR="00FA788C">
        <w:rPr>
          <w:szCs w:val="28"/>
        </w:rPr>
        <w:t xml:space="preserve">    г. Москва              </w:t>
      </w:r>
      <w:r w:rsidR="00611794">
        <w:rPr>
          <w:szCs w:val="28"/>
        </w:rPr>
        <w:t xml:space="preserve">           </w:t>
      </w:r>
      <w:r w:rsidR="00FA788C">
        <w:rPr>
          <w:szCs w:val="28"/>
        </w:rPr>
        <w:t xml:space="preserve">               №</w:t>
      </w:r>
      <w:r w:rsidR="00CC2A4C">
        <w:rPr>
          <w:szCs w:val="28"/>
        </w:rPr>
        <w:t xml:space="preserve"> 25 – 7 </w:t>
      </w:r>
    </w:p>
    <w:p w:rsidR="00FA788C" w:rsidRDefault="00FA788C" w:rsidP="00CF0556">
      <w:pPr>
        <w:rPr>
          <w:szCs w:val="28"/>
        </w:rPr>
      </w:pPr>
    </w:p>
    <w:p w:rsidR="00FA788C" w:rsidRDefault="006B436C" w:rsidP="006B436C">
      <w:pPr>
        <w:jc w:val="center"/>
        <w:rPr>
          <w:szCs w:val="28"/>
        </w:rPr>
      </w:pPr>
      <w:r>
        <w:rPr>
          <w:szCs w:val="28"/>
        </w:rPr>
        <w:t xml:space="preserve">                     </w:t>
      </w:r>
      <w:r w:rsidR="002050A0">
        <w:rPr>
          <w:szCs w:val="28"/>
        </w:rPr>
        <w:t xml:space="preserve">                            </w:t>
      </w:r>
      <w:r>
        <w:rPr>
          <w:szCs w:val="28"/>
        </w:rPr>
        <w:t xml:space="preserve">     </w:t>
      </w:r>
    </w:p>
    <w:p w:rsidR="00FA788C" w:rsidRDefault="00FA788C" w:rsidP="00E5766E">
      <w:pPr>
        <w:rPr>
          <w:b/>
        </w:rPr>
      </w:pPr>
    </w:p>
    <w:p w:rsidR="00FA788C" w:rsidRDefault="00FA788C" w:rsidP="00E5766E">
      <w:pPr>
        <w:rPr>
          <w:b/>
        </w:rPr>
      </w:pPr>
      <w:r>
        <w:rPr>
          <w:b/>
        </w:rPr>
        <w:t xml:space="preserve">О плановых проверках </w:t>
      </w:r>
    </w:p>
    <w:p w:rsidR="00FA788C" w:rsidRDefault="00FA788C" w:rsidP="00E5766E">
      <w:pPr>
        <w:rPr>
          <w:b/>
        </w:rPr>
      </w:pPr>
      <w:r>
        <w:rPr>
          <w:b/>
        </w:rPr>
        <w:t xml:space="preserve">финансово-хозяйственной деятельности </w:t>
      </w:r>
    </w:p>
    <w:p w:rsidR="00FA788C" w:rsidRDefault="00FA788C" w:rsidP="00E5766E">
      <w:pPr>
        <w:rPr>
          <w:b/>
        </w:rPr>
      </w:pPr>
      <w:r>
        <w:rPr>
          <w:b/>
        </w:rPr>
        <w:t xml:space="preserve">территориальных и первичных организаций </w:t>
      </w:r>
    </w:p>
    <w:p w:rsidR="00FA788C" w:rsidRDefault="00C7676F" w:rsidP="00E5766E">
      <w:pPr>
        <w:rPr>
          <w:b/>
        </w:rPr>
      </w:pPr>
      <w:r>
        <w:rPr>
          <w:b/>
        </w:rPr>
        <w:t>МГО Профсоюза за</w:t>
      </w:r>
      <w:r w:rsidR="007156EF">
        <w:rPr>
          <w:b/>
        </w:rPr>
        <w:t xml:space="preserve"> 2016</w:t>
      </w:r>
      <w:r>
        <w:rPr>
          <w:b/>
        </w:rPr>
        <w:t xml:space="preserve"> год</w:t>
      </w:r>
    </w:p>
    <w:p w:rsidR="00B115D2" w:rsidRDefault="00B115D2" w:rsidP="00C05F8E">
      <w:pPr>
        <w:jc w:val="center"/>
        <w:rPr>
          <w:b/>
        </w:rPr>
      </w:pPr>
    </w:p>
    <w:p w:rsidR="00FA788C" w:rsidRDefault="00FA788C" w:rsidP="004E312C">
      <w:r>
        <w:t xml:space="preserve">          В соответствии с планом работ</w:t>
      </w:r>
      <w:r w:rsidR="007156EF">
        <w:t>ы Комитета МГО Профсоюза на 2016</w:t>
      </w:r>
      <w:r>
        <w:t xml:space="preserve"> год финансовым отделом МГО Профсоюза совместно с членами ревизионной комиссии МГО Профсоюза были проведены проверки финансово-хозяйственной деятельности следующих организаций:</w:t>
      </w:r>
    </w:p>
    <w:p w:rsidR="00480B05" w:rsidRDefault="005564E2" w:rsidP="004E312C">
      <w:r>
        <w:t>-территориальная профсоюзная организация ВАО – председатель Тришина Ольга Ивановна;</w:t>
      </w:r>
    </w:p>
    <w:p w:rsidR="00FA788C" w:rsidRDefault="00FA788C" w:rsidP="004E312C">
      <w:r>
        <w:t xml:space="preserve">-территориальная профсоюзная </w:t>
      </w:r>
      <w:r w:rsidR="007156EF">
        <w:t>организация Ю</w:t>
      </w:r>
      <w:r>
        <w:t>АО – председате</w:t>
      </w:r>
      <w:r w:rsidR="007156EF">
        <w:t>ль</w:t>
      </w:r>
      <w:r w:rsidR="006C365C">
        <w:t xml:space="preserve"> Соболева Ольга Евгеньевна</w:t>
      </w:r>
      <w:proofErr w:type="gramStart"/>
      <w:r w:rsidR="007156EF">
        <w:t xml:space="preserve"> </w:t>
      </w:r>
      <w:r>
        <w:t>;</w:t>
      </w:r>
      <w:proofErr w:type="gramEnd"/>
    </w:p>
    <w:p w:rsidR="00204B26" w:rsidRDefault="00204B26" w:rsidP="004E312C">
      <w:r>
        <w:t>-территориал</w:t>
      </w:r>
      <w:r w:rsidR="00871086">
        <w:t>ьная профсоюзная организация СЗАО</w:t>
      </w:r>
      <w:r>
        <w:t xml:space="preserve"> – председате</w:t>
      </w:r>
      <w:r w:rsidR="00871086">
        <w:t>ль Борисова Галина Михайловна</w:t>
      </w:r>
      <w:r>
        <w:t>;</w:t>
      </w:r>
    </w:p>
    <w:p w:rsidR="00FA788C" w:rsidRDefault="00FA788C" w:rsidP="004E312C">
      <w:r>
        <w:t>-первич</w:t>
      </w:r>
      <w:r w:rsidR="007D5B8B">
        <w:t>ная профсоюзная организация сотрудников и студентов Московского государственного университета дизайна и технологии</w:t>
      </w:r>
      <w:r>
        <w:t xml:space="preserve">  – председатель </w:t>
      </w:r>
      <w:r w:rsidR="007D5B8B">
        <w:t>Плеханов Алексей Федорович</w:t>
      </w:r>
      <w:r>
        <w:t>;</w:t>
      </w:r>
    </w:p>
    <w:p w:rsidR="001C3CF8" w:rsidRDefault="001C3CF8" w:rsidP="004E312C">
      <w:r>
        <w:t>-первичная профсоюз</w:t>
      </w:r>
      <w:r w:rsidR="00C02A55">
        <w:t xml:space="preserve">ная организация сотрудников Московского государственного строительного университета </w:t>
      </w:r>
      <w:r>
        <w:t xml:space="preserve"> – председат</w:t>
      </w:r>
      <w:r w:rsidR="00C02A55">
        <w:t xml:space="preserve">ель </w:t>
      </w:r>
      <w:proofErr w:type="spellStart"/>
      <w:r w:rsidR="00C02A55">
        <w:t>Савкив</w:t>
      </w:r>
      <w:proofErr w:type="spellEnd"/>
      <w:r w:rsidR="00C02A55">
        <w:t xml:space="preserve"> Тарас Григорьевич</w:t>
      </w:r>
      <w:r>
        <w:t>;</w:t>
      </w:r>
    </w:p>
    <w:p w:rsidR="00FA788C" w:rsidRDefault="00FA788C" w:rsidP="004E312C">
      <w:r>
        <w:t>-первичная профсоюзная органи</w:t>
      </w:r>
      <w:r w:rsidR="008F793B">
        <w:t xml:space="preserve">зация </w:t>
      </w:r>
      <w:r w:rsidR="00953B9A">
        <w:t xml:space="preserve">сотрудников </w:t>
      </w:r>
      <w:r w:rsidR="008F793B">
        <w:t>МГТУ «СТАНКИН»</w:t>
      </w:r>
      <w:r>
        <w:t xml:space="preserve"> – председа</w:t>
      </w:r>
      <w:r w:rsidR="008F793B">
        <w:t xml:space="preserve">тель </w:t>
      </w:r>
      <w:proofErr w:type="spellStart"/>
      <w:r w:rsidR="008F793B">
        <w:t>Байкин</w:t>
      </w:r>
      <w:proofErr w:type="spellEnd"/>
      <w:r w:rsidR="008F793B">
        <w:t xml:space="preserve"> Игорь Александрович</w:t>
      </w:r>
      <w:r>
        <w:t>;</w:t>
      </w:r>
    </w:p>
    <w:p w:rsidR="00CD3F7C" w:rsidRDefault="00FA788C" w:rsidP="004E312C">
      <w:r>
        <w:t>-первичная профсоюзная организац</w:t>
      </w:r>
      <w:r w:rsidR="008F793B">
        <w:t xml:space="preserve">ия </w:t>
      </w:r>
      <w:r w:rsidR="00CD3F7C">
        <w:t xml:space="preserve">работников и студентов Московского государственного лингвистического университета – председатель </w:t>
      </w:r>
      <w:proofErr w:type="spellStart"/>
      <w:r w:rsidR="00C938A4">
        <w:t>Амеленков</w:t>
      </w:r>
      <w:proofErr w:type="spellEnd"/>
      <w:r w:rsidR="00C938A4">
        <w:t xml:space="preserve"> Андрей Алексеевич</w:t>
      </w:r>
      <w:r w:rsidR="00CD3F7C">
        <w:t xml:space="preserve">; </w:t>
      </w:r>
    </w:p>
    <w:p w:rsidR="00E54813" w:rsidRDefault="00CD3F7C" w:rsidP="004E312C">
      <w:r>
        <w:t xml:space="preserve">-первичная профсоюзная организация Московского педагогического государственного университета – председатель </w:t>
      </w:r>
      <w:proofErr w:type="spellStart"/>
      <w:r>
        <w:t>Пустовойтов</w:t>
      </w:r>
      <w:proofErr w:type="spellEnd"/>
      <w:r>
        <w:t xml:space="preserve"> Всеволод Всеволодович;</w:t>
      </w:r>
      <w:r w:rsidR="00E54813">
        <w:t xml:space="preserve"> </w:t>
      </w:r>
    </w:p>
    <w:p w:rsidR="002603E4" w:rsidRDefault="002603E4" w:rsidP="004E312C">
      <w:r>
        <w:t>-первичная профсоюзная организация сотрудников и студентов МАРХИ (ГА) – председатель Черная Валентина Михайловна;</w:t>
      </w:r>
    </w:p>
    <w:p w:rsidR="00FA788C" w:rsidRDefault="002603E4" w:rsidP="004E312C">
      <w:r>
        <w:lastRenderedPageBreak/>
        <w:t>-первичная профсоюзная организация Московской государственной юридической академии – председатель Артемов Николай Михайлович;</w:t>
      </w:r>
      <w:r w:rsidR="001107DD">
        <w:t xml:space="preserve"> </w:t>
      </w:r>
    </w:p>
    <w:p w:rsidR="002603E4" w:rsidRDefault="002603E4" w:rsidP="004E312C">
      <w:r>
        <w:t>-</w:t>
      </w:r>
      <w:r w:rsidR="00953B9A">
        <w:t>первичная профсоюзная организация студентов МГТУ «СТАНКИН» - председатель Яновский Дмитрий Федорович;</w:t>
      </w:r>
    </w:p>
    <w:p w:rsidR="00C7676F" w:rsidRDefault="00953B9A" w:rsidP="004E312C">
      <w:r>
        <w:t>-первичная профсоюзная организация студентов Московского энергетического института (ТУ) – предсе</w:t>
      </w:r>
      <w:r w:rsidR="00C7676F">
        <w:t xml:space="preserve">датель </w:t>
      </w:r>
      <w:proofErr w:type="spellStart"/>
      <w:r w:rsidR="00C7676F">
        <w:t>Шепетков</w:t>
      </w:r>
      <w:proofErr w:type="spellEnd"/>
      <w:r w:rsidR="00C7676F">
        <w:t xml:space="preserve"> Юрий Викторович; </w:t>
      </w:r>
    </w:p>
    <w:p w:rsidR="00C7676F" w:rsidRDefault="00C7676F" w:rsidP="004E312C">
      <w:r>
        <w:t>-первичная профсоюзная организация работников МГТУ МИРЭА – председатель Покровская Марина Владимировна;</w:t>
      </w:r>
    </w:p>
    <w:p w:rsidR="00953B9A" w:rsidRDefault="00C7676F" w:rsidP="004E312C">
      <w:r>
        <w:t xml:space="preserve">-первичная профсоюзная организация студентов и аспирантов </w:t>
      </w:r>
      <w:r w:rsidR="007655B0">
        <w:t xml:space="preserve">РГГУ – председатель </w:t>
      </w:r>
      <w:proofErr w:type="spellStart"/>
      <w:r w:rsidR="007655B0">
        <w:t>Заречнев</w:t>
      </w:r>
      <w:proofErr w:type="spellEnd"/>
      <w:r w:rsidR="007655B0">
        <w:t xml:space="preserve"> Андрей Викторович.</w:t>
      </w:r>
      <w:r w:rsidR="00AF2D71">
        <w:t xml:space="preserve"> </w:t>
      </w:r>
    </w:p>
    <w:p w:rsidR="00AF2D71" w:rsidRDefault="00AF2D71" w:rsidP="004E312C">
      <w:r>
        <w:t xml:space="preserve">          Все</w:t>
      </w:r>
      <w:r w:rsidR="00C7676F">
        <w:t>го проверено 14</w:t>
      </w:r>
      <w:r>
        <w:t xml:space="preserve"> чле</w:t>
      </w:r>
      <w:r w:rsidR="0006786E">
        <w:t>нских организаций МГО Профсоюза (в 2 раза больше, чем в 2015 г.).</w:t>
      </w:r>
    </w:p>
    <w:p w:rsidR="00FA788C" w:rsidRDefault="00FA788C" w:rsidP="004E312C">
      <w:r>
        <w:t xml:space="preserve">          В ходе проведения </w:t>
      </w:r>
      <w:r w:rsidR="00EA0D1E">
        <w:t>ревизий</w:t>
      </w:r>
      <w:r w:rsidR="00D6173C">
        <w:t xml:space="preserve"> </w:t>
      </w:r>
      <w:r w:rsidR="00CF0ADF">
        <w:t>были выявлены следующие</w:t>
      </w:r>
      <w:r w:rsidR="00F721CE">
        <w:t xml:space="preserve"> </w:t>
      </w:r>
      <w:r>
        <w:t>нарушения постановки и ведения бухгалтерского учета, отчетност</w:t>
      </w:r>
      <w:r w:rsidR="00F721CE">
        <w:t>и и делопроизводства</w:t>
      </w:r>
      <w:r w:rsidR="00EA0D1E">
        <w:t>, касающиеся большинства проверенных организаций:</w:t>
      </w:r>
      <w:r>
        <w:t xml:space="preserve"> </w:t>
      </w:r>
    </w:p>
    <w:p w:rsidR="00847C58" w:rsidRDefault="00847C58" w:rsidP="004E312C">
      <w:r>
        <w:t>1.</w:t>
      </w:r>
      <w:r w:rsidR="000210B3">
        <w:t>Учетная политика не всегда отражает особенности фактического ведения бухгалтерского учета  в организациях. Как следствие, р</w:t>
      </w:r>
      <w:r w:rsidR="00593C17">
        <w:t xml:space="preserve">абочий </w:t>
      </w:r>
      <w:r w:rsidR="00E10B29">
        <w:t xml:space="preserve"> план счетов не соответствует плану счетов, утвержденному учетной политикой организации.</w:t>
      </w:r>
    </w:p>
    <w:p w:rsidR="00E10B29" w:rsidRDefault="00E10B29" w:rsidP="004E312C">
      <w:r>
        <w:t>2.Не составляются сметы расходов на проведение отдельных мероприятий и отчеты по ним.</w:t>
      </w:r>
    </w:p>
    <w:p w:rsidR="00E125BB" w:rsidRDefault="00E125BB" w:rsidP="004E312C">
      <w:r>
        <w:t>3.Не заключаются договоры о полной материальной ответственности бухгалтеров-кассиров и отсутствуют распоряжения на утверждение материально ответственных лиц.</w:t>
      </w:r>
    </w:p>
    <w:p w:rsidR="00EF6E08" w:rsidRDefault="00EF6E08" w:rsidP="004E312C">
      <w:r>
        <w:t>4.</w:t>
      </w:r>
      <w:r w:rsidR="00DE26BC">
        <w:t>Лимит остатка денежных сре</w:t>
      </w:r>
      <w:proofErr w:type="gramStart"/>
      <w:r w:rsidR="00DE26BC">
        <w:t>дств в к</w:t>
      </w:r>
      <w:proofErr w:type="gramEnd"/>
      <w:r w:rsidR="00DE26BC">
        <w:t xml:space="preserve">ассе </w:t>
      </w:r>
      <w:r w:rsidR="007F722B">
        <w:t xml:space="preserve">отсутствует или </w:t>
      </w:r>
      <w:r w:rsidR="00DE26BC">
        <w:t xml:space="preserve"> устанавливается произвольно, а не в установленном законодательством порядке.</w:t>
      </w:r>
    </w:p>
    <w:p w:rsidR="00DE26BC" w:rsidRDefault="00337B8A" w:rsidP="004E312C">
      <w:r>
        <w:t>5.Заработная плата штатным работникам выплачивается 1 раз в месяц, что является нарушением действующего законодательства.</w:t>
      </w:r>
    </w:p>
    <w:p w:rsidR="00337B8A" w:rsidRDefault="00337B8A" w:rsidP="004E312C">
      <w:r>
        <w:t>6.</w:t>
      </w:r>
      <w:r w:rsidR="00E83630">
        <w:t xml:space="preserve">Отсутствует табель учета рабочего времени. </w:t>
      </w:r>
    </w:p>
    <w:p w:rsidR="00E83630" w:rsidRDefault="00E83630" w:rsidP="004E312C">
      <w:r>
        <w:t>7.</w:t>
      </w:r>
      <w:r w:rsidR="00984141">
        <w:t xml:space="preserve">Отсутствуют коды статистики и не сдаются соответствующие отчеты в </w:t>
      </w:r>
      <w:proofErr w:type="spellStart"/>
      <w:r w:rsidR="00984141">
        <w:t>Роскомстат</w:t>
      </w:r>
      <w:proofErr w:type="spellEnd"/>
      <w:r w:rsidR="00984141">
        <w:t>.</w:t>
      </w:r>
    </w:p>
    <w:p w:rsidR="00984141" w:rsidRDefault="00984141" w:rsidP="004E312C">
      <w:r>
        <w:t>8.Отсутствуют положения об оплате труда, премировании и выплатах социального назначения, о ревизионной комиссии.</w:t>
      </w:r>
    </w:p>
    <w:p w:rsidR="00B34F6C" w:rsidRDefault="00B34F6C" w:rsidP="004E312C">
      <w:r>
        <w:t>9.При принятии новых членов в профсоюз не взымаются вступительные взносы.</w:t>
      </w:r>
    </w:p>
    <w:p w:rsidR="00EE6BCE" w:rsidRDefault="00EE6BCE" w:rsidP="004E312C">
      <w:r>
        <w:t xml:space="preserve">          Кроме того, </w:t>
      </w:r>
      <w:r w:rsidR="008827F1">
        <w:t>в ходе проведения</w:t>
      </w:r>
      <w:r w:rsidR="003434E4">
        <w:t xml:space="preserve"> проверок </w:t>
      </w:r>
      <w:r>
        <w:t>выявлены нарушения, касающиеся отдельных профсоюзных организаций:</w:t>
      </w:r>
      <w:r w:rsidR="008F7CAF">
        <w:t xml:space="preserve"> </w:t>
      </w:r>
    </w:p>
    <w:p w:rsidR="00B115D2" w:rsidRDefault="0028307B" w:rsidP="004E312C">
      <w:r>
        <w:t>10.ТПО ЮАО – нет дополнительных соглашений к трудовым договорам об изменении должностных окладов и продолжительности дополнительного оплачиваемого отпуска.</w:t>
      </w:r>
    </w:p>
    <w:p w:rsidR="008F6E12" w:rsidRDefault="008F6E12" w:rsidP="004E312C">
      <w:r>
        <w:t xml:space="preserve">11.ТПО СЗАО – отсутствуют актуальные коды статистики, учетная политика организации </w:t>
      </w:r>
      <w:r w:rsidR="00DD5CA9">
        <w:t>требует доработки, нет утвержденного лимита кассы.</w:t>
      </w:r>
    </w:p>
    <w:p w:rsidR="00CD460E" w:rsidRDefault="00014DB1" w:rsidP="004E312C">
      <w:r>
        <w:t>12.</w:t>
      </w:r>
      <w:r w:rsidR="0019592E">
        <w:t xml:space="preserve">ППО </w:t>
      </w:r>
      <w:r w:rsidR="00CD460E">
        <w:t>МГСУ – отсутствуют должностные обязанности штатных сотрудников.</w:t>
      </w:r>
    </w:p>
    <w:p w:rsidR="00CD460E" w:rsidRDefault="00356DC7" w:rsidP="004E312C">
      <w:r>
        <w:lastRenderedPageBreak/>
        <w:t>1</w:t>
      </w:r>
      <w:r w:rsidR="00CC2A4C">
        <w:t>3</w:t>
      </w:r>
      <w:r>
        <w:t>.ППО студентов «СТАНКИН» - из</w:t>
      </w:r>
      <w:r w:rsidR="00042292">
        <w:t xml:space="preserve"> </w:t>
      </w:r>
      <w:r w:rsidR="005757B1">
        <w:t xml:space="preserve">профсоюзных взносов, </w:t>
      </w:r>
      <w:r w:rsidR="00080E1D">
        <w:rPr>
          <w:u w:val="single"/>
        </w:rPr>
        <w:t>удержанных с</w:t>
      </w:r>
      <w:r w:rsidR="005757B1">
        <w:t xml:space="preserve"> </w:t>
      </w:r>
      <w:r w:rsidR="00042292" w:rsidRPr="0027671E">
        <w:rPr>
          <w:u w:val="single"/>
        </w:rPr>
        <w:t>заработной п</w:t>
      </w:r>
      <w:r w:rsidR="005757B1" w:rsidRPr="0027671E">
        <w:rPr>
          <w:u w:val="single"/>
        </w:rPr>
        <w:t>латы штатных сотрудников</w:t>
      </w:r>
      <w:r w:rsidR="005757B1">
        <w:t>, перечисляется в МГК Профсоюза тольк</w:t>
      </w:r>
      <w:r w:rsidR="0027671E">
        <w:t>о 6%, а не 20%, предусмотренных решением конференции МГО Профсоюза.</w:t>
      </w:r>
      <w:r w:rsidR="00042292">
        <w:t xml:space="preserve"> </w:t>
      </w:r>
      <w:r w:rsidR="004A1DEE">
        <w:t xml:space="preserve">Отсутствует утвержденный </w:t>
      </w:r>
      <w:r w:rsidR="00BC4DE5">
        <w:t xml:space="preserve">в установленном порядке </w:t>
      </w:r>
      <w:r w:rsidR="004A1DEE">
        <w:t>лим</w:t>
      </w:r>
      <w:r w:rsidR="00930A9A">
        <w:t>ит кассового остатка. Не сданы в финансовый отдел МГО Профсоюза</w:t>
      </w:r>
      <w:r w:rsidR="004A1DEE">
        <w:t xml:space="preserve"> финансовые отчеты за</w:t>
      </w:r>
      <w:r w:rsidR="00930A9A">
        <w:t xml:space="preserve"> 2014-2015 г.г.</w:t>
      </w:r>
      <w:r w:rsidR="004A1DEE">
        <w:t xml:space="preserve"> Деньги из кассы под отчет выдаются без заявления.</w:t>
      </w:r>
    </w:p>
    <w:p w:rsidR="00DA68E0" w:rsidRDefault="00DA68E0" w:rsidP="004E312C">
      <w:r>
        <w:t>1</w:t>
      </w:r>
      <w:r w:rsidR="00CC2A4C">
        <w:t>4</w:t>
      </w:r>
      <w:r>
        <w:t>.</w:t>
      </w:r>
      <w:r w:rsidR="0019592E">
        <w:t xml:space="preserve">ППО </w:t>
      </w:r>
      <w:r w:rsidR="00EC317E">
        <w:t xml:space="preserve">МГЛУ – при выдаче материальной помощи не редко отсутствует решение профкома, новогодние билеты и </w:t>
      </w:r>
      <w:r w:rsidR="00E44F9E">
        <w:t>подарки раздаются без ведомости, студент</w:t>
      </w:r>
      <w:r w:rsidR="0038102A">
        <w:t>ы не являются членами профсоюза. И</w:t>
      </w:r>
      <w:r w:rsidR="00E44F9E">
        <w:t>меются серьезные пре</w:t>
      </w:r>
      <w:r w:rsidR="0038102A">
        <w:t xml:space="preserve">тензии </w:t>
      </w:r>
      <w:proofErr w:type="gramStart"/>
      <w:r w:rsidR="0038102A">
        <w:t>к</w:t>
      </w:r>
      <w:proofErr w:type="gramEnd"/>
      <w:r w:rsidR="0038102A">
        <w:t xml:space="preserve">  по ведению бухгалтерского учета и делопроизводства </w:t>
      </w:r>
      <w:r w:rsidR="00E44F9E">
        <w:t xml:space="preserve"> в организации.</w:t>
      </w:r>
    </w:p>
    <w:p w:rsidR="00E44F9E" w:rsidRDefault="00E44F9E" w:rsidP="004E312C">
      <w:r>
        <w:t>1</w:t>
      </w:r>
      <w:r w:rsidR="00CC2A4C">
        <w:t>5</w:t>
      </w:r>
      <w:r>
        <w:t>.</w:t>
      </w:r>
      <w:r w:rsidR="0019592E">
        <w:t xml:space="preserve">ППО </w:t>
      </w:r>
      <w:r>
        <w:t>МПГУ – статистической отчетности нет, лицевых счетов нет, остатки подотчетных сумм после оформления авансового отчета в кассу не сдаются.</w:t>
      </w:r>
    </w:p>
    <w:p w:rsidR="009038EF" w:rsidRDefault="009038EF" w:rsidP="004E312C">
      <w:r>
        <w:t>1</w:t>
      </w:r>
      <w:r w:rsidR="00CC2A4C">
        <w:t>6</w:t>
      </w:r>
      <w:r>
        <w:t>.</w:t>
      </w:r>
      <w:r w:rsidR="0019592E">
        <w:t xml:space="preserve">ППО </w:t>
      </w:r>
      <w:proofErr w:type="spellStart"/>
      <w:r>
        <w:t>МАрхИ</w:t>
      </w:r>
      <w:proofErr w:type="spellEnd"/>
      <w:r w:rsidR="007F4BB3">
        <w:t xml:space="preserve"> – в МГК Профсоюза перечисляется 14% от вала собираемых взносов против установленных 20%, расходование фонда оплаты труда достигает 44,4% </w:t>
      </w:r>
      <w:proofErr w:type="gramStart"/>
      <w:r w:rsidR="007F4BB3">
        <w:t>при</w:t>
      </w:r>
      <w:proofErr w:type="gramEnd"/>
      <w:r w:rsidR="007F4BB3">
        <w:t xml:space="preserve"> рекомендованных 35%.</w:t>
      </w:r>
    </w:p>
    <w:p w:rsidR="0017583F" w:rsidRDefault="0017583F" w:rsidP="004E312C">
      <w:r>
        <w:t>1</w:t>
      </w:r>
      <w:r w:rsidR="00CC2A4C">
        <w:t>7</w:t>
      </w:r>
      <w:r>
        <w:t>.</w:t>
      </w:r>
      <w:r w:rsidR="0019592E">
        <w:t xml:space="preserve">ППО </w:t>
      </w:r>
      <w:r>
        <w:t xml:space="preserve">МГЮА </w:t>
      </w:r>
      <w:r w:rsidR="0053223C">
        <w:t>– отсутствуют должностные обязанности председателя ППО, ведение бухгалтерского уч</w:t>
      </w:r>
      <w:r w:rsidR="003861DF">
        <w:t xml:space="preserve">ета и делопроизводства </w:t>
      </w:r>
      <w:r w:rsidR="0053223C">
        <w:t xml:space="preserve"> </w:t>
      </w:r>
      <w:r w:rsidR="003861DF">
        <w:t>в организации  практически отсутствует, кроме того отсутствует регистрация организации в ИФНС и во внебюджетных фондах</w:t>
      </w:r>
      <w:r w:rsidR="0053223C">
        <w:t>.</w:t>
      </w:r>
    </w:p>
    <w:p w:rsidR="0019592E" w:rsidRDefault="0019592E" w:rsidP="004E312C">
      <w:r>
        <w:t>1</w:t>
      </w:r>
      <w:r w:rsidR="00CC2A4C">
        <w:t>8</w:t>
      </w:r>
      <w:r>
        <w:t xml:space="preserve">.ППО сотрудников «СТАНКИН» - </w:t>
      </w:r>
      <w:r w:rsidR="00DA1085">
        <w:t>нарекания вызывают</w:t>
      </w:r>
      <w:r w:rsidR="000E52DA">
        <w:t xml:space="preserve"> отдельные воп</w:t>
      </w:r>
      <w:r w:rsidR="00DA1085">
        <w:t>росы кадрового делопроизводства (отсутствует табель учета рабочего времени, график отпусков оформлен не должным образом).</w:t>
      </w:r>
    </w:p>
    <w:p w:rsidR="00DA1085" w:rsidRDefault="00CC2A4C" w:rsidP="004E312C">
      <w:r>
        <w:t>19.</w:t>
      </w:r>
      <w:r w:rsidR="008A415E">
        <w:t xml:space="preserve">ППО студентов МЭИ – нет утвержденного лимита кассы, подотчетные суммы выдаются без заявлений, </w:t>
      </w:r>
      <w:r w:rsidR="00EA536F">
        <w:t>значительно превышен норматив фонда оплаты труда – 59%</w:t>
      </w:r>
      <w:r w:rsidR="00474FD5">
        <w:t>, отсутствуют коды статистики.</w:t>
      </w:r>
    </w:p>
    <w:p w:rsidR="002E0C8E" w:rsidRDefault="002E0C8E" w:rsidP="004E312C">
      <w:r>
        <w:t>2</w:t>
      </w:r>
      <w:r w:rsidR="00CC2A4C">
        <w:t>0</w:t>
      </w:r>
      <w:r>
        <w:t xml:space="preserve">.ППО МГУДТ – имеются, но не оформлены должным образом </w:t>
      </w:r>
      <w:r w:rsidR="007B3DC9">
        <w:t xml:space="preserve">на бумажных носителях </w:t>
      </w:r>
      <w:r>
        <w:t>отчеты в ИФНС и во внебюджетные фонд</w:t>
      </w:r>
      <w:r w:rsidR="00F422BD">
        <w:t>ы</w:t>
      </w:r>
      <w:r w:rsidR="007B3DC9">
        <w:t>.</w:t>
      </w:r>
    </w:p>
    <w:p w:rsidR="00803BA7" w:rsidRDefault="00803BA7" w:rsidP="004E312C">
      <w:r>
        <w:t>2</w:t>
      </w:r>
      <w:r w:rsidR="00CC2A4C">
        <w:t>1</w:t>
      </w:r>
      <w:r>
        <w:t xml:space="preserve">.ППО работников МГТУ МИРЭА </w:t>
      </w:r>
      <w:r w:rsidR="007500BC">
        <w:t>–</w:t>
      </w:r>
      <w:r>
        <w:t xml:space="preserve"> </w:t>
      </w:r>
      <w:r w:rsidR="00807679">
        <w:t xml:space="preserve">трудовые договора с сотрудниками оформлены с нарушением действующего законодательства, штатное расписание требует серьезной доработки, отчисления от профсоюзных взносов в адрес МГК Профсоюза производятся не в полном объеме; </w:t>
      </w:r>
    </w:p>
    <w:p w:rsidR="007500BC" w:rsidRDefault="007500BC" w:rsidP="004E312C">
      <w:r>
        <w:t>2</w:t>
      </w:r>
      <w:r w:rsidR="00CC2A4C">
        <w:t>2</w:t>
      </w:r>
      <w:r>
        <w:t xml:space="preserve">.ППО студентов и аспирантов РГГУ – </w:t>
      </w:r>
      <w:r w:rsidR="00C90564">
        <w:t xml:space="preserve">заработная плата сотрудников перечисляется на лицевые счета один раз в месяц, </w:t>
      </w:r>
      <w:r>
        <w:t xml:space="preserve">сводный финансовый отчет за 2015 г. не представлен в МГК Профсоюза, в ходе проведения ревизии не представлены документы по расходованию средств </w:t>
      </w:r>
      <w:proofErr w:type="spellStart"/>
      <w:r>
        <w:t>проф</w:t>
      </w:r>
      <w:proofErr w:type="gramStart"/>
      <w:r>
        <w:t>.б</w:t>
      </w:r>
      <w:proofErr w:type="gramEnd"/>
      <w:r>
        <w:t>юджета</w:t>
      </w:r>
      <w:proofErr w:type="spellEnd"/>
      <w:r>
        <w:t xml:space="preserve"> в 2016 г., организация обещала представить документы – 6 февраля 2017 г.</w:t>
      </w:r>
    </w:p>
    <w:p w:rsidR="0080532A" w:rsidRDefault="0080532A" w:rsidP="004E312C">
      <w:r>
        <w:t xml:space="preserve">          Ревизионная комиссия отмечает</w:t>
      </w:r>
      <w:r w:rsidR="00E87200">
        <w:t>, что  такие первичные профсоюзные организации как ППО</w:t>
      </w:r>
      <w:r>
        <w:t xml:space="preserve"> сотруд</w:t>
      </w:r>
      <w:r w:rsidR="00D60781">
        <w:t>ников и студентов МГУТД и</w:t>
      </w:r>
      <w:r w:rsidR="00E87200">
        <w:t xml:space="preserve"> </w:t>
      </w:r>
      <w:r>
        <w:t>ППО сотрудников «СТАНКИН»</w:t>
      </w:r>
      <w:r w:rsidR="00D60781">
        <w:t xml:space="preserve">  заслуживают </w:t>
      </w:r>
      <w:r w:rsidR="0078139F">
        <w:t xml:space="preserve"> </w:t>
      </w:r>
      <w:r w:rsidR="00D60781">
        <w:t>положительной оценки</w:t>
      </w:r>
      <w:r w:rsidR="00E87200">
        <w:t xml:space="preserve"> с точки зре</w:t>
      </w:r>
      <w:r w:rsidR="00AE7E2B">
        <w:t>ния ведения финансовой работы</w:t>
      </w:r>
      <w:r w:rsidR="002C3F5F">
        <w:t xml:space="preserve">, бухгалтерского учета </w:t>
      </w:r>
      <w:r w:rsidR="00AE7E2B">
        <w:t xml:space="preserve"> и делопроизводства</w:t>
      </w:r>
      <w:r w:rsidR="00E87200">
        <w:t>.</w:t>
      </w:r>
    </w:p>
    <w:p w:rsidR="00FA788C" w:rsidRDefault="00FF4170" w:rsidP="004E312C">
      <w:r>
        <w:t xml:space="preserve">          </w:t>
      </w:r>
      <w:r w:rsidR="00FA788C">
        <w:t>Подробные Акты ревизии финансово-хозяйственной деятельности профсоюзных организаций имеются в финансовом отделе МГО Профсоюза.</w:t>
      </w:r>
    </w:p>
    <w:p w:rsidR="00FA788C" w:rsidRDefault="00FA788C" w:rsidP="004E312C">
      <w:r>
        <w:lastRenderedPageBreak/>
        <w:t xml:space="preserve">          На основании </w:t>
      </w:r>
      <w:proofErr w:type="gramStart"/>
      <w:r>
        <w:t>вышеизложенного</w:t>
      </w:r>
      <w:proofErr w:type="gramEnd"/>
      <w:r>
        <w:t xml:space="preserve"> </w:t>
      </w:r>
    </w:p>
    <w:p w:rsidR="00FA788C" w:rsidRDefault="00FA788C" w:rsidP="004E312C">
      <w:pPr>
        <w:rPr>
          <w:b/>
        </w:rPr>
      </w:pPr>
      <w:r>
        <w:t xml:space="preserve">          </w:t>
      </w:r>
      <w:r>
        <w:rPr>
          <w:b/>
        </w:rPr>
        <w:t>Президиум Комитета Московской городской организации Профсоюза постановляет:</w:t>
      </w:r>
      <w:r w:rsidR="00F171D3">
        <w:rPr>
          <w:b/>
        </w:rPr>
        <w:t xml:space="preserve"> </w:t>
      </w:r>
    </w:p>
    <w:p w:rsidR="00F171D3" w:rsidRDefault="00F171D3" w:rsidP="004E312C">
      <w:pPr>
        <w:rPr>
          <w:b/>
        </w:rPr>
      </w:pPr>
    </w:p>
    <w:p w:rsidR="00FA788C" w:rsidRDefault="00F52194" w:rsidP="001E1F3C">
      <w:pPr>
        <w:ind w:firstLine="708"/>
      </w:pPr>
      <w:r>
        <w:t xml:space="preserve">1.Довести до сведения </w:t>
      </w:r>
      <w:r w:rsidR="00F171D3">
        <w:t>членских организаций МГО Профсоюза содержание нас</w:t>
      </w:r>
      <w:r>
        <w:t>тоящего Постановления</w:t>
      </w:r>
      <w:r w:rsidR="00F171D3">
        <w:t>.</w:t>
      </w:r>
    </w:p>
    <w:p w:rsidR="00000B9F" w:rsidRDefault="00F171D3" w:rsidP="001E1F3C">
      <w:pPr>
        <w:ind w:firstLine="708"/>
      </w:pPr>
      <w:r>
        <w:t>2</w:t>
      </w:r>
      <w:r w:rsidR="00014DB1">
        <w:t>.Профсоюзным организациям</w:t>
      </w:r>
      <w:r w:rsidR="003E42EF">
        <w:t>,</w:t>
      </w:r>
      <w:r w:rsidR="00014DB1">
        <w:t xml:space="preserve"> в которых в 2016 г. были проведены проверки финансово-хозяйственной деятельности</w:t>
      </w:r>
      <w:r w:rsidR="003E42EF">
        <w:t>,</w:t>
      </w:r>
      <w:r w:rsidR="00014DB1">
        <w:t xml:space="preserve"> </w:t>
      </w:r>
      <w:r w:rsidR="00000B9F">
        <w:t xml:space="preserve">рассмотреть </w:t>
      </w:r>
      <w:r w:rsidR="0007387D">
        <w:t xml:space="preserve">и обсудить </w:t>
      </w:r>
      <w:r w:rsidR="00000B9F">
        <w:t xml:space="preserve">соответствующие акты </w:t>
      </w:r>
      <w:r w:rsidR="0011571A">
        <w:t>на совместных заседаниях профсоюзных комитетов и ревизионных комиссий.</w:t>
      </w:r>
    </w:p>
    <w:p w:rsidR="00FA788C" w:rsidRDefault="00F171D3" w:rsidP="001E1F3C">
      <w:pPr>
        <w:ind w:firstLine="708"/>
      </w:pPr>
      <w:r>
        <w:t>3</w:t>
      </w:r>
      <w:r w:rsidR="00FA788C">
        <w:t>.Профсоюзным орг</w:t>
      </w:r>
      <w:r w:rsidR="006C5446">
        <w:t>анизациям</w:t>
      </w:r>
      <w:r w:rsidR="00FA788C">
        <w:t xml:space="preserve"> ликвидировать выявленные недостатки и на</w:t>
      </w:r>
      <w:r w:rsidR="006C5446">
        <w:t>рушения</w:t>
      </w:r>
      <w:r w:rsidR="00D062C0">
        <w:t xml:space="preserve"> </w:t>
      </w:r>
      <w:r w:rsidR="00FA788C">
        <w:t xml:space="preserve"> и письменно проинформировать об этом финансовый отдел МГО Профсоюза.</w:t>
      </w:r>
    </w:p>
    <w:p w:rsidR="00CC2A4C" w:rsidRDefault="00CC2A4C" w:rsidP="001E1F3C">
      <w:pPr>
        <w:ind w:firstLine="708"/>
      </w:pPr>
      <w:r>
        <w:t>Срок: 1 марта 2017 года.</w:t>
      </w:r>
    </w:p>
    <w:p w:rsidR="00FA788C" w:rsidRDefault="002A15FC" w:rsidP="001E1F3C">
      <w:pPr>
        <w:ind w:firstLine="708"/>
      </w:pPr>
      <w:r>
        <w:t>4</w:t>
      </w:r>
      <w:r w:rsidR="003A460A">
        <w:t>.П</w:t>
      </w:r>
      <w:r w:rsidR="00FA788C">
        <w:t>редседателям территориальных и первичных организа</w:t>
      </w:r>
      <w:r w:rsidR="003A460A">
        <w:t xml:space="preserve">ций МГО Профсоюза осуществлять текущий </w:t>
      </w:r>
      <w:proofErr w:type="gramStart"/>
      <w:r w:rsidR="003A460A">
        <w:t>контроль за</w:t>
      </w:r>
      <w:proofErr w:type="gramEnd"/>
      <w:r w:rsidR="003A460A">
        <w:t xml:space="preserve"> </w:t>
      </w:r>
      <w:r w:rsidR="00FA788C">
        <w:t>состояние</w:t>
      </w:r>
      <w:r w:rsidR="003A460A">
        <w:t>м</w:t>
      </w:r>
      <w:r w:rsidR="00FA788C">
        <w:t xml:space="preserve"> бухгалтерского учета и отчетности в организациях.</w:t>
      </w:r>
    </w:p>
    <w:p w:rsidR="00155531" w:rsidRDefault="002A15FC" w:rsidP="001E1F3C">
      <w:pPr>
        <w:ind w:firstLine="708"/>
      </w:pPr>
      <w:r>
        <w:t>5</w:t>
      </w:r>
      <w:r w:rsidR="00351FA0">
        <w:t>.Первичным</w:t>
      </w:r>
      <w:r w:rsidR="00155531">
        <w:t xml:space="preserve"> про</w:t>
      </w:r>
      <w:r w:rsidR="00351FA0">
        <w:t>фсоюзным организациям</w:t>
      </w:r>
      <w:r w:rsidR="00155531">
        <w:t xml:space="preserve"> МГЮА</w:t>
      </w:r>
      <w:r w:rsidR="00351FA0">
        <w:t xml:space="preserve"> и МГЛУ</w:t>
      </w:r>
      <w:r w:rsidR="00155531">
        <w:t xml:space="preserve"> рассмотреть вопрос о целесообразности перехода в 2017 году на финансово-кассовое обслуживание в Комитет МГО Профсоюза.</w:t>
      </w:r>
    </w:p>
    <w:p w:rsidR="00FA788C" w:rsidRDefault="002A15FC" w:rsidP="001E1F3C">
      <w:pPr>
        <w:ind w:firstLine="708"/>
      </w:pPr>
      <w:r>
        <w:t>6</w:t>
      </w:r>
      <w:r w:rsidR="00FA788C">
        <w:t xml:space="preserve">.Продолжить </w:t>
      </w:r>
      <w:r w:rsidR="001E09E0">
        <w:t>совместные обучения</w:t>
      </w:r>
      <w:r w:rsidR="00FA788C">
        <w:t xml:space="preserve"> председателей, главных бухгалтеров и председателей ревизионных комиссий профсоюзных организаций с целью совершенствования постановки финансовой работы и делопроизводства. </w:t>
      </w:r>
    </w:p>
    <w:p w:rsidR="0092736E" w:rsidRDefault="002A15FC" w:rsidP="001E1F3C">
      <w:pPr>
        <w:ind w:firstLine="708"/>
      </w:pPr>
      <w:r>
        <w:t>7</w:t>
      </w:r>
      <w:r w:rsidR="001E09E0">
        <w:t>.Финансовому отделу аппарата МГО Профсоюза (Воронов Ю. К.)</w:t>
      </w:r>
      <w:r w:rsidR="0092736E">
        <w:t>:</w:t>
      </w:r>
    </w:p>
    <w:p w:rsidR="004E0904" w:rsidRDefault="004E0904" w:rsidP="001E1F3C">
      <w:pPr>
        <w:ind w:firstLine="708"/>
      </w:pPr>
      <w:r>
        <w:t>7.1. при составлении актов ревизии членских организаций указывать конкретные сроки устранения выявленных нарушений и замечаний;</w:t>
      </w:r>
    </w:p>
    <w:p w:rsidR="001E09E0" w:rsidRDefault="004E0904" w:rsidP="004E0904">
      <w:pPr>
        <w:ind w:firstLine="708"/>
      </w:pPr>
      <w:r>
        <w:t>7.2.</w:t>
      </w:r>
      <w:r w:rsidR="00F375DE">
        <w:t xml:space="preserve">продолжить </w:t>
      </w:r>
      <w:r w:rsidR="001E09E0">
        <w:t xml:space="preserve"> анализ кадрового состава главных бухгалтеров и председателей ревизионных </w:t>
      </w:r>
      <w:proofErr w:type="gramStart"/>
      <w:r w:rsidR="001E09E0">
        <w:t>комиссий</w:t>
      </w:r>
      <w:proofErr w:type="gramEnd"/>
      <w:r w:rsidR="001E09E0">
        <w:t xml:space="preserve"> территориальных и первичных профсоюзных организаций</w:t>
      </w:r>
      <w:r w:rsidR="00F375DE">
        <w:t xml:space="preserve"> и подготовить предложения по повышению профессиональной подготовки бухгалтеров</w:t>
      </w:r>
      <w:r w:rsidR="001E09E0">
        <w:t>;</w:t>
      </w:r>
    </w:p>
    <w:p w:rsidR="004E0904" w:rsidRDefault="004E0904" w:rsidP="004E0904">
      <w:pPr>
        <w:ind w:firstLine="708"/>
      </w:pPr>
      <w:r>
        <w:t>Срок: 1 апреля 2017 года.</w:t>
      </w:r>
      <w:bookmarkStart w:id="0" w:name="_GoBack"/>
      <w:bookmarkEnd w:id="0"/>
    </w:p>
    <w:p w:rsidR="00F22E98" w:rsidRDefault="004E0904" w:rsidP="004E0904">
      <w:pPr>
        <w:ind w:firstLine="708"/>
      </w:pPr>
      <w:r>
        <w:t xml:space="preserve">7.3. </w:t>
      </w:r>
      <w:r w:rsidR="00F22E98">
        <w:t>при составлении плана проверок финансово-хозяйственной деятельности членских организаций на 2017 г. учест</w:t>
      </w:r>
      <w:r w:rsidR="00790BF3">
        <w:t>ь результаты проверок в 2016 г. и</w:t>
      </w:r>
      <w:r w:rsidR="00F22E98">
        <w:t xml:space="preserve">  при необходимости предусмотреть повторные проверки</w:t>
      </w:r>
      <w:r w:rsidR="00790BF3">
        <w:t>, проинформировав</w:t>
      </w:r>
      <w:r w:rsidR="00F22E98">
        <w:t xml:space="preserve"> председателей профсоюзных организаций.</w:t>
      </w:r>
    </w:p>
    <w:p w:rsidR="00FA788C" w:rsidRDefault="002A15FC" w:rsidP="001E1F3C">
      <w:pPr>
        <w:ind w:firstLine="708"/>
      </w:pPr>
      <w:r>
        <w:t>8</w:t>
      </w:r>
      <w:r w:rsidR="00FA788C">
        <w:t>.</w:t>
      </w:r>
      <w:proofErr w:type="gramStart"/>
      <w:r w:rsidR="00FA788C">
        <w:t>Контроль за</w:t>
      </w:r>
      <w:proofErr w:type="gramEnd"/>
      <w:r w:rsidR="00FA788C">
        <w:t xml:space="preserve"> выполнением настоящего Постановления возложить на Заместителя председателя МГО Профсоюза К. С. </w:t>
      </w:r>
      <w:proofErr w:type="spellStart"/>
      <w:r w:rsidR="00FA788C">
        <w:t>Гужевкина</w:t>
      </w:r>
      <w:proofErr w:type="spellEnd"/>
      <w:r w:rsidR="00FA788C">
        <w:t>.</w:t>
      </w:r>
    </w:p>
    <w:p w:rsidR="00F03D04" w:rsidRDefault="00F03D04" w:rsidP="004E312C"/>
    <w:p w:rsidR="00FA788C" w:rsidRPr="004E312C" w:rsidRDefault="00CC2A4C" w:rsidP="004E312C">
      <w:r>
        <w:t xml:space="preserve">Зам. </w:t>
      </w:r>
      <w:r w:rsidR="00FA788C">
        <w:t>Председател</w:t>
      </w:r>
      <w:r>
        <w:t>я</w:t>
      </w:r>
      <w:r w:rsidR="00FA788C">
        <w:t xml:space="preserve"> МГО Профсоюза    </w:t>
      </w:r>
      <w:r>
        <w:t xml:space="preserve">                               К.С. </w:t>
      </w:r>
      <w:proofErr w:type="spellStart"/>
      <w:r>
        <w:t>Гужевкин</w:t>
      </w:r>
      <w:proofErr w:type="spellEnd"/>
      <w:r>
        <w:t>.</w:t>
      </w:r>
    </w:p>
    <w:sectPr w:rsidR="00FA788C" w:rsidRPr="004E312C" w:rsidSect="009A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F8E"/>
    <w:rsid w:val="00000B9F"/>
    <w:rsid w:val="00010FFE"/>
    <w:rsid w:val="00013D73"/>
    <w:rsid w:val="00014DB1"/>
    <w:rsid w:val="000210B3"/>
    <w:rsid w:val="0002417A"/>
    <w:rsid w:val="00034131"/>
    <w:rsid w:val="00042292"/>
    <w:rsid w:val="0005597A"/>
    <w:rsid w:val="0006786E"/>
    <w:rsid w:val="0007387D"/>
    <w:rsid w:val="0007576D"/>
    <w:rsid w:val="00080E1D"/>
    <w:rsid w:val="0009006B"/>
    <w:rsid w:val="000937FD"/>
    <w:rsid w:val="00093C11"/>
    <w:rsid w:val="000A35C0"/>
    <w:rsid w:val="000A4025"/>
    <w:rsid w:val="000B3753"/>
    <w:rsid w:val="000C0AB8"/>
    <w:rsid w:val="000D07F5"/>
    <w:rsid w:val="000D1034"/>
    <w:rsid w:val="000E52DA"/>
    <w:rsid w:val="000E6A0F"/>
    <w:rsid w:val="001032D1"/>
    <w:rsid w:val="001107DD"/>
    <w:rsid w:val="0011571A"/>
    <w:rsid w:val="00130053"/>
    <w:rsid w:val="00131571"/>
    <w:rsid w:val="001408CC"/>
    <w:rsid w:val="00155531"/>
    <w:rsid w:val="00160003"/>
    <w:rsid w:val="00162C17"/>
    <w:rsid w:val="0017028B"/>
    <w:rsid w:val="0017583F"/>
    <w:rsid w:val="00177F41"/>
    <w:rsid w:val="0019592E"/>
    <w:rsid w:val="001A1634"/>
    <w:rsid w:val="001A1DC9"/>
    <w:rsid w:val="001A2925"/>
    <w:rsid w:val="001A30E6"/>
    <w:rsid w:val="001A4404"/>
    <w:rsid w:val="001A6116"/>
    <w:rsid w:val="001C060F"/>
    <w:rsid w:val="001C3CF8"/>
    <w:rsid w:val="001D3908"/>
    <w:rsid w:val="001E09E0"/>
    <w:rsid w:val="001E1F3C"/>
    <w:rsid w:val="00200576"/>
    <w:rsid w:val="00204B26"/>
    <w:rsid w:val="002050A0"/>
    <w:rsid w:val="00206BF1"/>
    <w:rsid w:val="00223D8F"/>
    <w:rsid w:val="002603E4"/>
    <w:rsid w:val="002728DA"/>
    <w:rsid w:val="0027671E"/>
    <w:rsid w:val="002770EC"/>
    <w:rsid w:val="0028307B"/>
    <w:rsid w:val="002A15FC"/>
    <w:rsid w:val="002A5CBC"/>
    <w:rsid w:val="002C3F5F"/>
    <w:rsid w:val="002E0C8E"/>
    <w:rsid w:val="00311DF0"/>
    <w:rsid w:val="00324673"/>
    <w:rsid w:val="003326D8"/>
    <w:rsid w:val="00337B8A"/>
    <w:rsid w:val="003434E4"/>
    <w:rsid w:val="00351FA0"/>
    <w:rsid w:val="00356DC7"/>
    <w:rsid w:val="00361839"/>
    <w:rsid w:val="00362D01"/>
    <w:rsid w:val="00370BF2"/>
    <w:rsid w:val="0038102A"/>
    <w:rsid w:val="00381445"/>
    <w:rsid w:val="00381A15"/>
    <w:rsid w:val="00382828"/>
    <w:rsid w:val="003861DF"/>
    <w:rsid w:val="00395F7B"/>
    <w:rsid w:val="00397380"/>
    <w:rsid w:val="003A460A"/>
    <w:rsid w:val="003A66EC"/>
    <w:rsid w:val="003B3589"/>
    <w:rsid w:val="003E42EF"/>
    <w:rsid w:val="00422C10"/>
    <w:rsid w:val="004414AC"/>
    <w:rsid w:val="004469E9"/>
    <w:rsid w:val="00456DAF"/>
    <w:rsid w:val="00474FD5"/>
    <w:rsid w:val="004770A7"/>
    <w:rsid w:val="00480B05"/>
    <w:rsid w:val="00496F1B"/>
    <w:rsid w:val="00497771"/>
    <w:rsid w:val="004A1DEE"/>
    <w:rsid w:val="004B775A"/>
    <w:rsid w:val="004E0904"/>
    <w:rsid w:val="004E312C"/>
    <w:rsid w:val="004F0429"/>
    <w:rsid w:val="005140D9"/>
    <w:rsid w:val="00515FE3"/>
    <w:rsid w:val="00520451"/>
    <w:rsid w:val="0053223C"/>
    <w:rsid w:val="00544582"/>
    <w:rsid w:val="005564E2"/>
    <w:rsid w:val="00567041"/>
    <w:rsid w:val="005757B1"/>
    <w:rsid w:val="0058360D"/>
    <w:rsid w:val="00585449"/>
    <w:rsid w:val="005855FC"/>
    <w:rsid w:val="00593C17"/>
    <w:rsid w:val="005A1D2D"/>
    <w:rsid w:val="005C7E70"/>
    <w:rsid w:val="005D0807"/>
    <w:rsid w:val="005E056E"/>
    <w:rsid w:val="005E4E15"/>
    <w:rsid w:val="005F43FE"/>
    <w:rsid w:val="006060F8"/>
    <w:rsid w:val="00606804"/>
    <w:rsid w:val="0060700B"/>
    <w:rsid w:val="00611794"/>
    <w:rsid w:val="00613941"/>
    <w:rsid w:val="00613B95"/>
    <w:rsid w:val="0065353E"/>
    <w:rsid w:val="00661570"/>
    <w:rsid w:val="00665565"/>
    <w:rsid w:val="006671E3"/>
    <w:rsid w:val="00667EF1"/>
    <w:rsid w:val="00681126"/>
    <w:rsid w:val="00687B54"/>
    <w:rsid w:val="006908A5"/>
    <w:rsid w:val="006A3004"/>
    <w:rsid w:val="006B436C"/>
    <w:rsid w:val="006C365C"/>
    <w:rsid w:val="006C5446"/>
    <w:rsid w:val="006C60A0"/>
    <w:rsid w:val="006E6A90"/>
    <w:rsid w:val="006F4C9C"/>
    <w:rsid w:val="006F7C5B"/>
    <w:rsid w:val="007156EF"/>
    <w:rsid w:val="007429D2"/>
    <w:rsid w:val="007500BC"/>
    <w:rsid w:val="00764C72"/>
    <w:rsid w:val="007655B0"/>
    <w:rsid w:val="00765B14"/>
    <w:rsid w:val="00777857"/>
    <w:rsid w:val="0078139F"/>
    <w:rsid w:val="00790BF3"/>
    <w:rsid w:val="00792AC6"/>
    <w:rsid w:val="007A62DD"/>
    <w:rsid w:val="007A6E05"/>
    <w:rsid w:val="007B3DC9"/>
    <w:rsid w:val="007B52A6"/>
    <w:rsid w:val="007D5B8B"/>
    <w:rsid w:val="007E0AE1"/>
    <w:rsid w:val="007F176A"/>
    <w:rsid w:val="007F4BB3"/>
    <w:rsid w:val="007F5156"/>
    <w:rsid w:val="007F722B"/>
    <w:rsid w:val="00803BA7"/>
    <w:rsid w:val="0080532A"/>
    <w:rsid w:val="00807679"/>
    <w:rsid w:val="00847C58"/>
    <w:rsid w:val="0085107A"/>
    <w:rsid w:val="0085205A"/>
    <w:rsid w:val="008667E8"/>
    <w:rsid w:val="00871086"/>
    <w:rsid w:val="008827F1"/>
    <w:rsid w:val="00896048"/>
    <w:rsid w:val="008A0D15"/>
    <w:rsid w:val="008A415E"/>
    <w:rsid w:val="008A5E1E"/>
    <w:rsid w:val="008D229F"/>
    <w:rsid w:val="008E7CFC"/>
    <w:rsid w:val="008F6E12"/>
    <w:rsid w:val="008F793B"/>
    <w:rsid w:val="008F7CAF"/>
    <w:rsid w:val="009033EA"/>
    <w:rsid w:val="009038EF"/>
    <w:rsid w:val="009120EE"/>
    <w:rsid w:val="0092736E"/>
    <w:rsid w:val="00930102"/>
    <w:rsid w:val="009303FF"/>
    <w:rsid w:val="00930A9A"/>
    <w:rsid w:val="00940AB7"/>
    <w:rsid w:val="009440BA"/>
    <w:rsid w:val="00953B9A"/>
    <w:rsid w:val="009749D1"/>
    <w:rsid w:val="00984141"/>
    <w:rsid w:val="00987403"/>
    <w:rsid w:val="00992F56"/>
    <w:rsid w:val="00992FED"/>
    <w:rsid w:val="00995098"/>
    <w:rsid w:val="009950BB"/>
    <w:rsid w:val="009964EA"/>
    <w:rsid w:val="009A1E77"/>
    <w:rsid w:val="009B0BB5"/>
    <w:rsid w:val="009B324D"/>
    <w:rsid w:val="009C6D5D"/>
    <w:rsid w:val="009D3484"/>
    <w:rsid w:val="00A21CCB"/>
    <w:rsid w:val="00A278DF"/>
    <w:rsid w:val="00A7157D"/>
    <w:rsid w:val="00A80F75"/>
    <w:rsid w:val="00A9491A"/>
    <w:rsid w:val="00A971C4"/>
    <w:rsid w:val="00AA01B8"/>
    <w:rsid w:val="00AA783D"/>
    <w:rsid w:val="00AB3653"/>
    <w:rsid w:val="00AC6154"/>
    <w:rsid w:val="00AD61A1"/>
    <w:rsid w:val="00AE7E2B"/>
    <w:rsid w:val="00AF2D71"/>
    <w:rsid w:val="00AF3AB2"/>
    <w:rsid w:val="00AF5BF5"/>
    <w:rsid w:val="00AF738D"/>
    <w:rsid w:val="00B03270"/>
    <w:rsid w:val="00B115D2"/>
    <w:rsid w:val="00B11895"/>
    <w:rsid w:val="00B13D61"/>
    <w:rsid w:val="00B34F6C"/>
    <w:rsid w:val="00B6022E"/>
    <w:rsid w:val="00B65B00"/>
    <w:rsid w:val="00B72EE1"/>
    <w:rsid w:val="00B75F35"/>
    <w:rsid w:val="00B84114"/>
    <w:rsid w:val="00B91175"/>
    <w:rsid w:val="00B94993"/>
    <w:rsid w:val="00B963F0"/>
    <w:rsid w:val="00BA4F8E"/>
    <w:rsid w:val="00BA7B1F"/>
    <w:rsid w:val="00BC4DE5"/>
    <w:rsid w:val="00BE3959"/>
    <w:rsid w:val="00C02A55"/>
    <w:rsid w:val="00C05F8E"/>
    <w:rsid w:val="00C17158"/>
    <w:rsid w:val="00C504B3"/>
    <w:rsid w:val="00C64EF8"/>
    <w:rsid w:val="00C73718"/>
    <w:rsid w:val="00C7676F"/>
    <w:rsid w:val="00C77989"/>
    <w:rsid w:val="00C90564"/>
    <w:rsid w:val="00C938A4"/>
    <w:rsid w:val="00CB0D0C"/>
    <w:rsid w:val="00CC166F"/>
    <w:rsid w:val="00CC2A4C"/>
    <w:rsid w:val="00CD15E3"/>
    <w:rsid w:val="00CD3F7C"/>
    <w:rsid w:val="00CD460E"/>
    <w:rsid w:val="00CE4208"/>
    <w:rsid w:val="00CF0556"/>
    <w:rsid w:val="00CF0ADF"/>
    <w:rsid w:val="00D062C0"/>
    <w:rsid w:val="00D10EDF"/>
    <w:rsid w:val="00D14660"/>
    <w:rsid w:val="00D14DCD"/>
    <w:rsid w:val="00D37929"/>
    <w:rsid w:val="00D4510E"/>
    <w:rsid w:val="00D4620B"/>
    <w:rsid w:val="00D52A12"/>
    <w:rsid w:val="00D537D3"/>
    <w:rsid w:val="00D60781"/>
    <w:rsid w:val="00D61277"/>
    <w:rsid w:val="00D6173C"/>
    <w:rsid w:val="00D66995"/>
    <w:rsid w:val="00D90A07"/>
    <w:rsid w:val="00D9292A"/>
    <w:rsid w:val="00DA1085"/>
    <w:rsid w:val="00DA3253"/>
    <w:rsid w:val="00DA68E0"/>
    <w:rsid w:val="00DA6E0A"/>
    <w:rsid w:val="00DC3350"/>
    <w:rsid w:val="00DD5CA9"/>
    <w:rsid w:val="00DE06FC"/>
    <w:rsid w:val="00DE26BC"/>
    <w:rsid w:val="00DF5829"/>
    <w:rsid w:val="00E10B29"/>
    <w:rsid w:val="00E125BB"/>
    <w:rsid w:val="00E2321C"/>
    <w:rsid w:val="00E31AE3"/>
    <w:rsid w:val="00E44F9E"/>
    <w:rsid w:val="00E45170"/>
    <w:rsid w:val="00E54813"/>
    <w:rsid w:val="00E5766E"/>
    <w:rsid w:val="00E60FD0"/>
    <w:rsid w:val="00E66106"/>
    <w:rsid w:val="00E674BB"/>
    <w:rsid w:val="00E83630"/>
    <w:rsid w:val="00E87200"/>
    <w:rsid w:val="00E936EE"/>
    <w:rsid w:val="00EA05E9"/>
    <w:rsid w:val="00EA0D1E"/>
    <w:rsid w:val="00EA25F8"/>
    <w:rsid w:val="00EA51B1"/>
    <w:rsid w:val="00EA536F"/>
    <w:rsid w:val="00EA622C"/>
    <w:rsid w:val="00EB6A71"/>
    <w:rsid w:val="00EC317E"/>
    <w:rsid w:val="00EE5287"/>
    <w:rsid w:val="00EE5BB4"/>
    <w:rsid w:val="00EE6BCE"/>
    <w:rsid w:val="00EF16CF"/>
    <w:rsid w:val="00EF3599"/>
    <w:rsid w:val="00EF61BD"/>
    <w:rsid w:val="00EF6E08"/>
    <w:rsid w:val="00F03D04"/>
    <w:rsid w:val="00F10081"/>
    <w:rsid w:val="00F171D3"/>
    <w:rsid w:val="00F22E98"/>
    <w:rsid w:val="00F26E9A"/>
    <w:rsid w:val="00F3117C"/>
    <w:rsid w:val="00F375DE"/>
    <w:rsid w:val="00F422BD"/>
    <w:rsid w:val="00F47335"/>
    <w:rsid w:val="00F52194"/>
    <w:rsid w:val="00F64A39"/>
    <w:rsid w:val="00F721CE"/>
    <w:rsid w:val="00F90821"/>
    <w:rsid w:val="00F97C94"/>
    <w:rsid w:val="00FA788C"/>
    <w:rsid w:val="00FC1F8C"/>
    <w:rsid w:val="00FC68AA"/>
    <w:rsid w:val="00FC6B08"/>
    <w:rsid w:val="00FC7144"/>
    <w:rsid w:val="00FF4164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77"/>
    <w:pPr>
      <w:jc w:val="both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CF0556"/>
    <w:pPr>
      <w:keepNext/>
      <w:jc w:val="center"/>
      <w:outlineLvl w:val="1"/>
    </w:pPr>
    <w:rPr>
      <w:b/>
      <w:cap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semiHidden/>
    <w:rsid w:val="001F55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5445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445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locked/>
    <w:rsid w:val="00CF0556"/>
    <w:rPr>
      <w:b/>
      <w:caps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8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C87EC-981E-4CD9-834E-A3D65FA2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Николаева</cp:lastModifiedBy>
  <cp:revision>99</cp:revision>
  <cp:lastPrinted>2017-01-31T09:29:00Z</cp:lastPrinted>
  <dcterms:created xsi:type="dcterms:W3CDTF">2016-11-24T09:28:00Z</dcterms:created>
  <dcterms:modified xsi:type="dcterms:W3CDTF">2017-01-31T10:16:00Z</dcterms:modified>
</cp:coreProperties>
</file>