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15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277"/>
        <w:gridCol w:w="4889"/>
        <w:gridCol w:w="4889"/>
        <w:gridCol w:w="278"/>
      </w:tblGrid>
      <w:tr w:rsidR="00AE14DA" w:rsidRPr="007565FA" w:rsidTr="00AE14DA">
        <w:trPr>
          <w:trHeight w:val="3674"/>
        </w:trPr>
        <w:tc>
          <w:tcPr>
            <w:tcW w:w="4962" w:type="dxa"/>
          </w:tcPr>
          <w:p w:rsidR="00AE14DA" w:rsidRPr="00A063D5" w:rsidRDefault="00666682" w:rsidP="00BE52D2">
            <w:pPr>
              <w:pStyle w:val="afb"/>
              <w:rPr>
                <w:color w:val="000000" w:themeColor="text1"/>
                <w:sz w:val="28"/>
                <w:szCs w:val="28"/>
              </w:rPr>
            </w:pPr>
            <w:r w:rsidRPr="00A063D5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666682" w:rsidRPr="00A063D5" w:rsidRDefault="00666682" w:rsidP="00BE52D2">
            <w:pPr>
              <w:pStyle w:val="afb"/>
              <w:rPr>
                <w:color w:val="000000" w:themeColor="text1"/>
                <w:sz w:val="28"/>
                <w:szCs w:val="28"/>
              </w:rPr>
            </w:pPr>
          </w:p>
          <w:p w:rsidR="00666682" w:rsidRPr="00A063D5" w:rsidRDefault="00666682" w:rsidP="00BE52D2">
            <w:pPr>
              <w:pStyle w:val="afb"/>
              <w:rPr>
                <w:color w:val="000000" w:themeColor="text1"/>
                <w:sz w:val="28"/>
                <w:szCs w:val="28"/>
              </w:rPr>
            </w:pPr>
            <w:r w:rsidRPr="00A063D5">
              <w:rPr>
                <w:color w:val="000000" w:themeColor="text1"/>
                <w:sz w:val="28"/>
                <w:szCs w:val="28"/>
              </w:rPr>
              <w:t>Председатель М</w:t>
            </w:r>
            <w:r w:rsidR="002D2854">
              <w:rPr>
                <w:color w:val="000000" w:themeColor="text1"/>
                <w:sz w:val="28"/>
                <w:szCs w:val="28"/>
              </w:rPr>
              <w:t xml:space="preserve">ГО </w:t>
            </w:r>
            <w:r w:rsidRPr="00A063D5">
              <w:rPr>
                <w:color w:val="000000" w:themeColor="text1"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666682" w:rsidRPr="00A063D5" w:rsidRDefault="00666682" w:rsidP="00BE52D2">
            <w:pPr>
              <w:pStyle w:val="afb"/>
              <w:rPr>
                <w:color w:val="000000" w:themeColor="text1"/>
                <w:sz w:val="28"/>
                <w:szCs w:val="28"/>
              </w:rPr>
            </w:pPr>
          </w:p>
          <w:p w:rsidR="00666682" w:rsidRPr="00A063D5" w:rsidRDefault="00666682" w:rsidP="00BE52D2">
            <w:pPr>
              <w:pStyle w:val="afb"/>
              <w:rPr>
                <w:color w:val="000000" w:themeColor="text1"/>
                <w:sz w:val="28"/>
                <w:szCs w:val="28"/>
              </w:rPr>
            </w:pPr>
            <w:r w:rsidRPr="00A063D5">
              <w:rPr>
                <w:color w:val="000000" w:themeColor="text1"/>
                <w:sz w:val="28"/>
                <w:szCs w:val="28"/>
              </w:rPr>
              <w:t>________________________</w:t>
            </w:r>
            <w:proofErr w:type="spellStart"/>
            <w:r w:rsidRPr="00A063D5">
              <w:rPr>
                <w:color w:val="000000" w:themeColor="text1"/>
                <w:sz w:val="28"/>
                <w:szCs w:val="28"/>
              </w:rPr>
              <w:t>М.А.Иванова</w:t>
            </w:r>
            <w:proofErr w:type="spellEnd"/>
          </w:p>
          <w:p w:rsidR="00666682" w:rsidRPr="00A063D5" w:rsidRDefault="00666682" w:rsidP="00BE52D2">
            <w:pPr>
              <w:pStyle w:val="afb"/>
              <w:rPr>
                <w:color w:val="000000" w:themeColor="text1"/>
                <w:sz w:val="28"/>
                <w:szCs w:val="28"/>
              </w:rPr>
            </w:pPr>
          </w:p>
          <w:p w:rsidR="00666682" w:rsidRPr="00666682" w:rsidRDefault="00666682" w:rsidP="00BE52D2">
            <w:pPr>
              <w:pStyle w:val="afb"/>
              <w:rPr>
                <w:sz w:val="26"/>
                <w:szCs w:val="26"/>
              </w:rPr>
            </w:pPr>
            <w:r w:rsidRPr="00A063D5">
              <w:rPr>
                <w:color w:val="000000" w:themeColor="text1"/>
                <w:sz w:val="28"/>
                <w:szCs w:val="28"/>
              </w:rPr>
              <w:t>«____»________________2018 г.</w:t>
            </w:r>
          </w:p>
        </w:tc>
        <w:tc>
          <w:tcPr>
            <w:tcW w:w="283" w:type="dxa"/>
          </w:tcPr>
          <w:p w:rsidR="00AE14DA" w:rsidRPr="007565FA" w:rsidRDefault="00AE14DA" w:rsidP="00AE14DA">
            <w:pPr>
              <w:pStyle w:val="afb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AE14DA" w:rsidRPr="00E63612" w:rsidRDefault="00AE14DA" w:rsidP="00AE14DA">
            <w:pPr>
              <w:pStyle w:val="afb"/>
              <w:ind w:firstLine="22"/>
              <w:rPr>
                <w:sz w:val="28"/>
                <w:szCs w:val="28"/>
              </w:rPr>
            </w:pPr>
            <w:r w:rsidRPr="00E63612">
              <w:rPr>
                <w:sz w:val="28"/>
                <w:szCs w:val="28"/>
              </w:rPr>
              <w:t>УТВЕРЖДАЮ</w:t>
            </w:r>
          </w:p>
          <w:p w:rsidR="00AE14DA" w:rsidRPr="00E63612" w:rsidRDefault="00AE14DA" w:rsidP="00AE14DA">
            <w:pPr>
              <w:pStyle w:val="afb"/>
              <w:ind w:firstLine="22"/>
              <w:rPr>
                <w:sz w:val="28"/>
                <w:szCs w:val="28"/>
              </w:rPr>
            </w:pPr>
          </w:p>
          <w:p w:rsidR="00AE14DA" w:rsidRPr="00E63612" w:rsidRDefault="00AE14DA" w:rsidP="00AE14DA">
            <w:pPr>
              <w:pStyle w:val="afb"/>
              <w:ind w:firstLine="22"/>
              <w:rPr>
                <w:sz w:val="28"/>
                <w:szCs w:val="28"/>
              </w:rPr>
            </w:pPr>
            <w:r w:rsidRPr="00E63612">
              <w:rPr>
                <w:sz w:val="28"/>
                <w:szCs w:val="28"/>
              </w:rPr>
              <w:t>Директор ГБОУ ДПО ЦПВШС</w:t>
            </w:r>
          </w:p>
          <w:p w:rsidR="00AE14DA" w:rsidRPr="00E63612" w:rsidRDefault="00AE14DA" w:rsidP="00AE14DA">
            <w:pPr>
              <w:pStyle w:val="afb"/>
              <w:ind w:firstLine="22"/>
              <w:rPr>
                <w:sz w:val="28"/>
                <w:szCs w:val="28"/>
              </w:rPr>
            </w:pPr>
          </w:p>
          <w:p w:rsidR="00666682" w:rsidRPr="00E63612" w:rsidRDefault="00666682" w:rsidP="00AE14DA">
            <w:pPr>
              <w:pStyle w:val="afb"/>
              <w:ind w:firstLine="22"/>
              <w:rPr>
                <w:sz w:val="28"/>
                <w:szCs w:val="28"/>
              </w:rPr>
            </w:pPr>
          </w:p>
          <w:p w:rsidR="00666682" w:rsidRPr="00E63612" w:rsidRDefault="00666682" w:rsidP="00AE14DA">
            <w:pPr>
              <w:pStyle w:val="afb"/>
              <w:ind w:firstLine="22"/>
              <w:rPr>
                <w:sz w:val="28"/>
                <w:szCs w:val="28"/>
              </w:rPr>
            </w:pPr>
          </w:p>
          <w:p w:rsidR="00AE14DA" w:rsidRPr="00E63612" w:rsidRDefault="00AE14DA" w:rsidP="00AE14DA">
            <w:pPr>
              <w:pStyle w:val="afb"/>
              <w:ind w:firstLine="22"/>
              <w:rPr>
                <w:sz w:val="28"/>
                <w:szCs w:val="28"/>
              </w:rPr>
            </w:pPr>
            <w:r w:rsidRPr="00E63612">
              <w:rPr>
                <w:sz w:val="28"/>
                <w:szCs w:val="28"/>
              </w:rPr>
              <w:t xml:space="preserve">___________________А.А. </w:t>
            </w:r>
            <w:proofErr w:type="spellStart"/>
            <w:r w:rsidRPr="00E63612">
              <w:rPr>
                <w:sz w:val="28"/>
                <w:szCs w:val="28"/>
              </w:rPr>
              <w:t>Шашков</w:t>
            </w:r>
            <w:proofErr w:type="spellEnd"/>
          </w:p>
          <w:p w:rsidR="00AE14DA" w:rsidRPr="00E63612" w:rsidRDefault="00AE14DA" w:rsidP="00AE14DA">
            <w:pPr>
              <w:pStyle w:val="afb"/>
              <w:ind w:firstLine="22"/>
              <w:rPr>
                <w:sz w:val="28"/>
                <w:szCs w:val="28"/>
              </w:rPr>
            </w:pPr>
          </w:p>
          <w:p w:rsidR="00AE14DA" w:rsidRPr="004B40EB" w:rsidRDefault="00AE14DA" w:rsidP="00AE14DA">
            <w:pPr>
              <w:pStyle w:val="afb"/>
              <w:ind w:firstLine="22"/>
              <w:rPr>
                <w:sz w:val="28"/>
                <w:szCs w:val="28"/>
              </w:rPr>
            </w:pPr>
            <w:r w:rsidRPr="00E63612">
              <w:rPr>
                <w:sz w:val="28"/>
                <w:szCs w:val="28"/>
              </w:rPr>
              <w:t>«____»________________2018 г.</w:t>
            </w:r>
          </w:p>
        </w:tc>
        <w:tc>
          <w:tcPr>
            <w:tcW w:w="4989" w:type="dxa"/>
          </w:tcPr>
          <w:p w:rsidR="00AE14DA" w:rsidRDefault="00AE14DA" w:rsidP="00AE14DA">
            <w:pPr>
              <w:pStyle w:val="afb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E14DA" w:rsidRDefault="00AE14DA" w:rsidP="00AE14DA">
            <w:pPr>
              <w:pStyle w:val="afb"/>
              <w:ind w:firstLine="22"/>
              <w:jc w:val="center"/>
              <w:rPr>
                <w:sz w:val="16"/>
                <w:szCs w:val="16"/>
              </w:rPr>
            </w:pPr>
          </w:p>
          <w:p w:rsidR="00AE14DA" w:rsidRDefault="00AE14DA" w:rsidP="00AE14DA">
            <w:pPr>
              <w:pStyle w:val="afb"/>
              <w:ind w:firstLine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AE14DA" w:rsidRDefault="00AE14DA" w:rsidP="00FB66CC">
            <w:pPr>
              <w:pStyle w:val="afb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Государственного бюджетного образовательного учреждения </w:t>
            </w:r>
          </w:p>
          <w:p w:rsidR="00AE14DA" w:rsidRDefault="00AE14DA" w:rsidP="00AE14DA">
            <w:pPr>
              <w:pStyle w:val="afb"/>
              <w:ind w:firstLine="22"/>
              <w:jc w:val="center"/>
              <w:rPr>
                <w:sz w:val="16"/>
                <w:szCs w:val="16"/>
              </w:rPr>
            </w:pPr>
          </w:p>
          <w:p w:rsidR="00AE14DA" w:rsidRDefault="00AE14DA" w:rsidP="00AE14DA">
            <w:pPr>
              <w:pStyle w:val="afb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«____»________________2018 г.</w:t>
            </w:r>
          </w:p>
          <w:p w:rsidR="00AE14DA" w:rsidRDefault="00AE14DA" w:rsidP="00AE14DA">
            <w:pPr>
              <w:pStyle w:val="afb"/>
              <w:ind w:firstLine="22"/>
              <w:jc w:val="center"/>
              <w:rPr>
                <w:sz w:val="28"/>
                <w:szCs w:val="28"/>
              </w:rPr>
            </w:pPr>
          </w:p>
          <w:p w:rsidR="00AE14DA" w:rsidRPr="007565FA" w:rsidRDefault="00AE14DA" w:rsidP="00AE14DA">
            <w:pPr>
              <w:pStyle w:val="afb"/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E14DA" w:rsidRPr="007565FA" w:rsidRDefault="00AE14DA" w:rsidP="00AE14DA">
            <w:pPr>
              <w:pStyle w:val="afb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D7660" w:rsidRDefault="00AD7660" w:rsidP="00142AA8">
      <w:pPr>
        <w:rPr>
          <w:sz w:val="28"/>
          <w:szCs w:val="28"/>
        </w:rPr>
      </w:pPr>
    </w:p>
    <w:p w:rsidR="002F3219" w:rsidRDefault="002F3219" w:rsidP="00142AA8">
      <w:pPr>
        <w:rPr>
          <w:sz w:val="28"/>
          <w:szCs w:val="28"/>
        </w:rPr>
      </w:pPr>
    </w:p>
    <w:p w:rsidR="002F3219" w:rsidRDefault="002F3219" w:rsidP="00142AA8">
      <w:pPr>
        <w:rPr>
          <w:sz w:val="28"/>
          <w:szCs w:val="28"/>
        </w:rPr>
      </w:pPr>
    </w:p>
    <w:p w:rsidR="002F3219" w:rsidRDefault="002F3219" w:rsidP="00142AA8">
      <w:pPr>
        <w:rPr>
          <w:sz w:val="28"/>
          <w:szCs w:val="28"/>
        </w:rPr>
      </w:pPr>
    </w:p>
    <w:p w:rsidR="002F3219" w:rsidRDefault="002F3219" w:rsidP="00142AA8">
      <w:pPr>
        <w:rPr>
          <w:sz w:val="28"/>
          <w:szCs w:val="28"/>
        </w:rPr>
      </w:pPr>
    </w:p>
    <w:p w:rsidR="002F3219" w:rsidRDefault="002F3219" w:rsidP="00142AA8">
      <w:pPr>
        <w:rPr>
          <w:sz w:val="28"/>
          <w:szCs w:val="28"/>
        </w:rPr>
      </w:pPr>
    </w:p>
    <w:p w:rsidR="002F3219" w:rsidRPr="007565FA" w:rsidRDefault="002F3219" w:rsidP="00142AA8">
      <w:pPr>
        <w:rPr>
          <w:sz w:val="28"/>
          <w:szCs w:val="28"/>
        </w:rPr>
      </w:pPr>
    </w:p>
    <w:p w:rsidR="00972AD3" w:rsidRPr="007565FA" w:rsidRDefault="00972AD3" w:rsidP="000604CD">
      <w:pPr>
        <w:ind w:firstLine="567"/>
        <w:jc w:val="center"/>
        <w:rPr>
          <w:b/>
          <w:sz w:val="28"/>
          <w:szCs w:val="28"/>
        </w:rPr>
      </w:pPr>
    </w:p>
    <w:p w:rsidR="00AD7660" w:rsidRPr="007565FA" w:rsidRDefault="00AD7660" w:rsidP="000604CD">
      <w:pPr>
        <w:ind w:firstLine="567"/>
        <w:jc w:val="center"/>
        <w:rPr>
          <w:b/>
          <w:sz w:val="28"/>
          <w:szCs w:val="28"/>
        </w:rPr>
      </w:pPr>
    </w:p>
    <w:p w:rsidR="00AD7660" w:rsidRPr="007565FA" w:rsidRDefault="00AD7660" w:rsidP="008C34E9">
      <w:pPr>
        <w:spacing w:line="360" w:lineRule="auto"/>
        <w:jc w:val="center"/>
        <w:rPr>
          <w:b/>
          <w:sz w:val="28"/>
          <w:szCs w:val="28"/>
        </w:rPr>
      </w:pPr>
      <w:r w:rsidRPr="007565FA">
        <w:rPr>
          <w:b/>
          <w:sz w:val="28"/>
          <w:szCs w:val="28"/>
        </w:rPr>
        <w:t>ПОЛОЖЕНИЕ</w:t>
      </w:r>
    </w:p>
    <w:p w:rsidR="00113C04" w:rsidRPr="007565FA" w:rsidRDefault="00AD7660" w:rsidP="008C34E9">
      <w:pPr>
        <w:spacing w:line="360" w:lineRule="auto"/>
        <w:jc w:val="center"/>
        <w:rPr>
          <w:b/>
          <w:sz w:val="28"/>
          <w:szCs w:val="28"/>
        </w:rPr>
      </w:pPr>
      <w:r w:rsidRPr="007565FA">
        <w:rPr>
          <w:b/>
          <w:sz w:val="28"/>
          <w:szCs w:val="28"/>
        </w:rPr>
        <w:t xml:space="preserve">о </w:t>
      </w:r>
      <w:r w:rsidR="00AE4119" w:rsidRPr="007565FA">
        <w:rPr>
          <w:b/>
          <w:sz w:val="28"/>
          <w:szCs w:val="28"/>
        </w:rPr>
        <w:t xml:space="preserve">проведении </w:t>
      </w:r>
      <w:r w:rsidR="002A5DA5" w:rsidRPr="007565FA">
        <w:rPr>
          <w:b/>
          <w:sz w:val="28"/>
          <w:szCs w:val="28"/>
          <w:lang w:val="en-US"/>
        </w:rPr>
        <w:t>I</w:t>
      </w:r>
      <w:r w:rsidR="00B70B5E" w:rsidRPr="007565FA">
        <w:rPr>
          <w:b/>
          <w:sz w:val="28"/>
          <w:szCs w:val="28"/>
          <w:lang w:val="en-US"/>
        </w:rPr>
        <w:t>II</w:t>
      </w:r>
      <w:r w:rsidR="00B70B5E" w:rsidRPr="007565FA">
        <w:rPr>
          <w:b/>
          <w:sz w:val="28"/>
          <w:szCs w:val="28"/>
        </w:rPr>
        <w:t xml:space="preserve"> </w:t>
      </w:r>
      <w:r w:rsidR="002C49C9" w:rsidRPr="002C49C9">
        <w:rPr>
          <w:b/>
          <w:color w:val="000000" w:themeColor="text1"/>
          <w:sz w:val="28"/>
          <w:szCs w:val="28"/>
        </w:rPr>
        <w:t>спортивно-развлекательного</w:t>
      </w:r>
      <w:r w:rsidR="002C49C9" w:rsidRPr="007565FA">
        <w:rPr>
          <w:b/>
          <w:sz w:val="28"/>
          <w:szCs w:val="28"/>
        </w:rPr>
        <w:t xml:space="preserve"> </w:t>
      </w:r>
      <w:r w:rsidR="00AE4119" w:rsidRPr="007565FA">
        <w:rPr>
          <w:b/>
          <w:sz w:val="28"/>
          <w:szCs w:val="28"/>
        </w:rPr>
        <w:t xml:space="preserve">Фестиваля </w:t>
      </w:r>
    </w:p>
    <w:p w:rsidR="00113C04" w:rsidRPr="007565FA" w:rsidRDefault="00113C04" w:rsidP="008C34E9">
      <w:pPr>
        <w:spacing w:line="360" w:lineRule="auto"/>
        <w:jc w:val="center"/>
        <w:rPr>
          <w:b/>
          <w:sz w:val="28"/>
          <w:szCs w:val="28"/>
        </w:rPr>
      </w:pPr>
      <w:r w:rsidRPr="007565FA">
        <w:rPr>
          <w:b/>
          <w:sz w:val="28"/>
          <w:szCs w:val="28"/>
        </w:rPr>
        <w:t>с</w:t>
      </w:r>
      <w:r w:rsidR="00AE4119" w:rsidRPr="007565FA">
        <w:rPr>
          <w:b/>
          <w:sz w:val="28"/>
          <w:szCs w:val="28"/>
        </w:rPr>
        <w:t xml:space="preserve">реди работников </w:t>
      </w:r>
      <w:r w:rsidR="000C772E" w:rsidRPr="007565FA">
        <w:rPr>
          <w:b/>
          <w:sz w:val="28"/>
          <w:szCs w:val="28"/>
        </w:rPr>
        <w:t>и</w:t>
      </w:r>
      <w:r w:rsidR="00D8545E" w:rsidRPr="007565FA">
        <w:rPr>
          <w:b/>
          <w:sz w:val="28"/>
          <w:szCs w:val="28"/>
        </w:rPr>
        <w:t> </w:t>
      </w:r>
      <w:r w:rsidR="000C772E" w:rsidRPr="007565FA">
        <w:rPr>
          <w:b/>
          <w:sz w:val="28"/>
          <w:szCs w:val="28"/>
        </w:rPr>
        <w:t>сту</w:t>
      </w:r>
      <w:r w:rsidR="00A66988" w:rsidRPr="007565FA">
        <w:rPr>
          <w:b/>
          <w:sz w:val="28"/>
          <w:szCs w:val="28"/>
        </w:rPr>
        <w:t xml:space="preserve">дентов </w:t>
      </w:r>
      <w:r w:rsidR="000C772E" w:rsidRPr="007565FA">
        <w:rPr>
          <w:b/>
          <w:sz w:val="28"/>
          <w:szCs w:val="28"/>
        </w:rPr>
        <w:t xml:space="preserve">образовательных организаций </w:t>
      </w:r>
    </w:p>
    <w:p w:rsidR="00EB32E0" w:rsidRPr="007565FA" w:rsidRDefault="00AE4119" w:rsidP="008C34E9">
      <w:pPr>
        <w:spacing w:line="360" w:lineRule="auto"/>
        <w:jc w:val="center"/>
        <w:rPr>
          <w:b/>
          <w:sz w:val="28"/>
          <w:szCs w:val="28"/>
        </w:rPr>
      </w:pPr>
      <w:r w:rsidRPr="007565FA">
        <w:rPr>
          <w:b/>
          <w:sz w:val="28"/>
          <w:szCs w:val="28"/>
        </w:rPr>
        <w:t>города Москвы</w:t>
      </w:r>
      <w:r w:rsidR="00B70B5E" w:rsidRPr="007565FA">
        <w:rPr>
          <w:b/>
          <w:sz w:val="28"/>
          <w:szCs w:val="28"/>
        </w:rPr>
        <w:t xml:space="preserve"> - членов Профсоюза «Знание – сила!»</w:t>
      </w:r>
    </w:p>
    <w:p w:rsidR="00AD7660" w:rsidRPr="007565FA" w:rsidRDefault="00AD7660" w:rsidP="008C34E9">
      <w:pPr>
        <w:spacing w:line="360" w:lineRule="auto"/>
        <w:jc w:val="center"/>
        <w:rPr>
          <w:b/>
          <w:sz w:val="28"/>
          <w:szCs w:val="28"/>
        </w:rPr>
      </w:pPr>
    </w:p>
    <w:p w:rsidR="00AD7660" w:rsidRPr="007565FA" w:rsidRDefault="00AD7660" w:rsidP="008C34E9">
      <w:pPr>
        <w:jc w:val="center"/>
        <w:rPr>
          <w:b/>
          <w:sz w:val="28"/>
          <w:szCs w:val="28"/>
        </w:rPr>
      </w:pPr>
    </w:p>
    <w:p w:rsidR="00AD7660" w:rsidRPr="007565FA" w:rsidRDefault="00AD7660" w:rsidP="000604CD">
      <w:pPr>
        <w:ind w:firstLine="567"/>
        <w:jc w:val="center"/>
        <w:rPr>
          <w:b/>
          <w:sz w:val="28"/>
          <w:szCs w:val="28"/>
        </w:rPr>
      </w:pPr>
    </w:p>
    <w:p w:rsidR="008C34E9" w:rsidRPr="007565FA" w:rsidRDefault="008C34E9" w:rsidP="000604CD">
      <w:pPr>
        <w:ind w:firstLine="567"/>
        <w:jc w:val="center"/>
        <w:rPr>
          <w:b/>
          <w:sz w:val="28"/>
          <w:szCs w:val="28"/>
        </w:rPr>
      </w:pPr>
    </w:p>
    <w:p w:rsidR="00AD7660" w:rsidRPr="007565FA" w:rsidRDefault="00AD7660" w:rsidP="000604CD">
      <w:pPr>
        <w:ind w:firstLine="567"/>
        <w:jc w:val="center"/>
        <w:rPr>
          <w:b/>
          <w:sz w:val="28"/>
          <w:szCs w:val="28"/>
        </w:rPr>
      </w:pPr>
    </w:p>
    <w:p w:rsidR="00AD7660" w:rsidRDefault="00AD7660" w:rsidP="000604CD">
      <w:pPr>
        <w:ind w:firstLine="567"/>
        <w:jc w:val="center"/>
        <w:rPr>
          <w:b/>
          <w:sz w:val="28"/>
          <w:szCs w:val="28"/>
        </w:rPr>
      </w:pPr>
    </w:p>
    <w:p w:rsidR="002F3219" w:rsidRDefault="002F3219" w:rsidP="000604CD">
      <w:pPr>
        <w:ind w:firstLine="567"/>
        <w:jc w:val="center"/>
        <w:rPr>
          <w:b/>
          <w:sz w:val="28"/>
          <w:szCs w:val="28"/>
        </w:rPr>
      </w:pPr>
    </w:p>
    <w:p w:rsidR="002F3219" w:rsidRDefault="002F3219" w:rsidP="000604CD">
      <w:pPr>
        <w:ind w:firstLine="567"/>
        <w:jc w:val="center"/>
        <w:rPr>
          <w:b/>
          <w:sz w:val="28"/>
          <w:szCs w:val="28"/>
        </w:rPr>
      </w:pPr>
    </w:p>
    <w:p w:rsidR="002F3219" w:rsidRDefault="002F3219" w:rsidP="000604CD">
      <w:pPr>
        <w:ind w:firstLine="567"/>
        <w:jc w:val="center"/>
        <w:rPr>
          <w:b/>
          <w:sz w:val="28"/>
          <w:szCs w:val="28"/>
        </w:rPr>
      </w:pPr>
    </w:p>
    <w:p w:rsidR="002F3219" w:rsidRPr="007565FA" w:rsidRDefault="002F3219" w:rsidP="000604CD">
      <w:pPr>
        <w:ind w:firstLine="567"/>
        <w:jc w:val="center"/>
        <w:rPr>
          <w:b/>
          <w:sz w:val="28"/>
          <w:szCs w:val="28"/>
        </w:rPr>
      </w:pPr>
    </w:p>
    <w:p w:rsidR="00AE4119" w:rsidRDefault="00AE4119" w:rsidP="000604CD">
      <w:pPr>
        <w:ind w:firstLine="567"/>
        <w:jc w:val="center"/>
        <w:rPr>
          <w:b/>
          <w:sz w:val="28"/>
          <w:szCs w:val="28"/>
        </w:rPr>
      </w:pPr>
    </w:p>
    <w:p w:rsidR="002F3045" w:rsidRDefault="002F3045" w:rsidP="000604CD">
      <w:pPr>
        <w:ind w:firstLine="567"/>
        <w:jc w:val="center"/>
        <w:rPr>
          <w:b/>
          <w:sz w:val="28"/>
          <w:szCs w:val="28"/>
        </w:rPr>
      </w:pPr>
    </w:p>
    <w:p w:rsidR="00FB66CC" w:rsidRDefault="00FB66CC" w:rsidP="000604CD">
      <w:pPr>
        <w:ind w:firstLine="567"/>
        <w:jc w:val="center"/>
        <w:rPr>
          <w:b/>
          <w:sz w:val="28"/>
          <w:szCs w:val="28"/>
        </w:rPr>
      </w:pPr>
    </w:p>
    <w:p w:rsidR="00FB66CC" w:rsidRDefault="00FB66CC" w:rsidP="000604CD">
      <w:pPr>
        <w:ind w:firstLine="567"/>
        <w:jc w:val="center"/>
        <w:rPr>
          <w:b/>
          <w:sz w:val="28"/>
          <w:szCs w:val="28"/>
        </w:rPr>
      </w:pPr>
    </w:p>
    <w:p w:rsidR="002F3219" w:rsidRDefault="002F3219" w:rsidP="000604CD">
      <w:pPr>
        <w:ind w:firstLine="567"/>
        <w:jc w:val="center"/>
        <w:rPr>
          <w:b/>
          <w:sz w:val="28"/>
          <w:szCs w:val="28"/>
        </w:rPr>
      </w:pPr>
    </w:p>
    <w:p w:rsidR="00142AA8" w:rsidRDefault="00AE4119" w:rsidP="002F3045">
      <w:pPr>
        <w:jc w:val="center"/>
        <w:rPr>
          <w:b/>
          <w:sz w:val="28"/>
          <w:szCs w:val="28"/>
        </w:rPr>
      </w:pPr>
      <w:r w:rsidRPr="007565FA">
        <w:rPr>
          <w:b/>
          <w:sz w:val="28"/>
          <w:szCs w:val="28"/>
        </w:rPr>
        <w:t>Москва</w:t>
      </w:r>
    </w:p>
    <w:p w:rsidR="0084661A" w:rsidRDefault="00FB2475" w:rsidP="0067587A">
      <w:pPr>
        <w:jc w:val="center"/>
        <w:rPr>
          <w:b/>
          <w:sz w:val="28"/>
          <w:szCs w:val="28"/>
        </w:rPr>
      </w:pPr>
      <w:r w:rsidRPr="007565FA">
        <w:rPr>
          <w:b/>
          <w:sz w:val="28"/>
          <w:szCs w:val="28"/>
        </w:rPr>
        <w:t>201</w:t>
      </w:r>
      <w:r w:rsidR="00010195" w:rsidRPr="007565FA">
        <w:rPr>
          <w:b/>
          <w:sz w:val="28"/>
          <w:szCs w:val="28"/>
        </w:rPr>
        <w:t>8</w:t>
      </w:r>
      <w:r w:rsidR="00142AA8">
        <w:rPr>
          <w:b/>
          <w:sz w:val="28"/>
          <w:szCs w:val="28"/>
        </w:rPr>
        <w:t xml:space="preserve">/2019 </w:t>
      </w:r>
      <w:proofErr w:type="spellStart"/>
      <w:r w:rsidR="00142AA8">
        <w:rPr>
          <w:b/>
          <w:sz w:val="28"/>
          <w:szCs w:val="28"/>
        </w:rPr>
        <w:t>уч</w:t>
      </w:r>
      <w:proofErr w:type="gramStart"/>
      <w:r w:rsidR="00142AA8">
        <w:rPr>
          <w:b/>
          <w:sz w:val="28"/>
          <w:szCs w:val="28"/>
        </w:rPr>
        <w:t>.г</w:t>
      </w:r>
      <w:proofErr w:type="gramEnd"/>
      <w:r w:rsidR="00142AA8">
        <w:rPr>
          <w:b/>
          <w:sz w:val="28"/>
          <w:szCs w:val="28"/>
        </w:rPr>
        <w:t>од</w:t>
      </w:r>
      <w:proofErr w:type="spellEnd"/>
    </w:p>
    <w:p w:rsidR="00142AA8" w:rsidRPr="007565FA" w:rsidRDefault="00142AA8" w:rsidP="0067587A">
      <w:pPr>
        <w:jc w:val="center"/>
        <w:rPr>
          <w:b/>
          <w:sz w:val="28"/>
          <w:szCs w:val="28"/>
        </w:rPr>
      </w:pPr>
    </w:p>
    <w:p w:rsidR="00834E65" w:rsidRPr="009E7BBC" w:rsidRDefault="00834E65" w:rsidP="009D1591">
      <w:pPr>
        <w:spacing w:line="276" w:lineRule="auto"/>
        <w:jc w:val="center"/>
        <w:rPr>
          <w:b/>
          <w:sz w:val="28"/>
          <w:szCs w:val="28"/>
        </w:rPr>
      </w:pPr>
    </w:p>
    <w:p w:rsidR="00834E65" w:rsidRPr="009E7BBC" w:rsidRDefault="00834E65" w:rsidP="009D1591">
      <w:pPr>
        <w:spacing w:line="276" w:lineRule="auto"/>
        <w:jc w:val="center"/>
        <w:rPr>
          <w:b/>
          <w:sz w:val="28"/>
          <w:szCs w:val="28"/>
        </w:rPr>
      </w:pPr>
    </w:p>
    <w:p w:rsidR="00BE52D2" w:rsidRPr="00BE52D2" w:rsidRDefault="00BE52D2" w:rsidP="00BE52D2">
      <w:pPr>
        <w:tabs>
          <w:tab w:val="left" w:pos="851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</w:t>
      </w:r>
      <w:r w:rsidR="00AE4119" w:rsidRPr="00BE52D2">
        <w:rPr>
          <w:b/>
          <w:caps/>
          <w:sz w:val="28"/>
          <w:szCs w:val="28"/>
        </w:rPr>
        <w:t>Общие положения</w:t>
      </w:r>
    </w:p>
    <w:p w:rsidR="00BE52D2" w:rsidRPr="00BE52D2" w:rsidRDefault="00BE52D2" w:rsidP="00BE52D2">
      <w:pPr>
        <w:ind w:left="360"/>
        <w:jc w:val="center"/>
        <w:rPr>
          <w:b/>
          <w:caps/>
          <w:sz w:val="28"/>
          <w:szCs w:val="28"/>
        </w:rPr>
      </w:pPr>
    </w:p>
    <w:p w:rsidR="005B00C3" w:rsidRDefault="005B00C3" w:rsidP="005B00C3">
      <w:pPr>
        <w:spacing w:line="276" w:lineRule="auto"/>
        <w:jc w:val="center"/>
        <w:rPr>
          <w:b/>
          <w:sz w:val="28"/>
          <w:szCs w:val="28"/>
        </w:rPr>
      </w:pPr>
    </w:p>
    <w:p w:rsidR="00A82405" w:rsidRPr="005B00C3" w:rsidRDefault="005B00C3" w:rsidP="005B0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Порядок проведения</w:t>
      </w:r>
    </w:p>
    <w:p w:rsidR="00BE52D2" w:rsidRDefault="005B00C3" w:rsidP="00BE52D2">
      <w:pPr>
        <w:pStyle w:val="a8"/>
        <w:suppressAutoHyphens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1270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определяет порядок проведения</w:t>
      </w:r>
      <w:r w:rsidRPr="007565FA">
        <w:rPr>
          <w:sz w:val="28"/>
          <w:szCs w:val="28"/>
        </w:rPr>
        <w:t xml:space="preserve"> </w:t>
      </w:r>
      <w:r w:rsidR="00B70B5E" w:rsidRPr="007565FA">
        <w:rPr>
          <w:sz w:val="28"/>
          <w:szCs w:val="28"/>
        </w:rPr>
        <w:t>I</w:t>
      </w:r>
      <w:r w:rsidR="002A5DA5" w:rsidRPr="007565FA">
        <w:rPr>
          <w:sz w:val="28"/>
          <w:szCs w:val="28"/>
          <w:lang w:val="en-US"/>
        </w:rPr>
        <w:t>I</w:t>
      </w:r>
      <w:r w:rsidR="00B70B5E" w:rsidRPr="007565FA">
        <w:rPr>
          <w:sz w:val="28"/>
          <w:szCs w:val="28"/>
        </w:rPr>
        <w:t xml:space="preserve">I </w:t>
      </w:r>
      <w:r w:rsidR="00666682" w:rsidRPr="00A063D5">
        <w:rPr>
          <w:color w:val="000000" w:themeColor="text1"/>
          <w:sz w:val="28"/>
          <w:szCs w:val="28"/>
        </w:rPr>
        <w:t>спортивно-развлекательного</w:t>
      </w:r>
      <w:r w:rsidR="00FB66CC" w:rsidRPr="00A063D5">
        <w:rPr>
          <w:color w:val="000000" w:themeColor="text1"/>
          <w:sz w:val="28"/>
          <w:szCs w:val="28"/>
        </w:rPr>
        <w:t xml:space="preserve"> </w:t>
      </w:r>
      <w:r w:rsidR="00FB66CC">
        <w:rPr>
          <w:sz w:val="28"/>
          <w:szCs w:val="28"/>
        </w:rPr>
        <w:t>Фестиваля</w:t>
      </w:r>
      <w:r w:rsidR="00B70B5E" w:rsidRPr="007565FA">
        <w:rPr>
          <w:sz w:val="28"/>
          <w:szCs w:val="28"/>
        </w:rPr>
        <w:t xml:space="preserve"> среди работников и студентов образовательных организаций города Москвы - членов </w:t>
      </w:r>
      <w:r w:rsidR="00FB55EA">
        <w:rPr>
          <w:sz w:val="28"/>
          <w:szCs w:val="28"/>
        </w:rPr>
        <w:t>п</w:t>
      </w:r>
      <w:r w:rsidR="00B70B5E" w:rsidRPr="007565FA">
        <w:rPr>
          <w:sz w:val="28"/>
          <w:szCs w:val="28"/>
        </w:rPr>
        <w:t xml:space="preserve">рофсоюза «Знание – сила!» </w:t>
      </w:r>
      <w:r w:rsidR="00BE52D2">
        <w:rPr>
          <w:sz w:val="28"/>
          <w:szCs w:val="28"/>
        </w:rPr>
        <w:t xml:space="preserve">(далее - Фестиваль), составлено в соответствии с </w:t>
      </w:r>
      <w:r w:rsidR="005B1D22" w:rsidRPr="00156909">
        <w:rPr>
          <w:sz w:val="28"/>
          <w:szCs w:val="28"/>
        </w:rPr>
        <w:t>Приказом Министерства спорта Российской федерации</w:t>
      </w:r>
      <w:r w:rsidR="00BE52D2">
        <w:rPr>
          <w:sz w:val="28"/>
          <w:szCs w:val="28"/>
        </w:rPr>
        <w:t xml:space="preserve"> от 01 июля 2013 года № 504. </w:t>
      </w:r>
    </w:p>
    <w:p w:rsidR="00CE2573" w:rsidRDefault="00B12700" w:rsidP="00FB66CC">
      <w:pPr>
        <w:pStyle w:val="a8"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52D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BE52D2">
        <w:rPr>
          <w:sz w:val="28"/>
          <w:szCs w:val="28"/>
        </w:rPr>
        <w:t xml:space="preserve"> Фестиваль проводится на основании </w:t>
      </w:r>
      <w:r w:rsidR="005B1D22">
        <w:rPr>
          <w:sz w:val="28"/>
          <w:szCs w:val="28"/>
        </w:rPr>
        <w:t>К</w:t>
      </w:r>
      <w:r w:rsidR="00BE52D2">
        <w:rPr>
          <w:sz w:val="28"/>
          <w:szCs w:val="28"/>
        </w:rPr>
        <w:t xml:space="preserve">алендарного </w:t>
      </w:r>
      <w:proofErr w:type="gramStart"/>
      <w:r w:rsidR="00BE52D2">
        <w:rPr>
          <w:sz w:val="28"/>
          <w:szCs w:val="28"/>
        </w:rPr>
        <w:t>плана работы Государственного бюджетного образовательного учреждения города Москвы дополнительного профессионального</w:t>
      </w:r>
      <w:proofErr w:type="gramEnd"/>
      <w:r w:rsidR="00BE52D2">
        <w:rPr>
          <w:sz w:val="28"/>
          <w:szCs w:val="28"/>
        </w:rPr>
        <w:t xml:space="preserve"> образования «Центр патриотического воспитания и школьного с</w:t>
      </w:r>
      <w:r w:rsidR="00FB66CC">
        <w:rPr>
          <w:sz w:val="28"/>
          <w:szCs w:val="28"/>
        </w:rPr>
        <w:t xml:space="preserve">порта» </w:t>
      </w:r>
      <w:r w:rsidR="005B1D22">
        <w:rPr>
          <w:sz w:val="28"/>
          <w:szCs w:val="28"/>
        </w:rPr>
        <w:t xml:space="preserve"> на 2018-2019 учебный год </w:t>
      </w:r>
      <w:r w:rsidR="00FB66CC">
        <w:rPr>
          <w:sz w:val="28"/>
          <w:szCs w:val="28"/>
        </w:rPr>
        <w:t>(далее – ГБОУ ДПО ЦПВШС).</w:t>
      </w:r>
    </w:p>
    <w:p w:rsidR="00FB66CC" w:rsidRDefault="00FB66CC" w:rsidP="00BE52D2">
      <w:pPr>
        <w:jc w:val="center"/>
        <w:rPr>
          <w:b/>
          <w:sz w:val="28"/>
          <w:szCs w:val="28"/>
        </w:rPr>
      </w:pPr>
    </w:p>
    <w:p w:rsidR="00FB66CC" w:rsidRPr="00FB66CC" w:rsidRDefault="00CE2573" w:rsidP="00FB6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Цели и задачи</w:t>
      </w:r>
    </w:p>
    <w:p w:rsidR="002A5ECB" w:rsidRPr="007565FA" w:rsidRDefault="00CE2573" w:rsidP="006A7FA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1.2.1</w:t>
      </w:r>
      <w:r w:rsidR="00B12700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 w:rsidR="008109CF" w:rsidRPr="007565FA">
        <w:rPr>
          <w:sz w:val="28"/>
          <w:szCs w:val="28"/>
        </w:rPr>
        <w:t>елью</w:t>
      </w:r>
      <w:r w:rsidR="006B7234" w:rsidRPr="00756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Фестиваля является </w:t>
      </w:r>
      <w:r w:rsidR="000C772E" w:rsidRPr="007565FA">
        <w:rPr>
          <w:rFonts w:eastAsiaTheme="minorHAnsi"/>
          <w:sz w:val="28"/>
          <w:szCs w:val="28"/>
          <w:lang w:eastAsia="en-US"/>
        </w:rPr>
        <w:t>привлечени</w:t>
      </w:r>
      <w:r>
        <w:rPr>
          <w:rFonts w:eastAsiaTheme="minorHAnsi"/>
          <w:sz w:val="28"/>
          <w:szCs w:val="28"/>
          <w:lang w:eastAsia="en-US"/>
        </w:rPr>
        <w:t>е</w:t>
      </w:r>
      <w:r w:rsidR="005816F1" w:rsidRPr="007565FA">
        <w:rPr>
          <w:rFonts w:eastAsiaTheme="minorHAnsi"/>
          <w:sz w:val="28"/>
          <w:szCs w:val="28"/>
          <w:lang w:eastAsia="en-US"/>
        </w:rPr>
        <w:t xml:space="preserve"> </w:t>
      </w:r>
      <w:r w:rsidR="0073796A">
        <w:rPr>
          <w:rFonts w:eastAsiaTheme="minorHAnsi"/>
          <w:sz w:val="28"/>
          <w:szCs w:val="28"/>
          <w:lang w:eastAsia="en-US"/>
        </w:rPr>
        <w:t xml:space="preserve">наибольшего количества </w:t>
      </w:r>
      <w:r w:rsidR="005816F1" w:rsidRPr="007565FA"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0C772E" w:rsidRPr="007565FA">
        <w:rPr>
          <w:rFonts w:eastAsiaTheme="minorHAnsi"/>
          <w:sz w:val="28"/>
          <w:szCs w:val="28"/>
          <w:lang w:eastAsia="en-US"/>
        </w:rPr>
        <w:t xml:space="preserve">и студентов - </w:t>
      </w:r>
      <w:r w:rsidR="005816F1" w:rsidRPr="007565FA">
        <w:rPr>
          <w:rFonts w:eastAsiaTheme="minorHAnsi"/>
          <w:sz w:val="28"/>
          <w:szCs w:val="28"/>
          <w:lang w:eastAsia="en-US"/>
        </w:rPr>
        <w:t xml:space="preserve">членов </w:t>
      </w:r>
      <w:r w:rsidR="00FB55EA">
        <w:rPr>
          <w:rFonts w:eastAsiaTheme="minorHAnsi"/>
          <w:sz w:val="28"/>
          <w:szCs w:val="28"/>
          <w:lang w:eastAsia="en-US"/>
        </w:rPr>
        <w:t>п</w:t>
      </w:r>
      <w:r w:rsidR="005816F1" w:rsidRPr="007565FA">
        <w:rPr>
          <w:rFonts w:eastAsiaTheme="minorHAnsi"/>
          <w:sz w:val="28"/>
          <w:szCs w:val="28"/>
          <w:lang w:eastAsia="en-US"/>
        </w:rPr>
        <w:t>рофсоюза</w:t>
      </w:r>
      <w:r w:rsidR="006B7234" w:rsidRPr="007565FA">
        <w:rPr>
          <w:rFonts w:eastAsiaTheme="minorHAnsi"/>
          <w:sz w:val="28"/>
          <w:szCs w:val="28"/>
          <w:lang w:eastAsia="en-US"/>
        </w:rPr>
        <w:t xml:space="preserve"> </w:t>
      </w:r>
      <w:r w:rsidR="006B7234" w:rsidRPr="007565FA">
        <w:rPr>
          <w:sz w:val="28"/>
          <w:szCs w:val="28"/>
        </w:rPr>
        <w:t xml:space="preserve">(далее - Профсоюз) </w:t>
      </w:r>
      <w:r w:rsidR="005816F1" w:rsidRPr="007565FA">
        <w:rPr>
          <w:rFonts w:eastAsiaTheme="minorHAnsi"/>
          <w:sz w:val="28"/>
          <w:szCs w:val="28"/>
          <w:lang w:eastAsia="en-US"/>
        </w:rPr>
        <w:t>к</w:t>
      </w:r>
      <w:r w:rsidR="00597115" w:rsidRPr="007565FA">
        <w:rPr>
          <w:rFonts w:eastAsiaTheme="minorHAnsi"/>
          <w:sz w:val="28"/>
          <w:szCs w:val="28"/>
          <w:lang w:eastAsia="en-US"/>
        </w:rPr>
        <w:t> </w:t>
      </w:r>
      <w:r w:rsidR="005816F1" w:rsidRPr="007565FA">
        <w:rPr>
          <w:rFonts w:eastAsiaTheme="minorHAnsi"/>
          <w:sz w:val="28"/>
          <w:szCs w:val="28"/>
          <w:lang w:eastAsia="en-US"/>
        </w:rPr>
        <w:t>здоровому образу жизни и развити</w:t>
      </w:r>
      <w:r w:rsidR="003D6716" w:rsidRPr="007565FA">
        <w:rPr>
          <w:rFonts w:eastAsiaTheme="minorHAnsi"/>
          <w:sz w:val="28"/>
          <w:szCs w:val="28"/>
          <w:lang w:eastAsia="en-US"/>
        </w:rPr>
        <w:t>я</w:t>
      </w:r>
      <w:r w:rsidR="005816F1" w:rsidRPr="007565FA">
        <w:rPr>
          <w:rFonts w:eastAsiaTheme="minorHAnsi"/>
          <w:sz w:val="28"/>
          <w:szCs w:val="28"/>
          <w:lang w:eastAsia="en-US"/>
        </w:rPr>
        <w:t xml:space="preserve"> массового спорта в</w:t>
      </w:r>
      <w:r w:rsidR="006A021B" w:rsidRPr="007565FA">
        <w:rPr>
          <w:rFonts w:eastAsiaTheme="minorHAnsi"/>
          <w:sz w:val="28"/>
          <w:szCs w:val="28"/>
          <w:lang w:eastAsia="en-US"/>
        </w:rPr>
        <w:t> </w:t>
      </w:r>
      <w:r w:rsidR="005816F1" w:rsidRPr="007565FA">
        <w:rPr>
          <w:rFonts w:eastAsiaTheme="minorHAnsi"/>
          <w:sz w:val="28"/>
          <w:szCs w:val="28"/>
          <w:lang w:eastAsia="en-US"/>
        </w:rPr>
        <w:t>образовательных организациях.</w:t>
      </w:r>
    </w:p>
    <w:p w:rsidR="00A97A45" w:rsidRPr="007565FA" w:rsidRDefault="00CE2573" w:rsidP="006A7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B12700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з</w:t>
      </w:r>
      <w:r w:rsidR="00A97A45" w:rsidRPr="007565FA">
        <w:rPr>
          <w:sz w:val="28"/>
          <w:szCs w:val="28"/>
        </w:rPr>
        <w:t>адачами являются:</w:t>
      </w:r>
    </w:p>
    <w:p w:rsidR="005816F1" w:rsidRPr="007565FA" w:rsidRDefault="00CE2573" w:rsidP="006A7FA2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1.2.2.1</w:t>
      </w:r>
      <w:r w:rsidR="00B12700">
        <w:rPr>
          <w:rFonts w:eastAsiaTheme="minorHAnsi"/>
          <w:sz w:val="28"/>
          <w:szCs w:val="28"/>
          <w:lang w:eastAsia="en-US"/>
        </w:rPr>
        <w:t>.</w:t>
      </w:r>
      <w:r w:rsidR="006B7234" w:rsidRPr="007565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0C772E" w:rsidRPr="007565FA">
        <w:rPr>
          <w:rFonts w:eastAsiaTheme="minorHAnsi"/>
          <w:sz w:val="28"/>
          <w:szCs w:val="28"/>
          <w:lang w:eastAsia="en-US"/>
        </w:rPr>
        <w:t>овышение</w:t>
      </w:r>
      <w:r w:rsidR="005816F1" w:rsidRPr="007565FA">
        <w:rPr>
          <w:rFonts w:eastAsiaTheme="minorHAnsi"/>
          <w:sz w:val="28"/>
          <w:szCs w:val="28"/>
          <w:lang w:eastAsia="en-US"/>
        </w:rPr>
        <w:t xml:space="preserve"> уровня физической подготовленности </w:t>
      </w:r>
      <w:r w:rsidR="005816F1" w:rsidRPr="007565FA">
        <w:rPr>
          <w:sz w:val="28"/>
          <w:szCs w:val="28"/>
        </w:rPr>
        <w:t>работников</w:t>
      </w:r>
      <w:r w:rsidR="0073796A" w:rsidRPr="0073796A">
        <w:rPr>
          <w:rFonts w:eastAsiaTheme="minorHAnsi"/>
          <w:sz w:val="28"/>
          <w:szCs w:val="28"/>
          <w:lang w:eastAsia="en-US"/>
        </w:rPr>
        <w:t xml:space="preserve"> </w:t>
      </w:r>
      <w:r w:rsidR="0073796A" w:rsidRPr="007565FA">
        <w:rPr>
          <w:rFonts w:eastAsiaTheme="minorHAnsi"/>
          <w:sz w:val="28"/>
          <w:szCs w:val="28"/>
          <w:lang w:eastAsia="en-US"/>
        </w:rPr>
        <w:t>и студентов</w:t>
      </w:r>
      <w:r w:rsidR="005816F1" w:rsidRPr="007565FA">
        <w:rPr>
          <w:sz w:val="28"/>
          <w:szCs w:val="28"/>
        </w:rPr>
        <w:t xml:space="preserve"> образова</w:t>
      </w:r>
      <w:r w:rsidR="00FB55EA">
        <w:rPr>
          <w:sz w:val="28"/>
          <w:szCs w:val="28"/>
        </w:rPr>
        <w:t>тельных организаций</w:t>
      </w:r>
      <w:r w:rsidR="005816F1" w:rsidRPr="007565FA">
        <w:rPr>
          <w:sz w:val="28"/>
          <w:szCs w:val="28"/>
        </w:rPr>
        <w:t xml:space="preserve"> города Москвы</w:t>
      </w:r>
      <w:r w:rsidR="00D6261E" w:rsidRPr="007565FA">
        <w:rPr>
          <w:sz w:val="28"/>
          <w:szCs w:val="28"/>
        </w:rPr>
        <w:t>;</w:t>
      </w:r>
    </w:p>
    <w:p w:rsidR="005816F1" w:rsidRPr="007565FA" w:rsidRDefault="00CE2573" w:rsidP="006A7FA2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1.2.2.2</w:t>
      </w:r>
      <w:r w:rsidR="00B127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="000C772E" w:rsidRPr="007565FA">
        <w:rPr>
          <w:rFonts w:eastAsiaTheme="minorHAnsi"/>
          <w:sz w:val="28"/>
          <w:szCs w:val="28"/>
          <w:lang w:eastAsia="en-US"/>
        </w:rPr>
        <w:t>крепление</w:t>
      </w:r>
      <w:r w:rsidR="005816F1" w:rsidRPr="007565FA">
        <w:rPr>
          <w:rFonts w:eastAsiaTheme="minorHAnsi"/>
          <w:sz w:val="28"/>
          <w:szCs w:val="28"/>
          <w:lang w:eastAsia="en-US"/>
        </w:rPr>
        <w:t xml:space="preserve"> спортивных </w:t>
      </w:r>
      <w:proofErr w:type="gramStart"/>
      <w:r w:rsidR="005816F1" w:rsidRPr="007565FA">
        <w:rPr>
          <w:rFonts w:eastAsiaTheme="minorHAnsi"/>
          <w:sz w:val="28"/>
          <w:szCs w:val="28"/>
          <w:lang w:eastAsia="en-US"/>
        </w:rPr>
        <w:t xml:space="preserve">традиций Московской </w:t>
      </w:r>
      <w:r w:rsidR="0005359D" w:rsidRPr="007565FA">
        <w:rPr>
          <w:rFonts w:eastAsiaTheme="minorHAnsi"/>
          <w:sz w:val="28"/>
          <w:szCs w:val="28"/>
          <w:lang w:eastAsia="en-US"/>
        </w:rPr>
        <w:t xml:space="preserve">городской организации </w:t>
      </w:r>
      <w:r w:rsidR="00666682" w:rsidRPr="001F7213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05359D" w:rsidRPr="001F7213">
        <w:rPr>
          <w:rFonts w:eastAsiaTheme="minorHAnsi"/>
          <w:color w:val="000000" w:themeColor="text1"/>
          <w:sz w:val="28"/>
          <w:szCs w:val="28"/>
          <w:lang w:eastAsia="en-US"/>
        </w:rPr>
        <w:t>рофсоюза</w:t>
      </w:r>
      <w:r w:rsidR="00666682" w:rsidRPr="001F72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работников народного образования</w:t>
      </w:r>
      <w:proofErr w:type="gramEnd"/>
      <w:r w:rsidR="00666682" w:rsidRPr="001F72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науки РФ</w:t>
      </w:r>
      <w:r w:rsidR="0005359D" w:rsidRPr="007565FA">
        <w:rPr>
          <w:rFonts w:eastAsiaTheme="minorHAnsi"/>
          <w:sz w:val="28"/>
          <w:szCs w:val="28"/>
          <w:lang w:eastAsia="en-US"/>
        </w:rPr>
        <w:t>;</w:t>
      </w:r>
    </w:p>
    <w:p w:rsidR="000C772E" w:rsidRPr="007565FA" w:rsidRDefault="00CE2573" w:rsidP="006A7FA2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1.2.2.3</w:t>
      </w:r>
      <w:r w:rsidR="00B12700">
        <w:rPr>
          <w:rFonts w:eastAsiaTheme="minorHAnsi"/>
          <w:sz w:val="28"/>
          <w:szCs w:val="28"/>
          <w:lang w:eastAsia="en-US"/>
        </w:rPr>
        <w:t>.</w:t>
      </w:r>
      <w:r w:rsidR="006B7234" w:rsidRPr="007565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0C772E" w:rsidRPr="007565FA">
        <w:rPr>
          <w:rFonts w:eastAsiaTheme="minorHAnsi"/>
          <w:sz w:val="28"/>
          <w:szCs w:val="28"/>
          <w:lang w:eastAsia="en-US"/>
        </w:rPr>
        <w:t>овышение мотивации профсоюзного членства;</w:t>
      </w:r>
    </w:p>
    <w:p w:rsidR="0005359D" w:rsidRPr="007565FA" w:rsidRDefault="00CE2573" w:rsidP="006A7FA2">
      <w:pPr>
        <w:pStyle w:val="ConsPlusNormal"/>
        <w:ind w:firstLine="567"/>
        <w:jc w:val="both"/>
      </w:pPr>
      <w:r>
        <w:t>1.2.2.4</w:t>
      </w:r>
      <w:r w:rsidR="00B12700">
        <w:t>.</w:t>
      </w:r>
      <w:r w:rsidR="006B7234" w:rsidRPr="007565FA">
        <w:t xml:space="preserve"> </w:t>
      </w:r>
      <w:r>
        <w:t>Ф</w:t>
      </w:r>
      <w:r w:rsidR="0005359D" w:rsidRPr="007565FA">
        <w:t>ормирование осознанных потребностей в систематических занятиях физической культурой и спортом, физ</w:t>
      </w:r>
      <w:r w:rsidR="00D33777" w:rsidRPr="007565FA">
        <w:t xml:space="preserve">ическом самосовершенствовании и </w:t>
      </w:r>
      <w:r w:rsidR="0005359D" w:rsidRPr="007565FA">
        <w:t>ведении здорового образа жизни;</w:t>
      </w:r>
    </w:p>
    <w:p w:rsidR="0005359D" w:rsidRPr="007565FA" w:rsidRDefault="00CE2573" w:rsidP="006A7FA2">
      <w:pPr>
        <w:pStyle w:val="a9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1.2.2.5</w:t>
      </w:r>
      <w:r w:rsidR="00B12700">
        <w:rPr>
          <w:sz w:val="28"/>
          <w:szCs w:val="28"/>
        </w:rPr>
        <w:t>.</w:t>
      </w:r>
      <w:r w:rsidR="006B7234" w:rsidRPr="007565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5359D" w:rsidRPr="007565FA">
        <w:rPr>
          <w:sz w:val="28"/>
          <w:szCs w:val="28"/>
        </w:rPr>
        <w:t xml:space="preserve">опуляризация физической культуры и здорового образа жизни среди работников </w:t>
      </w:r>
      <w:r w:rsidR="0073796A" w:rsidRPr="007565FA">
        <w:rPr>
          <w:rFonts w:eastAsiaTheme="minorHAnsi"/>
          <w:sz w:val="28"/>
          <w:szCs w:val="28"/>
          <w:lang w:eastAsia="en-US"/>
        </w:rPr>
        <w:t>и студентов</w:t>
      </w:r>
      <w:r w:rsidR="0073796A" w:rsidRPr="007565FA">
        <w:rPr>
          <w:sz w:val="28"/>
          <w:szCs w:val="28"/>
        </w:rPr>
        <w:t xml:space="preserve"> </w:t>
      </w:r>
      <w:r w:rsidR="00FB55EA" w:rsidRPr="007565FA">
        <w:rPr>
          <w:sz w:val="28"/>
          <w:szCs w:val="28"/>
        </w:rPr>
        <w:t>образова</w:t>
      </w:r>
      <w:r w:rsidR="00FB55EA">
        <w:rPr>
          <w:sz w:val="28"/>
          <w:szCs w:val="28"/>
        </w:rPr>
        <w:t>тельных организаций</w:t>
      </w:r>
      <w:r w:rsidR="0005359D" w:rsidRPr="007565FA">
        <w:rPr>
          <w:sz w:val="28"/>
          <w:szCs w:val="28"/>
        </w:rPr>
        <w:t>.</w:t>
      </w:r>
    </w:p>
    <w:p w:rsidR="002506EE" w:rsidRDefault="002506EE" w:rsidP="002506EE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506EE" w:rsidRDefault="002506EE" w:rsidP="002506EE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2405" w:rsidRPr="007565FA" w:rsidRDefault="00834E65" w:rsidP="002506E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10195" w:rsidRPr="007565FA">
        <w:rPr>
          <w:b/>
          <w:caps/>
          <w:sz w:val="28"/>
          <w:szCs w:val="28"/>
        </w:rPr>
        <w:t>. МЕ</w:t>
      </w:r>
      <w:r w:rsidR="00A97A45" w:rsidRPr="007565FA">
        <w:rPr>
          <w:b/>
          <w:caps/>
          <w:sz w:val="28"/>
          <w:szCs w:val="28"/>
        </w:rPr>
        <w:t>сто и сроки проведения</w:t>
      </w:r>
    </w:p>
    <w:p w:rsidR="00010195" w:rsidRDefault="00010195" w:rsidP="00BE52D2">
      <w:pPr>
        <w:ind w:firstLine="567"/>
        <w:jc w:val="center"/>
        <w:rPr>
          <w:bCs/>
          <w:sz w:val="16"/>
          <w:szCs w:val="16"/>
        </w:rPr>
      </w:pPr>
    </w:p>
    <w:p w:rsidR="00BE52D2" w:rsidRDefault="00BE52D2" w:rsidP="00BE52D2">
      <w:pPr>
        <w:ind w:firstLine="567"/>
        <w:jc w:val="center"/>
        <w:rPr>
          <w:bCs/>
          <w:sz w:val="16"/>
          <w:szCs w:val="16"/>
        </w:rPr>
      </w:pPr>
    </w:p>
    <w:p w:rsidR="00BE52D2" w:rsidRDefault="00BE52D2" w:rsidP="00BE52D2">
      <w:pPr>
        <w:ind w:firstLine="567"/>
        <w:jc w:val="center"/>
        <w:rPr>
          <w:bCs/>
          <w:sz w:val="16"/>
          <w:szCs w:val="16"/>
        </w:rPr>
      </w:pPr>
    </w:p>
    <w:p w:rsidR="00FB66CC" w:rsidRPr="00BE52D2" w:rsidRDefault="00BE52D2" w:rsidP="00FB6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Сроки проведения</w:t>
      </w:r>
    </w:p>
    <w:p w:rsidR="002E6325" w:rsidRDefault="00CE2573" w:rsidP="002822C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2.1.1</w:t>
      </w:r>
      <w:r w:rsidR="00B1270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63790" w:rsidRPr="007565FA">
        <w:rPr>
          <w:bCs/>
          <w:sz w:val="28"/>
          <w:szCs w:val="28"/>
        </w:rPr>
        <w:t>Сроки проведения</w:t>
      </w:r>
      <w:r w:rsidR="002E6325" w:rsidRPr="007565FA">
        <w:rPr>
          <w:bCs/>
          <w:sz w:val="28"/>
          <w:szCs w:val="28"/>
        </w:rPr>
        <w:t>:</w:t>
      </w:r>
      <w:r w:rsidR="00010195" w:rsidRPr="007565FA">
        <w:rPr>
          <w:bCs/>
          <w:sz w:val="28"/>
          <w:szCs w:val="28"/>
        </w:rPr>
        <w:t xml:space="preserve"> ноябр</w:t>
      </w:r>
      <w:r w:rsidR="007A3793">
        <w:rPr>
          <w:bCs/>
          <w:sz w:val="28"/>
          <w:szCs w:val="28"/>
        </w:rPr>
        <w:t>ь</w:t>
      </w:r>
      <w:r w:rsidR="00010195" w:rsidRPr="007565FA">
        <w:rPr>
          <w:bCs/>
          <w:sz w:val="28"/>
          <w:szCs w:val="28"/>
        </w:rPr>
        <w:t xml:space="preserve"> </w:t>
      </w:r>
      <w:r w:rsidR="00640E37" w:rsidRPr="007565FA">
        <w:rPr>
          <w:bCs/>
          <w:sz w:val="28"/>
          <w:szCs w:val="28"/>
        </w:rPr>
        <w:t>201</w:t>
      </w:r>
      <w:r w:rsidR="00027924">
        <w:rPr>
          <w:bCs/>
          <w:sz w:val="28"/>
          <w:szCs w:val="28"/>
        </w:rPr>
        <w:t>8</w:t>
      </w:r>
      <w:r w:rsidR="00640E37" w:rsidRPr="007565FA">
        <w:rPr>
          <w:bCs/>
          <w:sz w:val="28"/>
          <w:szCs w:val="28"/>
        </w:rPr>
        <w:t xml:space="preserve"> г.</w:t>
      </w:r>
    </w:p>
    <w:p w:rsidR="00FB66CC" w:rsidRDefault="00FB66CC" w:rsidP="002822C0">
      <w:pPr>
        <w:ind w:firstLine="567"/>
        <w:rPr>
          <w:bCs/>
          <w:sz w:val="28"/>
          <w:szCs w:val="28"/>
        </w:rPr>
      </w:pPr>
    </w:p>
    <w:p w:rsidR="00FB66CC" w:rsidRPr="00FB66CC" w:rsidRDefault="00FB66CC" w:rsidP="00FB66CC">
      <w:pPr>
        <w:ind w:firstLine="567"/>
        <w:jc w:val="center"/>
        <w:rPr>
          <w:b/>
          <w:bCs/>
          <w:sz w:val="28"/>
          <w:szCs w:val="28"/>
        </w:rPr>
      </w:pPr>
      <w:r w:rsidRPr="00FB66CC">
        <w:rPr>
          <w:b/>
          <w:bCs/>
          <w:sz w:val="28"/>
          <w:szCs w:val="28"/>
        </w:rPr>
        <w:t>2.2. Время проведения</w:t>
      </w:r>
    </w:p>
    <w:p w:rsidR="00CE2573" w:rsidRPr="007565FA" w:rsidRDefault="00FB66CC" w:rsidP="00CE257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CE25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 Время проведения: с</w:t>
      </w:r>
      <w:r w:rsidR="004643AA">
        <w:rPr>
          <w:sz w:val="28"/>
          <w:szCs w:val="28"/>
        </w:rPr>
        <w:t xml:space="preserve"> </w:t>
      </w:r>
      <w:r w:rsidR="00AE3C7C">
        <w:rPr>
          <w:sz w:val="28"/>
          <w:szCs w:val="28"/>
        </w:rPr>
        <w:t>09</w:t>
      </w:r>
      <w:r w:rsidR="00CE2573">
        <w:rPr>
          <w:sz w:val="28"/>
          <w:szCs w:val="28"/>
        </w:rPr>
        <w:t>.00 до 1</w:t>
      </w:r>
      <w:r w:rsidR="00AE3C7C">
        <w:rPr>
          <w:sz w:val="28"/>
          <w:szCs w:val="28"/>
        </w:rPr>
        <w:t>8</w:t>
      </w:r>
      <w:r w:rsidR="002822C0">
        <w:rPr>
          <w:sz w:val="28"/>
          <w:szCs w:val="28"/>
        </w:rPr>
        <w:t>.</w:t>
      </w:r>
      <w:r w:rsidR="00AE3C7C">
        <w:rPr>
          <w:sz w:val="28"/>
          <w:szCs w:val="28"/>
        </w:rPr>
        <w:t>0</w:t>
      </w:r>
      <w:r w:rsidR="002822C0">
        <w:rPr>
          <w:sz w:val="28"/>
          <w:szCs w:val="28"/>
        </w:rPr>
        <w:t>0 часов</w:t>
      </w:r>
      <w:proofErr w:type="gramStart"/>
      <w:r w:rsidR="002822C0">
        <w:rPr>
          <w:sz w:val="28"/>
          <w:szCs w:val="28"/>
        </w:rPr>
        <w:t xml:space="preserve"> .</w:t>
      </w:r>
      <w:proofErr w:type="gramEnd"/>
    </w:p>
    <w:p w:rsidR="002822C0" w:rsidRDefault="002822C0" w:rsidP="002822C0">
      <w:pPr>
        <w:ind w:firstLine="567"/>
        <w:rPr>
          <w:bCs/>
          <w:sz w:val="28"/>
          <w:szCs w:val="28"/>
        </w:rPr>
      </w:pPr>
    </w:p>
    <w:p w:rsidR="002506EE" w:rsidRDefault="002506EE" w:rsidP="002822C0">
      <w:pPr>
        <w:jc w:val="center"/>
        <w:rPr>
          <w:b/>
          <w:sz w:val="28"/>
          <w:szCs w:val="28"/>
        </w:rPr>
      </w:pPr>
    </w:p>
    <w:p w:rsidR="002506EE" w:rsidRDefault="002506EE" w:rsidP="002822C0">
      <w:pPr>
        <w:jc w:val="center"/>
        <w:rPr>
          <w:b/>
          <w:sz w:val="28"/>
          <w:szCs w:val="28"/>
        </w:rPr>
      </w:pPr>
    </w:p>
    <w:p w:rsidR="002506EE" w:rsidRDefault="002506EE" w:rsidP="002822C0">
      <w:pPr>
        <w:jc w:val="center"/>
        <w:rPr>
          <w:b/>
          <w:sz w:val="28"/>
          <w:szCs w:val="28"/>
        </w:rPr>
      </w:pPr>
    </w:p>
    <w:p w:rsidR="002822C0" w:rsidRPr="002822C0" w:rsidRDefault="00666682" w:rsidP="00282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B66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822C0">
        <w:rPr>
          <w:b/>
          <w:sz w:val="28"/>
          <w:szCs w:val="28"/>
        </w:rPr>
        <w:t>Место проведения</w:t>
      </w:r>
    </w:p>
    <w:p w:rsidR="00FB66CC" w:rsidRPr="00666682" w:rsidRDefault="00FB66CC" w:rsidP="00666682">
      <w:pPr>
        <w:ind w:firstLine="567"/>
        <w:rPr>
          <w:kern w:val="36"/>
          <w:sz w:val="28"/>
          <w:szCs w:val="28"/>
        </w:rPr>
      </w:pPr>
      <w:r>
        <w:rPr>
          <w:bCs/>
          <w:sz w:val="28"/>
          <w:szCs w:val="28"/>
        </w:rPr>
        <w:t>2.3</w:t>
      </w:r>
      <w:r w:rsidR="002822C0">
        <w:rPr>
          <w:bCs/>
          <w:sz w:val="28"/>
          <w:szCs w:val="28"/>
        </w:rPr>
        <w:t>.1</w:t>
      </w:r>
      <w:r w:rsidR="00B12700">
        <w:rPr>
          <w:bCs/>
          <w:sz w:val="28"/>
          <w:szCs w:val="28"/>
        </w:rPr>
        <w:t>.</w:t>
      </w:r>
      <w:r w:rsidR="002822C0">
        <w:rPr>
          <w:bCs/>
          <w:sz w:val="28"/>
          <w:szCs w:val="28"/>
        </w:rPr>
        <w:t xml:space="preserve"> </w:t>
      </w:r>
      <w:r w:rsidR="002822C0" w:rsidRPr="007565FA">
        <w:rPr>
          <w:bCs/>
          <w:sz w:val="28"/>
          <w:szCs w:val="28"/>
        </w:rPr>
        <w:t xml:space="preserve">Место проведения: </w:t>
      </w:r>
      <w:r w:rsidR="002822C0" w:rsidRPr="009A2BD0">
        <w:rPr>
          <w:kern w:val="36"/>
          <w:sz w:val="28"/>
          <w:szCs w:val="28"/>
        </w:rPr>
        <w:t xml:space="preserve">Крытый </w:t>
      </w:r>
      <w:proofErr w:type="spellStart"/>
      <w:r w:rsidR="002822C0" w:rsidRPr="009A2BD0">
        <w:rPr>
          <w:kern w:val="36"/>
          <w:sz w:val="28"/>
          <w:szCs w:val="28"/>
        </w:rPr>
        <w:t>легко</w:t>
      </w:r>
      <w:r>
        <w:rPr>
          <w:kern w:val="36"/>
          <w:sz w:val="28"/>
          <w:szCs w:val="28"/>
        </w:rPr>
        <w:t>атлетическо</w:t>
      </w:r>
      <w:proofErr w:type="spellEnd"/>
      <w:r>
        <w:rPr>
          <w:kern w:val="36"/>
          <w:sz w:val="28"/>
          <w:szCs w:val="28"/>
        </w:rPr>
        <w:t>-футбольный комплекс, расположенный в шаговой доступности от метро.</w:t>
      </w:r>
      <w:r w:rsidR="00666682">
        <w:rPr>
          <w:kern w:val="36"/>
          <w:sz w:val="28"/>
          <w:szCs w:val="28"/>
        </w:rPr>
        <w:t xml:space="preserve"> </w:t>
      </w:r>
      <w:r w:rsidR="00666682" w:rsidRPr="001F7213">
        <w:rPr>
          <w:color w:val="000000" w:themeColor="text1"/>
          <w:kern w:val="36"/>
          <w:sz w:val="28"/>
          <w:szCs w:val="28"/>
        </w:rPr>
        <w:t>(О точном месте проведения Фестиваля будет объявлено дополнительно</w:t>
      </w:r>
      <w:r w:rsidR="00BC1922" w:rsidRPr="001F7213">
        <w:rPr>
          <w:color w:val="000000" w:themeColor="text1"/>
          <w:kern w:val="36"/>
          <w:sz w:val="28"/>
          <w:szCs w:val="28"/>
        </w:rPr>
        <w:t>)</w:t>
      </w:r>
      <w:r w:rsidR="00666682" w:rsidRPr="001F7213">
        <w:rPr>
          <w:color w:val="000000" w:themeColor="text1"/>
          <w:kern w:val="36"/>
          <w:sz w:val="28"/>
          <w:szCs w:val="28"/>
        </w:rPr>
        <w:t>.</w:t>
      </w:r>
    </w:p>
    <w:p w:rsidR="00010195" w:rsidRPr="007565FA" w:rsidRDefault="00010195" w:rsidP="006A7FA2">
      <w:pPr>
        <w:pStyle w:val="a9"/>
        <w:ind w:left="0" w:firstLine="567"/>
        <w:jc w:val="center"/>
        <w:rPr>
          <w:b/>
          <w:bCs/>
          <w:sz w:val="28"/>
          <w:szCs w:val="28"/>
        </w:rPr>
      </w:pPr>
    </w:p>
    <w:p w:rsidR="001F7213" w:rsidRPr="00AE3C7C" w:rsidRDefault="001F7213" w:rsidP="006A7FA2">
      <w:pPr>
        <w:pStyle w:val="a9"/>
        <w:ind w:left="0"/>
        <w:jc w:val="center"/>
        <w:rPr>
          <w:b/>
          <w:sz w:val="28"/>
          <w:szCs w:val="28"/>
        </w:rPr>
      </w:pPr>
    </w:p>
    <w:p w:rsidR="00A82405" w:rsidRDefault="00834E65" w:rsidP="006A7FA2">
      <w:pPr>
        <w:pStyle w:val="a9"/>
        <w:ind w:left="0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10195" w:rsidRPr="007565FA">
        <w:rPr>
          <w:b/>
          <w:bCs/>
          <w:sz w:val="28"/>
          <w:szCs w:val="28"/>
        </w:rPr>
        <w:t>.</w:t>
      </w:r>
      <w:r w:rsidR="00010195" w:rsidRPr="007565FA">
        <w:rPr>
          <w:bCs/>
          <w:sz w:val="28"/>
          <w:szCs w:val="28"/>
        </w:rPr>
        <w:t xml:space="preserve"> </w:t>
      </w:r>
      <w:r w:rsidR="00A858F4" w:rsidRPr="007565FA">
        <w:rPr>
          <w:b/>
          <w:bCs/>
          <w:caps/>
          <w:sz w:val="28"/>
          <w:szCs w:val="28"/>
        </w:rPr>
        <w:t>Организаторы мероприятия</w:t>
      </w:r>
    </w:p>
    <w:p w:rsidR="00CE2573" w:rsidRPr="007565FA" w:rsidRDefault="00CE2573" w:rsidP="006A7FA2">
      <w:pPr>
        <w:pStyle w:val="a9"/>
        <w:ind w:left="0"/>
        <w:jc w:val="center"/>
        <w:rPr>
          <w:b/>
          <w:bCs/>
          <w:caps/>
          <w:sz w:val="28"/>
          <w:szCs w:val="28"/>
        </w:rPr>
      </w:pPr>
    </w:p>
    <w:p w:rsidR="005D1E95" w:rsidRDefault="005D1E95" w:rsidP="006A7FA2">
      <w:pPr>
        <w:pStyle w:val="a9"/>
        <w:ind w:left="0" w:firstLine="567"/>
        <w:jc w:val="center"/>
        <w:rPr>
          <w:b/>
          <w:bCs/>
          <w:caps/>
          <w:sz w:val="16"/>
          <w:szCs w:val="16"/>
        </w:rPr>
      </w:pPr>
    </w:p>
    <w:p w:rsidR="00CE2573" w:rsidRPr="007565FA" w:rsidRDefault="00CE2573" w:rsidP="002822C0">
      <w:pPr>
        <w:pStyle w:val="a9"/>
        <w:ind w:left="0" w:firstLine="567"/>
        <w:jc w:val="both"/>
        <w:rPr>
          <w:b/>
          <w:bCs/>
          <w:caps/>
          <w:sz w:val="16"/>
          <w:szCs w:val="16"/>
        </w:rPr>
      </w:pPr>
    </w:p>
    <w:p w:rsidR="008109CF" w:rsidRPr="007565FA" w:rsidRDefault="00CE2573" w:rsidP="00282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E3C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09C4" w:rsidRPr="007565FA">
        <w:rPr>
          <w:sz w:val="28"/>
          <w:szCs w:val="28"/>
        </w:rPr>
        <w:t xml:space="preserve">Общее руководство организацией и проведением Фестиваля осуществляет </w:t>
      </w:r>
      <w:r w:rsidR="005D1800" w:rsidRPr="007565FA">
        <w:rPr>
          <w:sz w:val="28"/>
          <w:szCs w:val="28"/>
        </w:rPr>
        <w:t>Московск</w:t>
      </w:r>
      <w:r w:rsidR="00532585" w:rsidRPr="007565FA">
        <w:rPr>
          <w:sz w:val="28"/>
          <w:szCs w:val="28"/>
        </w:rPr>
        <w:t>ая</w:t>
      </w:r>
      <w:r w:rsidR="005D1800" w:rsidRPr="007565FA">
        <w:rPr>
          <w:sz w:val="28"/>
          <w:szCs w:val="28"/>
        </w:rPr>
        <w:t xml:space="preserve"> городск</w:t>
      </w:r>
      <w:r w:rsidR="00532585" w:rsidRPr="007565FA">
        <w:rPr>
          <w:sz w:val="28"/>
          <w:szCs w:val="28"/>
        </w:rPr>
        <w:t xml:space="preserve">ая организация </w:t>
      </w:r>
      <w:r w:rsidR="00FB55EA">
        <w:rPr>
          <w:sz w:val="28"/>
          <w:szCs w:val="28"/>
        </w:rPr>
        <w:t>п</w:t>
      </w:r>
      <w:r w:rsidR="008109CF" w:rsidRPr="007565FA">
        <w:rPr>
          <w:sz w:val="28"/>
          <w:szCs w:val="28"/>
        </w:rPr>
        <w:t>рофсоюза работников народного образования и науки Р</w:t>
      </w:r>
      <w:r w:rsidR="005D1800" w:rsidRPr="007565FA">
        <w:rPr>
          <w:sz w:val="28"/>
          <w:szCs w:val="28"/>
        </w:rPr>
        <w:t>оссийской Федерации</w:t>
      </w:r>
      <w:r w:rsidR="008109CF" w:rsidRPr="007565FA">
        <w:rPr>
          <w:sz w:val="28"/>
          <w:szCs w:val="28"/>
        </w:rPr>
        <w:t>.</w:t>
      </w:r>
    </w:p>
    <w:p w:rsidR="002506EE" w:rsidRDefault="00CE2573" w:rsidP="00C93EC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AE3C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2F39" w:rsidRPr="007565FA">
        <w:rPr>
          <w:sz w:val="28"/>
          <w:szCs w:val="28"/>
        </w:rPr>
        <w:t xml:space="preserve">Непосредственное </w:t>
      </w:r>
      <w:r w:rsidR="007D09C4" w:rsidRPr="007565FA">
        <w:rPr>
          <w:sz w:val="28"/>
          <w:szCs w:val="28"/>
        </w:rPr>
        <w:t xml:space="preserve">проведение </w:t>
      </w:r>
      <w:r w:rsidR="000B2125" w:rsidRPr="007565FA">
        <w:rPr>
          <w:sz w:val="28"/>
          <w:szCs w:val="28"/>
        </w:rPr>
        <w:t xml:space="preserve">мероприятий </w:t>
      </w:r>
      <w:r w:rsidR="007D09C4" w:rsidRPr="007565FA">
        <w:rPr>
          <w:sz w:val="28"/>
          <w:szCs w:val="28"/>
        </w:rPr>
        <w:t xml:space="preserve">программы Фестиваля </w:t>
      </w:r>
      <w:r w:rsidR="000B2125" w:rsidRPr="007565FA">
        <w:rPr>
          <w:sz w:val="28"/>
          <w:szCs w:val="28"/>
        </w:rPr>
        <w:t xml:space="preserve">(далее – Соревнования) возлагается на </w:t>
      </w:r>
      <w:r w:rsidR="00A406AE" w:rsidRPr="007565FA">
        <w:rPr>
          <w:sz w:val="28"/>
          <w:szCs w:val="28"/>
        </w:rPr>
        <w:t>Главн</w:t>
      </w:r>
      <w:r w:rsidR="000B2125" w:rsidRPr="007565FA">
        <w:rPr>
          <w:sz w:val="28"/>
          <w:szCs w:val="28"/>
        </w:rPr>
        <w:t>ую</w:t>
      </w:r>
      <w:r w:rsidR="00A406AE" w:rsidRPr="007565FA">
        <w:rPr>
          <w:sz w:val="28"/>
          <w:szCs w:val="28"/>
        </w:rPr>
        <w:t xml:space="preserve"> судейск</w:t>
      </w:r>
      <w:r w:rsidR="000B2125" w:rsidRPr="007565FA">
        <w:rPr>
          <w:sz w:val="28"/>
          <w:szCs w:val="28"/>
        </w:rPr>
        <w:t>ую</w:t>
      </w:r>
      <w:r w:rsidR="00A406AE" w:rsidRPr="007565FA">
        <w:rPr>
          <w:sz w:val="28"/>
          <w:szCs w:val="28"/>
        </w:rPr>
        <w:t xml:space="preserve"> коллеги</w:t>
      </w:r>
      <w:r w:rsidR="000B2125" w:rsidRPr="007565FA">
        <w:rPr>
          <w:sz w:val="28"/>
          <w:szCs w:val="28"/>
        </w:rPr>
        <w:t>ю</w:t>
      </w:r>
      <w:r w:rsidR="007A3B1C" w:rsidRPr="007565FA">
        <w:rPr>
          <w:sz w:val="28"/>
          <w:szCs w:val="28"/>
        </w:rPr>
        <w:t xml:space="preserve"> и </w:t>
      </w:r>
      <w:r w:rsidR="005D1800" w:rsidRPr="007565FA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города Москвы «Центр патриотического воспитания и школьного спорта»</w:t>
      </w:r>
      <w:r w:rsidR="000B2125" w:rsidRPr="007565FA">
        <w:rPr>
          <w:sz w:val="28"/>
          <w:szCs w:val="28"/>
        </w:rPr>
        <w:t>.</w:t>
      </w:r>
      <w:r w:rsidR="00C93EC0" w:rsidRPr="00C93EC0">
        <w:rPr>
          <w:sz w:val="28"/>
          <w:szCs w:val="28"/>
        </w:rPr>
        <w:t xml:space="preserve"> </w:t>
      </w:r>
    </w:p>
    <w:p w:rsidR="00C93EC0" w:rsidRDefault="002506EE" w:rsidP="00C93EC0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C93EC0">
        <w:rPr>
          <w:sz w:val="28"/>
          <w:szCs w:val="28"/>
        </w:rPr>
        <w:t xml:space="preserve">Состав ГСК и судейских бригад по видам испытаний формируются из судей, имеющих судейскую категорию по видам  спорта, дисциплины и упражнения которых входят в комплекс ГТО, в соответствии с Методическими рекомендациями по организации судейства мероприятия </w:t>
      </w:r>
      <w:r w:rsidR="00C93EC0" w:rsidRPr="001A04DE">
        <w:rPr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C93EC0">
        <w:rPr>
          <w:sz w:val="28"/>
          <w:szCs w:val="28"/>
        </w:rPr>
        <w:t xml:space="preserve">, утвержденными приказом </w:t>
      </w:r>
      <w:proofErr w:type="spellStart"/>
      <w:r w:rsidR="00C93EC0">
        <w:rPr>
          <w:sz w:val="28"/>
          <w:szCs w:val="28"/>
        </w:rPr>
        <w:t>Минспорта</w:t>
      </w:r>
      <w:proofErr w:type="spellEnd"/>
      <w:r w:rsidR="00C93EC0">
        <w:rPr>
          <w:sz w:val="28"/>
          <w:szCs w:val="28"/>
        </w:rPr>
        <w:t xml:space="preserve"> России от 01.02.2016г. № 70.</w:t>
      </w:r>
      <w:proofErr w:type="gramEnd"/>
    </w:p>
    <w:p w:rsidR="00640E37" w:rsidRDefault="00640E37" w:rsidP="002822C0">
      <w:pPr>
        <w:ind w:firstLine="567"/>
        <w:jc w:val="both"/>
        <w:rPr>
          <w:sz w:val="28"/>
          <w:szCs w:val="28"/>
        </w:rPr>
      </w:pPr>
    </w:p>
    <w:p w:rsidR="00AC1809" w:rsidRDefault="00AC1809" w:rsidP="002822C0">
      <w:pPr>
        <w:ind w:firstLine="567"/>
        <w:jc w:val="both"/>
        <w:rPr>
          <w:sz w:val="28"/>
          <w:szCs w:val="28"/>
        </w:rPr>
      </w:pPr>
    </w:p>
    <w:p w:rsidR="00AC1809" w:rsidRPr="007565FA" w:rsidRDefault="00AC1809" w:rsidP="002822C0">
      <w:pPr>
        <w:ind w:firstLine="567"/>
        <w:jc w:val="both"/>
        <w:rPr>
          <w:sz w:val="28"/>
          <w:szCs w:val="28"/>
        </w:rPr>
      </w:pPr>
    </w:p>
    <w:p w:rsidR="00AC1809" w:rsidRDefault="00834E65" w:rsidP="007A2BA8">
      <w:pPr>
        <w:spacing w:line="264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21462" w:rsidRPr="007565FA">
        <w:rPr>
          <w:b/>
          <w:caps/>
          <w:sz w:val="28"/>
          <w:szCs w:val="28"/>
        </w:rPr>
        <w:t xml:space="preserve">. </w:t>
      </w:r>
      <w:r w:rsidR="00766E60" w:rsidRPr="007565FA">
        <w:rPr>
          <w:b/>
          <w:caps/>
          <w:sz w:val="28"/>
          <w:szCs w:val="28"/>
        </w:rPr>
        <w:t>Требования к участникам и условия их допуска</w:t>
      </w:r>
    </w:p>
    <w:p w:rsidR="007A2BA8" w:rsidRDefault="007A2BA8" w:rsidP="007A2BA8">
      <w:pPr>
        <w:spacing w:line="264" w:lineRule="auto"/>
        <w:jc w:val="center"/>
        <w:rPr>
          <w:b/>
          <w:caps/>
          <w:sz w:val="28"/>
          <w:szCs w:val="28"/>
        </w:rPr>
      </w:pPr>
    </w:p>
    <w:p w:rsidR="007A2BA8" w:rsidRDefault="007A2BA8" w:rsidP="007A2BA8">
      <w:pPr>
        <w:spacing w:line="264" w:lineRule="auto"/>
        <w:jc w:val="center"/>
        <w:rPr>
          <w:b/>
          <w:caps/>
          <w:sz w:val="28"/>
          <w:szCs w:val="28"/>
        </w:rPr>
      </w:pPr>
    </w:p>
    <w:p w:rsidR="007A2BA8" w:rsidRPr="007A2BA8" w:rsidRDefault="007A2BA8" w:rsidP="007A2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Требования к участникам</w:t>
      </w:r>
    </w:p>
    <w:p w:rsidR="003D6716" w:rsidRPr="007565FA" w:rsidRDefault="008F1092" w:rsidP="005D1E95">
      <w:pPr>
        <w:tabs>
          <w:tab w:val="left" w:pos="1418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8933A2">
        <w:rPr>
          <w:sz w:val="28"/>
          <w:szCs w:val="28"/>
        </w:rPr>
        <w:t xml:space="preserve">. </w:t>
      </w:r>
      <w:r w:rsidR="00221462" w:rsidRPr="007565FA">
        <w:rPr>
          <w:sz w:val="28"/>
          <w:szCs w:val="28"/>
        </w:rPr>
        <w:t xml:space="preserve">К участию в </w:t>
      </w:r>
      <w:r w:rsidR="00F85D33" w:rsidRPr="007565FA">
        <w:rPr>
          <w:sz w:val="28"/>
          <w:szCs w:val="28"/>
        </w:rPr>
        <w:t>Фестивале</w:t>
      </w:r>
      <w:r w:rsidR="00221462" w:rsidRPr="007565FA">
        <w:rPr>
          <w:sz w:val="28"/>
          <w:szCs w:val="28"/>
        </w:rPr>
        <w:t xml:space="preserve"> допускаются </w:t>
      </w:r>
      <w:r w:rsidR="00717836" w:rsidRPr="007565FA">
        <w:rPr>
          <w:sz w:val="28"/>
          <w:szCs w:val="28"/>
        </w:rPr>
        <w:t xml:space="preserve">члены </w:t>
      </w:r>
      <w:r w:rsidR="00FB55EA">
        <w:rPr>
          <w:sz w:val="28"/>
          <w:szCs w:val="28"/>
        </w:rPr>
        <w:t>п</w:t>
      </w:r>
      <w:r w:rsidR="00717836" w:rsidRPr="007565FA">
        <w:rPr>
          <w:sz w:val="28"/>
          <w:szCs w:val="28"/>
        </w:rPr>
        <w:t xml:space="preserve">рофсоюза </w:t>
      </w:r>
      <w:r w:rsidR="00221462" w:rsidRPr="007565FA">
        <w:rPr>
          <w:sz w:val="28"/>
          <w:szCs w:val="28"/>
        </w:rPr>
        <w:t xml:space="preserve">в возрасте от 18 до 69 лет, имеющие медицинское заключение о допуске к занятиям физической культурой, выполнению нормативов испытаний (тестов) комплекса ГТО, </w:t>
      </w:r>
      <w:r w:rsidR="00717836" w:rsidRPr="007565FA">
        <w:rPr>
          <w:sz w:val="28"/>
          <w:szCs w:val="28"/>
        </w:rPr>
        <w:t>объединенные в команды,</w:t>
      </w:r>
      <w:r w:rsidR="003D6716" w:rsidRPr="007565FA">
        <w:rPr>
          <w:sz w:val="28"/>
          <w:szCs w:val="28"/>
        </w:rPr>
        <w:t xml:space="preserve"> </w:t>
      </w:r>
      <w:r w:rsidR="00F85D33" w:rsidRPr="007565FA">
        <w:rPr>
          <w:sz w:val="28"/>
          <w:szCs w:val="28"/>
        </w:rPr>
        <w:t>заявленны</w:t>
      </w:r>
      <w:r w:rsidR="00F22D67" w:rsidRPr="007565FA">
        <w:rPr>
          <w:sz w:val="28"/>
          <w:szCs w:val="28"/>
        </w:rPr>
        <w:t>е</w:t>
      </w:r>
      <w:r w:rsidR="00F85D33" w:rsidRPr="007565FA">
        <w:rPr>
          <w:sz w:val="28"/>
          <w:szCs w:val="28"/>
        </w:rPr>
        <w:t xml:space="preserve"> в одной из </w:t>
      </w:r>
      <w:r w:rsidR="008933A2" w:rsidRPr="001F7213">
        <w:rPr>
          <w:color w:val="000000" w:themeColor="text1"/>
          <w:sz w:val="28"/>
          <w:szCs w:val="28"/>
        </w:rPr>
        <w:t>трех</w:t>
      </w:r>
      <w:r w:rsidR="00324C91" w:rsidRPr="007565FA">
        <w:rPr>
          <w:sz w:val="28"/>
          <w:szCs w:val="28"/>
        </w:rPr>
        <w:t xml:space="preserve"> </w:t>
      </w:r>
      <w:r w:rsidR="00F85D33" w:rsidRPr="007565FA">
        <w:rPr>
          <w:sz w:val="28"/>
          <w:szCs w:val="28"/>
        </w:rPr>
        <w:t xml:space="preserve">соревновательных </w:t>
      </w:r>
      <w:r w:rsidR="00324C91" w:rsidRPr="007565FA">
        <w:rPr>
          <w:sz w:val="28"/>
          <w:szCs w:val="28"/>
        </w:rPr>
        <w:t>групп</w:t>
      </w:r>
      <w:r w:rsidR="00F85D33" w:rsidRPr="007565FA">
        <w:rPr>
          <w:sz w:val="28"/>
          <w:szCs w:val="28"/>
        </w:rPr>
        <w:t>:</w:t>
      </w:r>
    </w:p>
    <w:p w:rsidR="003D6716" w:rsidRPr="007565FA" w:rsidRDefault="00324C91" w:rsidP="005D1E95">
      <w:pPr>
        <w:spacing w:line="264" w:lineRule="auto"/>
        <w:ind w:firstLine="567"/>
        <w:jc w:val="both"/>
        <w:rPr>
          <w:sz w:val="28"/>
          <w:szCs w:val="28"/>
        </w:rPr>
      </w:pPr>
      <w:r w:rsidRPr="007565FA">
        <w:rPr>
          <w:b/>
          <w:sz w:val="28"/>
          <w:szCs w:val="28"/>
        </w:rPr>
        <w:t>Группа № 1</w:t>
      </w:r>
      <w:r w:rsidR="00717836" w:rsidRPr="007565FA">
        <w:rPr>
          <w:b/>
          <w:sz w:val="28"/>
          <w:szCs w:val="28"/>
        </w:rPr>
        <w:t>.</w:t>
      </w:r>
      <w:r w:rsidR="00717836" w:rsidRPr="007565FA">
        <w:rPr>
          <w:sz w:val="28"/>
          <w:szCs w:val="28"/>
        </w:rPr>
        <w:t xml:space="preserve"> К</w:t>
      </w:r>
      <w:r w:rsidR="00F85D33" w:rsidRPr="007565FA">
        <w:rPr>
          <w:sz w:val="28"/>
          <w:szCs w:val="28"/>
        </w:rPr>
        <w:t xml:space="preserve">оманды </w:t>
      </w:r>
      <w:r w:rsidR="003D6716" w:rsidRPr="007565FA">
        <w:rPr>
          <w:sz w:val="28"/>
          <w:szCs w:val="28"/>
        </w:rPr>
        <w:t>работников образовательных организаций, подведомственных Департаменту образования города Москвы (формируются</w:t>
      </w:r>
      <w:r w:rsidR="00F85D33" w:rsidRPr="007565FA">
        <w:rPr>
          <w:sz w:val="28"/>
          <w:szCs w:val="28"/>
        </w:rPr>
        <w:t xml:space="preserve"> </w:t>
      </w:r>
      <w:r w:rsidR="003D6716" w:rsidRPr="007565FA">
        <w:rPr>
          <w:sz w:val="28"/>
          <w:szCs w:val="28"/>
        </w:rPr>
        <w:t>от</w:t>
      </w:r>
      <w:r w:rsidR="00C4319A" w:rsidRPr="007565FA">
        <w:rPr>
          <w:sz w:val="28"/>
          <w:szCs w:val="28"/>
          <w:lang w:val="en-US"/>
        </w:rPr>
        <w:t> </w:t>
      </w:r>
      <w:r w:rsidR="003D6716" w:rsidRPr="007565FA">
        <w:rPr>
          <w:sz w:val="28"/>
          <w:szCs w:val="28"/>
        </w:rPr>
        <w:t>межрайонного совета директоро</w:t>
      </w:r>
      <w:r w:rsidR="004A631D" w:rsidRPr="007565FA">
        <w:rPr>
          <w:sz w:val="28"/>
          <w:szCs w:val="28"/>
        </w:rPr>
        <w:t>в образовательных организаций</w:t>
      </w:r>
      <w:r w:rsidR="008B6B9F" w:rsidRPr="007565FA">
        <w:rPr>
          <w:sz w:val="28"/>
          <w:szCs w:val="28"/>
        </w:rPr>
        <w:t xml:space="preserve"> и включают участников из </w:t>
      </w:r>
      <w:r w:rsidR="002B2F76" w:rsidRPr="007565FA">
        <w:rPr>
          <w:sz w:val="28"/>
          <w:szCs w:val="28"/>
        </w:rPr>
        <w:t>пяти</w:t>
      </w:r>
      <w:r w:rsidR="008B6B9F" w:rsidRPr="007565FA">
        <w:rPr>
          <w:sz w:val="28"/>
          <w:szCs w:val="28"/>
        </w:rPr>
        <w:t xml:space="preserve"> и более образовательных организаций, входящих в межрайонный совет директоров</w:t>
      </w:r>
      <w:r w:rsidR="004A631D" w:rsidRPr="007565FA">
        <w:rPr>
          <w:sz w:val="28"/>
          <w:szCs w:val="28"/>
        </w:rPr>
        <w:t>);</w:t>
      </w:r>
    </w:p>
    <w:p w:rsidR="00035FD9" w:rsidRDefault="00324C91" w:rsidP="005D1E95">
      <w:pPr>
        <w:spacing w:line="264" w:lineRule="auto"/>
        <w:ind w:firstLine="567"/>
        <w:jc w:val="both"/>
        <w:rPr>
          <w:sz w:val="28"/>
          <w:szCs w:val="28"/>
        </w:rPr>
      </w:pPr>
      <w:r w:rsidRPr="007565FA">
        <w:rPr>
          <w:b/>
          <w:sz w:val="28"/>
          <w:szCs w:val="28"/>
        </w:rPr>
        <w:t>Группа № 2.</w:t>
      </w:r>
      <w:r w:rsidR="00717836" w:rsidRPr="007565FA">
        <w:rPr>
          <w:sz w:val="28"/>
          <w:szCs w:val="28"/>
        </w:rPr>
        <w:t xml:space="preserve"> К</w:t>
      </w:r>
      <w:r w:rsidR="00F85D33" w:rsidRPr="007565FA">
        <w:rPr>
          <w:sz w:val="28"/>
          <w:szCs w:val="28"/>
        </w:rPr>
        <w:t xml:space="preserve">оманды </w:t>
      </w:r>
      <w:r w:rsidR="00444B1C" w:rsidRPr="007565FA">
        <w:rPr>
          <w:sz w:val="28"/>
          <w:szCs w:val="28"/>
        </w:rPr>
        <w:t>работников</w:t>
      </w:r>
      <w:r w:rsidR="003D6716" w:rsidRPr="007565FA">
        <w:rPr>
          <w:sz w:val="28"/>
          <w:szCs w:val="28"/>
        </w:rPr>
        <w:t xml:space="preserve"> и студентов </w:t>
      </w:r>
      <w:r w:rsidR="00F85D33" w:rsidRPr="007565FA">
        <w:rPr>
          <w:sz w:val="28"/>
          <w:szCs w:val="28"/>
        </w:rPr>
        <w:t>ВУЗ</w:t>
      </w:r>
      <w:r w:rsidR="003D6716" w:rsidRPr="007565FA">
        <w:rPr>
          <w:sz w:val="28"/>
          <w:szCs w:val="28"/>
        </w:rPr>
        <w:t xml:space="preserve">ов </w:t>
      </w:r>
      <w:r w:rsidR="002B2F76" w:rsidRPr="007565FA">
        <w:rPr>
          <w:sz w:val="28"/>
          <w:szCs w:val="28"/>
        </w:rPr>
        <w:t xml:space="preserve">города Москвы </w:t>
      </w:r>
      <w:r w:rsidR="003D6716" w:rsidRPr="007565FA">
        <w:rPr>
          <w:sz w:val="28"/>
          <w:szCs w:val="28"/>
        </w:rPr>
        <w:t xml:space="preserve">(формируются от каждого </w:t>
      </w:r>
      <w:r w:rsidR="00C10A2C" w:rsidRPr="007565FA">
        <w:rPr>
          <w:sz w:val="28"/>
          <w:szCs w:val="28"/>
        </w:rPr>
        <w:t>ВУЗ</w:t>
      </w:r>
      <w:r w:rsidR="003D6716" w:rsidRPr="007565FA">
        <w:rPr>
          <w:sz w:val="28"/>
          <w:szCs w:val="28"/>
        </w:rPr>
        <w:t>а).</w:t>
      </w:r>
    </w:p>
    <w:p w:rsidR="008933A2" w:rsidRPr="001F7213" w:rsidRDefault="008933A2" w:rsidP="005D1E95">
      <w:pPr>
        <w:spacing w:line="264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1F7213">
        <w:rPr>
          <w:b/>
          <w:color w:val="000000" w:themeColor="text1"/>
          <w:sz w:val="28"/>
          <w:szCs w:val="28"/>
        </w:rPr>
        <w:t xml:space="preserve">Группа № 3. </w:t>
      </w:r>
      <w:r w:rsidRPr="001F7213">
        <w:rPr>
          <w:color w:val="000000" w:themeColor="text1"/>
          <w:sz w:val="28"/>
          <w:szCs w:val="28"/>
        </w:rPr>
        <w:t>Команды организаций</w:t>
      </w:r>
      <w:r w:rsidR="007B78BB" w:rsidRPr="001F7213">
        <w:rPr>
          <w:color w:val="000000" w:themeColor="text1"/>
          <w:sz w:val="28"/>
          <w:szCs w:val="28"/>
        </w:rPr>
        <w:t xml:space="preserve"> (ЦГУ)</w:t>
      </w:r>
      <w:r w:rsidRPr="001F7213">
        <w:rPr>
          <w:color w:val="000000" w:themeColor="text1"/>
          <w:sz w:val="28"/>
          <w:szCs w:val="28"/>
        </w:rPr>
        <w:t>, подведомственных Департаменту образования, не входящих в МРСД.</w:t>
      </w:r>
    </w:p>
    <w:p w:rsidR="00E449BA" w:rsidRPr="007565FA" w:rsidRDefault="00951251" w:rsidP="005D1E95">
      <w:pPr>
        <w:spacing w:line="264" w:lineRule="auto"/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4.</w:t>
      </w:r>
      <w:r w:rsidR="008F1092">
        <w:rPr>
          <w:sz w:val="28"/>
          <w:szCs w:val="28"/>
        </w:rPr>
        <w:t>1.2</w:t>
      </w:r>
      <w:r w:rsidR="008933A2">
        <w:rPr>
          <w:sz w:val="28"/>
          <w:szCs w:val="28"/>
        </w:rPr>
        <w:t>.</w:t>
      </w:r>
      <w:r w:rsidR="008F1092">
        <w:rPr>
          <w:sz w:val="28"/>
          <w:szCs w:val="28"/>
        </w:rPr>
        <w:t xml:space="preserve"> </w:t>
      </w:r>
      <w:r w:rsidR="009126D2" w:rsidRPr="007565FA">
        <w:rPr>
          <w:sz w:val="28"/>
          <w:szCs w:val="28"/>
        </w:rPr>
        <w:t>Количеств</w:t>
      </w:r>
      <w:r w:rsidR="009866C2" w:rsidRPr="007565FA">
        <w:rPr>
          <w:sz w:val="28"/>
          <w:szCs w:val="28"/>
        </w:rPr>
        <w:t>о</w:t>
      </w:r>
      <w:r w:rsidR="00E449BA" w:rsidRPr="007565FA">
        <w:rPr>
          <w:sz w:val="28"/>
          <w:szCs w:val="28"/>
        </w:rPr>
        <w:t xml:space="preserve"> </w:t>
      </w:r>
      <w:r w:rsidRPr="007565FA">
        <w:rPr>
          <w:sz w:val="28"/>
          <w:szCs w:val="28"/>
        </w:rPr>
        <w:t xml:space="preserve">участников </w:t>
      </w:r>
      <w:r w:rsidR="00E449BA" w:rsidRPr="007565FA">
        <w:rPr>
          <w:sz w:val="28"/>
          <w:szCs w:val="28"/>
        </w:rPr>
        <w:t>команд</w:t>
      </w:r>
      <w:r w:rsidR="00324C91" w:rsidRPr="007565FA">
        <w:rPr>
          <w:sz w:val="28"/>
          <w:szCs w:val="28"/>
        </w:rPr>
        <w:t>ы</w:t>
      </w:r>
      <w:r w:rsidR="00E449BA" w:rsidRPr="007565FA">
        <w:rPr>
          <w:sz w:val="28"/>
          <w:szCs w:val="28"/>
        </w:rPr>
        <w:t xml:space="preserve"> </w:t>
      </w:r>
      <w:r w:rsidR="009866C2" w:rsidRPr="007565FA">
        <w:rPr>
          <w:sz w:val="28"/>
          <w:szCs w:val="28"/>
        </w:rPr>
        <w:t>–</w:t>
      </w:r>
      <w:r w:rsidR="00E449BA" w:rsidRPr="007565FA">
        <w:rPr>
          <w:sz w:val="28"/>
          <w:szCs w:val="28"/>
        </w:rPr>
        <w:t xml:space="preserve"> </w:t>
      </w:r>
      <w:r w:rsidR="009866C2" w:rsidRPr="007565FA">
        <w:rPr>
          <w:b/>
          <w:sz w:val="28"/>
          <w:szCs w:val="28"/>
        </w:rPr>
        <w:t>2</w:t>
      </w:r>
      <w:r w:rsidR="001F7213">
        <w:rPr>
          <w:b/>
          <w:sz w:val="28"/>
          <w:szCs w:val="28"/>
        </w:rPr>
        <w:t>3</w:t>
      </w:r>
      <w:r w:rsidR="00BC1922">
        <w:rPr>
          <w:b/>
          <w:sz w:val="28"/>
          <w:szCs w:val="28"/>
        </w:rPr>
        <w:t xml:space="preserve"> </w:t>
      </w:r>
      <w:r w:rsidR="009866C2" w:rsidRPr="007565FA">
        <w:rPr>
          <w:b/>
          <w:sz w:val="28"/>
          <w:szCs w:val="28"/>
        </w:rPr>
        <w:t>человека</w:t>
      </w:r>
      <w:r w:rsidR="00FC3D41" w:rsidRPr="007565FA">
        <w:rPr>
          <w:sz w:val="28"/>
          <w:szCs w:val="28"/>
        </w:rPr>
        <w:t>, из них:</w:t>
      </w:r>
    </w:p>
    <w:p w:rsidR="00C476C4" w:rsidRPr="007565FA" w:rsidRDefault="00C476C4" w:rsidP="00C476C4">
      <w:pPr>
        <w:spacing w:line="264" w:lineRule="auto"/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lastRenderedPageBreak/>
        <w:t>4.</w:t>
      </w:r>
      <w:r w:rsidR="008F1092">
        <w:rPr>
          <w:sz w:val="28"/>
          <w:szCs w:val="28"/>
        </w:rPr>
        <w:t>1</w:t>
      </w:r>
      <w:r w:rsidRPr="007565FA">
        <w:rPr>
          <w:sz w:val="28"/>
          <w:szCs w:val="28"/>
        </w:rPr>
        <w:t>.</w:t>
      </w:r>
      <w:r w:rsidR="008F1092">
        <w:rPr>
          <w:sz w:val="28"/>
          <w:szCs w:val="28"/>
        </w:rPr>
        <w:t>3</w:t>
      </w:r>
      <w:r w:rsidRPr="007565FA">
        <w:rPr>
          <w:sz w:val="28"/>
          <w:szCs w:val="28"/>
        </w:rPr>
        <w:t xml:space="preserve">.В виде программы «Перетягивание каната» - </w:t>
      </w:r>
      <w:r w:rsidRPr="007565FA">
        <w:rPr>
          <w:b/>
          <w:sz w:val="28"/>
          <w:szCs w:val="28"/>
        </w:rPr>
        <w:t>6 человек</w:t>
      </w:r>
      <w:r w:rsidR="008933A2">
        <w:rPr>
          <w:b/>
          <w:sz w:val="28"/>
          <w:szCs w:val="28"/>
        </w:rPr>
        <w:t xml:space="preserve"> </w:t>
      </w:r>
      <w:r w:rsidR="008933A2" w:rsidRPr="001F7213">
        <w:rPr>
          <w:color w:val="000000" w:themeColor="text1"/>
          <w:sz w:val="28"/>
          <w:szCs w:val="28"/>
        </w:rPr>
        <w:t>(мужчины)</w:t>
      </w:r>
      <w:r w:rsidRPr="001F7213">
        <w:rPr>
          <w:b/>
          <w:color w:val="000000" w:themeColor="text1"/>
          <w:sz w:val="28"/>
          <w:szCs w:val="28"/>
        </w:rPr>
        <w:t xml:space="preserve"> </w:t>
      </w:r>
      <w:r w:rsidRPr="007565FA">
        <w:rPr>
          <w:sz w:val="28"/>
          <w:szCs w:val="28"/>
        </w:rPr>
        <w:t>без требований к возрасту, весовым категориям участников.</w:t>
      </w:r>
    </w:p>
    <w:p w:rsidR="009866C2" w:rsidRPr="007565FA" w:rsidRDefault="009866C2" w:rsidP="005D1E95">
      <w:pPr>
        <w:spacing w:line="264" w:lineRule="auto"/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4.</w:t>
      </w:r>
      <w:r w:rsidR="008F1092">
        <w:rPr>
          <w:sz w:val="28"/>
          <w:szCs w:val="28"/>
        </w:rPr>
        <w:t>1</w:t>
      </w:r>
      <w:r w:rsidRPr="007565FA">
        <w:rPr>
          <w:sz w:val="28"/>
          <w:szCs w:val="28"/>
        </w:rPr>
        <w:t>.</w:t>
      </w:r>
      <w:r w:rsidR="008F1092">
        <w:rPr>
          <w:sz w:val="28"/>
          <w:szCs w:val="28"/>
        </w:rPr>
        <w:t>4</w:t>
      </w:r>
      <w:r w:rsidRPr="007565FA">
        <w:rPr>
          <w:sz w:val="28"/>
          <w:szCs w:val="28"/>
        </w:rPr>
        <w:t>.</w:t>
      </w:r>
      <w:r w:rsidR="003A214F">
        <w:rPr>
          <w:sz w:val="28"/>
          <w:szCs w:val="28"/>
        </w:rPr>
        <w:t xml:space="preserve"> </w:t>
      </w:r>
      <w:r w:rsidR="008F1092">
        <w:rPr>
          <w:sz w:val="28"/>
          <w:szCs w:val="28"/>
        </w:rPr>
        <w:t xml:space="preserve">В </w:t>
      </w:r>
      <w:r w:rsidRPr="007565FA">
        <w:rPr>
          <w:sz w:val="28"/>
          <w:szCs w:val="28"/>
        </w:rPr>
        <w:t xml:space="preserve">виде программы «Многоборье ГТО» - </w:t>
      </w:r>
      <w:r w:rsidRPr="007565FA">
        <w:rPr>
          <w:b/>
          <w:sz w:val="28"/>
          <w:szCs w:val="28"/>
        </w:rPr>
        <w:t xml:space="preserve">12 человек, </w:t>
      </w:r>
      <w:r w:rsidR="00C3501E" w:rsidRPr="007565FA">
        <w:rPr>
          <w:sz w:val="28"/>
          <w:szCs w:val="28"/>
        </w:rPr>
        <w:t xml:space="preserve">зарегистрированных на общероссийском </w:t>
      </w:r>
      <w:r w:rsidR="00234948" w:rsidRPr="007565FA">
        <w:rPr>
          <w:sz w:val="28"/>
          <w:szCs w:val="28"/>
        </w:rPr>
        <w:t xml:space="preserve">портале </w:t>
      </w:r>
      <w:hyperlink r:id="rId9" w:history="1">
        <w:r w:rsidR="00234948" w:rsidRPr="007565FA">
          <w:rPr>
            <w:rStyle w:val="a5"/>
            <w:bCs/>
            <w:color w:val="auto"/>
            <w:sz w:val="28"/>
            <w:szCs w:val="28"/>
          </w:rPr>
          <w:t>www.gto.ru</w:t>
        </w:r>
      </w:hyperlink>
      <w:r w:rsidR="00FB66CC">
        <w:rPr>
          <w:sz w:val="28"/>
          <w:szCs w:val="28"/>
        </w:rPr>
        <w:t>, имеющих уникальный и</w:t>
      </w:r>
      <w:r w:rsidR="00C3501E" w:rsidRPr="007565FA">
        <w:rPr>
          <w:sz w:val="28"/>
          <w:szCs w:val="28"/>
        </w:rPr>
        <w:t>д</w:t>
      </w:r>
      <w:r w:rsidR="00FB66CC">
        <w:rPr>
          <w:sz w:val="28"/>
          <w:szCs w:val="28"/>
        </w:rPr>
        <w:t>ент</w:t>
      </w:r>
      <w:r w:rsidR="00C3501E" w:rsidRPr="007565FA">
        <w:rPr>
          <w:sz w:val="28"/>
          <w:szCs w:val="28"/>
        </w:rPr>
        <w:t xml:space="preserve">ификационный номер (УИН), </w:t>
      </w:r>
      <w:r w:rsidR="002B2F76" w:rsidRPr="007565FA">
        <w:rPr>
          <w:sz w:val="28"/>
          <w:szCs w:val="28"/>
        </w:rPr>
        <w:t>относящихся на дату проведения Фестиваля к следующим возрастным категориям</w:t>
      </w:r>
      <w:r w:rsidRPr="007565FA">
        <w:rPr>
          <w:sz w:val="28"/>
          <w:szCs w:val="28"/>
        </w:rPr>
        <w:t>:</w:t>
      </w:r>
    </w:p>
    <w:p w:rsidR="003A214F" w:rsidRPr="007565FA" w:rsidRDefault="003A214F" w:rsidP="003A214F">
      <w:pPr>
        <w:pStyle w:val="a9"/>
        <w:spacing w:line="264" w:lineRule="auto"/>
        <w:ind w:left="567" w:firstLine="709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в возрасте 18-24 года;</w:t>
      </w:r>
    </w:p>
    <w:p w:rsidR="003A214F" w:rsidRPr="007565FA" w:rsidRDefault="003A214F" w:rsidP="003A214F">
      <w:pPr>
        <w:pStyle w:val="a9"/>
        <w:spacing w:line="264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25-29 лет</w:t>
      </w:r>
      <w:r w:rsidRPr="007565FA">
        <w:rPr>
          <w:sz w:val="28"/>
          <w:szCs w:val="28"/>
        </w:rPr>
        <w:t>;</w:t>
      </w:r>
    </w:p>
    <w:p w:rsidR="003A214F" w:rsidRPr="007565FA" w:rsidRDefault="003A214F" w:rsidP="003A214F">
      <w:pPr>
        <w:pStyle w:val="a9"/>
        <w:spacing w:line="264" w:lineRule="auto"/>
        <w:ind w:left="567" w:firstLine="709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в возрасте 30-34 года;</w:t>
      </w:r>
    </w:p>
    <w:p w:rsidR="003A214F" w:rsidRDefault="003A214F" w:rsidP="003A214F">
      <w:pPr>
        <w:pStyle w:val="a9"/>
        <w:spacing w:line="264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35-39 лет</w:t>
      </w:r>
      <w:r w:rsidRPr="007565FA">
        <w:rPr>
          <w:sz w:val="28"/>
          <w:szCs w:val="28"/>
        </w:rPr>
        <w:t>;</w:t>
      </w:r>
    </w:p>
    <w:p w:rsidR="003A214F" w:rsidRDefault="003A214F" w:rsidP="003A214F">
      <w:pPr>
        <w:pStyle w:val="a9"/>
        <w:spacing w:line="264" w:lineRule="auto"/>
        <w:ind w:left="567" w:firstLine="709"/>
        <w:jc w:val="both"/>
        <w:rPr>
          <w:sz w:val="28"/>
          <w:szCs w:val="28"/>
        </w:rPr>
      </w:pPr>
      <w:r w:rsidRPr="003A214F">
        <w:rPr>
          <w:sz w:val="28"/>
          <w:szCs w:val="28"/>
        </w:rPr>
        <w:t>в возрасте 40-49 лет</w:t>
      </w:r>
      <w:proofErr w:type="gramStart"/>
      <w:r w:rsidRPr="003A21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3A214F">
        <w:rPr>
          <w:sz w:val="28"/>
          <w:szCs w:val="28"/>
        </w:rPr>
        <w:t xml:space="preserve">  </w:t>
      </w:r>
    </w:p>
    <w:p w:rsidR="007B78BB" w:rsidRPr="003A214F" w:rsidRDefault="007B78BB" w:rsidP="003A214F">
      <w:pPr>
        <w:pStyle w:val="a9"/>
        <w:spacing w:line="264" w:lineRule="auto"/>
        <w:ind w:left="0" w:firstLine="709"/>
        <w:jc w:val="both"/>
        <w:rPr>
          <w:sz w:val="28"/>
          <w:szCs w:val="28"/>
        </w:rPr>
      </w:pPr>
      <w:r w:rsidRPr="003A214F">
        <w:rPr>
          <w:color w:val="000000" w:themeColor="text1"/>
          <w:sz w:val="28"/>
          <w:szCs w:val="28"/>
        </w:rPr>
        <w:t xml:space="preserve">Количество участников в каждой выбранной возрастной категории определяет МРСД. Обязательным требованием является присутствие в команде не менее 3 женщин. </w:t>
      </w:r>
    </w:p>
    <w:p w:rsidR="00075959" w:rsidRPr="007565FA" w:rsidRDefault="000604CD" w:rsidP="005D1E95">
      <w:pPr>
        <w:spacing w:line="264" w:lineRule="auto"/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4.</w:t>
      </w:r>
      <w:r w:rsidR="008F1092">
        <w:rPr>
          <w:sz w:val="28"/>
          <w:szCs w:val="28"/>
        </w:rPr>
        <w:t>1</w:t>
      </w:r>
      <w:r w:rsidRPr="007565FA">
        <w:rPr>
          <w:sz w:val="28"/>
          <w:szCs w:val="28"/>
        </w:rPr>
        <w:t>.</w:t>
      </w:r>
      <w:r w:rsidR="008F1092">
        <w:rPr>
          <w:sz w:val="28"/>
          <w:szCs w:val="28"/>
        </w:rPr>
        <w:t>5</w:t>
      </w:r>
      <w:r w:rsidRPr="007565FA">
        <w:rPr>
          <w:sz w:val="28"/>
          <w:szCs w:val="28"/>
        </w:rPr>
        <w:t>.</w:t>
      </w:r>
      <w:r w:rsidRPr="007565FA">
        <w:rPr>
          <w:b/>
          <w:sz w:val="28"/>
          <w:szCs w:val="28"/>
        </w:rPr>
        <w:t xml:space="preserve"> </w:t>
      </w:r>
      <w:r w:rsidRPr="007565FA">
        <w:rPr>
          <w:sz w:val="28"/>
          <w:szCs w:val="28"/>
        </w:rPr>
        <w:t xml:space="preserve">В виде программы «Спортивные эстафеты» - </w:t>
      </w:r>
      <w:r w:rsidR="001F7213">
        <w:rPr>
          <w:b/>
          <w:sz w:val="28"/>
          <w:szCs w:val="28"/>
        </w:rPr>
        <w:t>5</w:t>
      </w:r>
      <w:r w:rsidR="007B78BB">
        <w:rPr>
          <w:b/>
          <w:sz w:val="28"/>
          <w:szCs w:val="28"/>
        </w:rPr>
        <w:t xml:space="preserve"> </w:t>
      </w:r>
      <w:r w:rsidRPr="007565FA">
        <w:rPr>
          <w:b/>
          <w:sz w:val="28"/>
          <w:szCs w:val="28"/>
        </w:rPr>
        <w:t>человек</w:t>
      </w:r>
      <w:r w:rsidR="00922A75" w:rsidRPr="007565FA">
        <w:rPr>
          <w:b/>
          <w:sz w:val="28"/>
          <w:szCs w:val="28"/>
        </w:rPr>
        <w:t xml:space="preserve"> </w:t>
      </w:r>
      <w:r w:rsidR="007B78BB">
        <w:rPr>
          <w:sz w:val="28"/>
          <w:szCs w:val="28"/>
        </w:rPr>
        <w:t>без ограничения возраста. Обязательным условием является присутствие в команде не менее 2 женщин.</w:t>
      </w:r>
    </w:p>
    <w:p w:rsidR="001A330C" w:rsidRDefault="002F2BFA" w:rsidP="005D1E95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565FA">
        <w:rPr>
          <w:sz w:val="28"/>
          <w:szCs w:val="28"/>
          <w:shd w:val="clear" w:color="auto" w:fill="FFFFFF"/>
        </w:rPr>
        <w:t>4.</w:t>
      </w:r>
      <w:r w:rsidR="008F1092">
        <w:rPr>
          <w:sz w:val="28"/>
          <w:szCs w:val="28"/>
          <w:shd w:val="clear" w:color="auto" w:fill="FFFFFF"/>
        </w:rPr>
        <w:t>1</w:t>
      </w:r>
      <w:r w:rsidRPr="007565FA">
        <w:rPr>
          <w:sz w:val="28"/>
          <w:szCs w:val="28"/>
          <w:shd w:val="clear" w:color="auto" w:fill="FFFFFF"/>
        </w:rPr>
        <w:t>.</w:t>
      </w:r>
      <w:r w:rsidR="00BC78E7">
        <w:rPr>
          <w:sz w:val="28"/>
          <w:szCs w:val="28"/>
          <w:shd w:val="clear" w:color="auto" w:fill="FFFFFF"/>
        </w:rPr>
        <w:t>6</w:t>
      </w:r>
      <w:r w:rsidR="00FB66CC">
        <w:rPr>
          <w:sz w:val="28"/>
          <w:szCs w:val="28"/>
          <w:shd w:val="clear" w:color="auto" w:fill="FFFFFF"/>
        </w:rPr>
        <w:t>.</w:t>
      </w:r>
      <w:r w:rsidRPr="007565FA">
        <w:rPr>
          <w:sz w:val="28"/>
          <w:szCs w:val="28"/>
          <w:shd w:val="clear" w:color="auto" w:fill="FFFFFF"/>
        </w:rPr>
        <w:t xml:space="preserve"> </w:t>
      </w:r>
      <w:r w:rsidR="007A3B1C" w:rsidRPr="007565FA">
        <w:rPr>
          <w:sz w:val="28"/>
          <w:szCs w:val="28"/>
          <w:shd w:val="clear" w:color="auto" w:fill="FFFFFF"/>
        </w:rPr>
        <w:t>У</w:t>
      </w:r>
      <w:r w:rsidR="001A330C" w:rsidRPr="007565FA">
        <w:rPr>
          <w:sz w:val="28"/>
          <w:szCs w:val="28"/>
          <w:shd w:val="clear" w:color="auto" w:fill="FFFFFF"/>
        </w:rPr>
        <w:t>частник</w:t>
      </w:r>
      <w:r w:rsidR="00E16EB3" w:rsidRPr="007565FA">
        <w:rPr>
          <w:sz w:val="28"/>
          <w:szCs w:val="28"/>
          <w:shd w:val="clear" w:color="auto" w:fill="FFFFFF"/>
        </w:rPr>
        <w:t xml:space="preserve"> </w:t>
      </w:r>
      <w:r w:rsidR="00942E71" w:rsidRPr="007565FA">
        <w:rPr>
          <w:bCs/>
          <w:sz w:val="28"/>
          <w:szCs w:val="28"/>
          <w:shd w:val="clear" w:color="auto" w:fill="FFFFFF"/>
        </w:rPr>
        <w:t>команды</w:t>
      </w:r>
      <w:r w:rsidR="00E16EB3" w:rsidRPr="007565FA">
        <w:rPr>
          <w:bCs/>
          <w:sz w:val="28"/>
          <w:szCs w:val="28"/>
          <w:shd w:val="clear" w:color="auto" w:fill="FFFFFF"/>
        </w:rPr>
        <w:t xml:space="preserve"> </w:t>
      </w:r>
      <w:r w:rsidR="00942E71" w:rsidRPr="007565FA">
        <w:rPr>
          <w:sz w:val="28"/>
          <w:szCs w:val="28"/>
          <w:shd w:val="clear" w:color="auto" w:fill="FFFFFF"/>
        </w:rPr>
        <w:t xml:space="preserve">может </w:t>
      </w:r>
      <w:r w:rsidR="007A3B1C" w:rsidRPr="007565FA">
        <w:rPr>
          <w:sz w:val="28"/>
          <w:szCs w:val="28"/>
          <w:shd w:val="clear" w:color="auto" w:fill="FFFFFF"/>
        </w:rPr>
        <w:t>быть заявлен только в одном виде программы Фестиваля</w:t>
      </w:r>
      <w:r w:rsidR="00942E71" w:rsidRPr="007565FA">
        <w:rPr>
          <w:sz w:val="28"/>
          <w:szCs w:val="28"/>
          <w:shd w:val="clear" w:color="auto" w:fill="FFFFFF"/>
        </w:rPr>
        <w:t>.</w:t>
      </w:r>
    </w:p>
    <w:p w:rsidR="001E7C2F" w:rsidRPr="00B8784B" w:rsidRDefault="001E7C2F" w:rsidP="001E7C2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BC78E7">
        <w:rPr>
          <w:bCs/>
          <w:sz w:val="28"/>
          <w:szCs w:val="28"/>
        </w:rPr>
        <w:t>1.7</w:t>
      </w:r>
      <w:r w:rsidR="00FB66CC">
        <w:rPr>
          <w:bCs/>
          <w:sz w:val="28"/>
          <w:szCs w:val="28"/>
        </w:rPr>
        <w:t>.</w:t>
      </w:r>
      <w:r w:rsidR="00BC78E7" w:rsidRPr="00BC78E7">
        <w:rPr>
          <w:bCs/>
          <w:sz w:val="28"/>
          <w:szCs w:val="28"/>
        </w:rPr>
        <w:t xml:space="preserve"> </w:t>
      </w:r>
      <w:r w:rsidRPr="007565FA">
        <w:rPr>
          <w:bCs/>
          <w:sz w:val="28"/>
          <w:szCs w:val="28"/>
        </w:rPr>
        <w:t xml:space="preserve">Для допуска команды к участию в виде программы «Многоборье ГТО» представитель команды при прохождении мандатной комиссии обязан предъявить на каждого члена команды: </w:t>
      </w:r>
    </w:p>
    <w:p w:rsidR="001E7C2F" w:rsidRPr="007565FA" w:rsidRDefault="001E7C2F" w:rsidP="001E7C2F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- документ, удостоверяющий личность (паспорт);</w:t>
      </w:r>
    </w:p>
    <w:p w:rsidR="001E7C2F" w:rsidRPr="007565FA" w:rsidRDefault="001E7C2F" w:rsidP="001E7C2F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- оригинал медицинского заключения о допуске к выполнению нормативов испытаний (тестов) комплекса ГТО;</w:t>
      </w:r>
    </w:p>
    <w:p w:rsidR="001E7C2F" w:rsidRPr="007565FA" w:rsidRDefault="001E7C2F" w:rsidP="001E7C2F">
      <w:pPr>
        <w:tabs>
          <w:tab w:val="left" w:pos="1418"/>
        </w:tabs>
        <w:spacing w:line="264" w:lineRule="auto"/>
        <w:ind w:firstLine="567"/>
        <w:jc w:val="both"/>
        <w:rPr>
          <w:bCs/>
          <w:sz w:val="28"/>
          <w:szCs w:val="28"/>
        </w:rPr>
      </w:pPr>
      <w:r w:rsidRPr="007565FA">
        <w:rPr>
          <w:sz w:val="28"/>
          <w:szCs w:val="28"/>
        </w:rPr>
        <w:t xml:space="preserve">- </w:t>
      </w:r>
      <w:r w:rsidR="008557F4">
        <w:rPr>
          <w:sz w:val="28"/>
          <w:szCs w:val="28"/>
        </w:rPr>
        <w:t>уникальный и</w:t>
      </w:r>
      <w:r w:rsidR="008557F4" w:rsidRPr="007565FA">
        <w:rPr>
          <w:sz w:val="28"/>
          <w:szCs w:val="28"/>
        </w:rPr>
        <w:t>д</w:t>
      </w:r>
      <w:r w:rsidR="008557F4">
        <w:rPr>
          <w:sz w:val="28"/>
          <w:szCs w:val="28"/>
        </w:rPr>
        <w:t>ент</w:t>
      </w:r>
      <w:r w:rsidR="008557F4" w:rsidRPr="007565FA">
        <w:rPr>
          <w:sz w:val="28"/>
          <w:szCs w:val="28"/>
        </w:rPr>
        <w:t xml:space="preserve">ификационный номер </w:t>
      </w:r>
      <w:r w:rsidR="008557F4">
        <w:rPr>
          <w:sz w:val="28"/>
          <w:szCs w:val="28"/>
        </w:rPr>
        <w:t>(</w:t>
      </w:r>
      <w:r w:rsidRPr="007565FA">
        <w:rPr>
          <w:sz w:val="28"/>
          <w:szCs w:val="28"/>
        </w:rPr>
        <w:t>УИН</w:t>
      </w:r>
      <w:r w:rsidR="008557F4">
        <w:rPr>
          <w:sz w:val="28"/>
          <w:szCs w:val="28"/>
        </w:rPr>
        <w:t>);</w:t>
      </w:r>
    </w:p>
    <w:p w:rsidR="001E7C2F" w:rsidRPr="007565FA" w:rsidRDefault="001E7C2F" w:rsidP="001E7C2F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7565FA">
        <w:rPr>
          <w:sz w:val="28"/>
          <w:szCs w:val="28"/>
        </w:rPr>
        <w:t>4.</w:t>
      </w:r>
      <w:r w:rsidR="00BC78E7">
        <w:rPr>
          <w:sz w:val="28"/>
          <w:szCs w:val="28"/>
        </w:rPr>
        <w:t>1</w:t>
      </w:r>
      <w:r w:rsidRPr="007565FA">
        <w:rPr>
          <w:sz w:val="28"/>
          <w:szCs w:val="28"/>
        </w:rPr>
        <w:t>.</w:t>
      </w:r>
      <w:r w:rsidR="00BC78E7">
        <w:rPr>
          <w:sz w:val="28"/>
          <w:szCs w:val="28"/>
        </w:rPr>
        <w:t>8</w:t>
      </w:r>
      <w:r w:rsidR="00FB66CC">
        <w:rPr>
          <w:sz w:val="28"/>
          <w:szCs w:val="28"/>
        </w:rPr>
        <w:t>.</w:t>
      </w:r>
      <w:r w:rsidRPr="007565FA">
        <w:rPr>
          <w:sz w:val="28"/>
          <w:szCs w:val="28"/>
        </w:rPr>
        <w:t xml:space="preserve"> Все участники команды обязаны иметь спортивную форму. </w:t>
      </w:r>
    </w:p>
    <w:p w:rsidR="001E7C2F" w:rsidRPr="007565FA" w:rsidRDefault="001E7C2F" w:rsidP="001E7C2F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4.</w:t>
      </w:r>
      <w:r w:rsidR="00BC78E7">
        <w:rPr>
          <w:bCs/>
          <w:sz w:val="28"/>
          <w:szCs w:val="28"/>
        </w:rPr>
        <w:t>1</w:t>
      </w:r>
      <w:r w:rsidRPr="007565FA">
        <w:rPr>
          <w:bCs/>
          <w:sz w:val="28"/>
          <w:szCs w:val="28"/>
        </w:rPr>
        <w:t>.</w:t>
      </w:r>
      <w:r w:rsidR="00BC78E7">
        <w:rPr>
          <w:bCs/>
          <w:sz w:val="28"/>
          <w:szCs w:val="28"/>
        </w:rPr>
        <w:t>9</w:t>
      </w:r>
      <w:r w:rsidR="00FB66CC">
        <w:rPr>
          <w:bCs/>
          <w:sz w:val="28"/>
          <w:szCs w:val="28"/>
        </w:rPr>
        <w:t>.</w:t>
      </w:r>
      <w:r w:rsidRPr="007565FA">
        <w:rPr>
          <w:bCs/>
          <w:sz w:val="28"/>
          <w:szCs w:val="28"/>
        </w:rPr>
        <w:t xml:space="preserve"> Команда, не представившая при прохождении мандатной комиссии необходимых документов на всех участников команды, прибывшая на Фестиваль в неполном составе, имеющая в своем составе участников без спортивной формы и (или) спортивной обуви, к участию в мероприятиях Фестиваля не допускается.</w:t>
      </w:r>
    </w:p>
    <w:p w:rsidR="001E7C2F" w:rsidRDefault="001E7C2F" w:rsidP="001E7C2F">
      <w:pPr>
        <w:ind w:firstLine="567"/>
        <w:jc w:val="both"/>
        <w:rPr>
          <w:sz w:val="28"/>
          <w:szCs w:val="28"/>
        </w:rPr>
      </w:pPr>
      <w:r w:rsidRPr="007565FA">
        <w:rPr>
          <w:bCs/>
          <w:sz w:val="28"/>
          <w:szCs w:val="28"/>
        </w:rPr>
        <w:t>4.</w:t>
      </w:r>
      <w:r w:rsidR="00BC78E7">
        <w:rPr>
          <w:bCs/>
          <w:sz w:val="28"/>
          <w:szCs w:val="28"/>
        </w:rPr>
        <w:t>1</w:t>
      </w:r>
      <w:r w:rsidRPr="007565FA">
        <w:rPr>
          <w:bCs/>
          <w:sz w:val="28"/>
          <w:szCs w:val="28"/>
        </w:rPr>
        <w:t>.</w:t>
      </w:r>
      <w:r w:rsidR="00BC78E7">
        <w:rPr>
          <w:bCs/>
          <w:sz w:val="28"/>
          <w:szCs w:val="28"/>
        </w:rPr>
        <w:t>10</w:t>
      </w:r>
      <w:r w:rsidR="008557F4">
        <w:rPr>
          <w:bCs/>
          <w:sz w:val="28"/>
          <w:szCs w:val="28"/>
        </w:rPr>
        <w:t>.</w:t>
      </w:r>
      <w:r w:rsidRPr="007565FA">
        <w:rPr>
          <w:bCs/>
          <w:sz w:val="28"/>
          <w:szCs w:val="28"/>
        </w:rPr>
        <w:t xml:space="preserve"> </w:t>
      </w:r>
      <w:r w:rsidRPr="007565FA">
        <w:rPr>
          <w:sz w:val="28"/>
          <w:szCs w:val="28"/>
        </w:rPr>
        <w:t xml:space="preserve">В </w:t>
      </w:r>
      <w:r w:rsidR="008557F4">
        <w:rPr>
          <w:sz w:val="28"/>
          <w:szCs w:val="28"/>
        </w:rPr>
        <w:t>программе</w:t>
      </w:r>
      <w:r w:rsidRPr="007565FA">
        <w:rPr>
          <w:sz w:val="28"/>
          <w:szCs w:val="28"/>
        </w:rPr>
        <w:t xml:space="preserve"> «Многоборье ГТО» в случае определения судьями подмены одного участника другим результат выступления команды в данно</w:t>
      </w:r>
      <w:r>
        <w:rPr>
          <w:sz w:val="28"/>
          <w:szCs w:val="28"/>
        </w:rPr>
        <w:t>м виде программы аннулируется.</w:t>
      </w:r>
    </w:p>
    <w:p w:rsidR="00780BC3" w:rsidRDefault="00780BC3" w:rsidP="00780BC3">
      <w:pPr>
        <w:ind w:firstLine="567"/>
        <w:jc w:val="both"/>
        <w:rPr>
          <w:sz w:val="28"/>
          <w:szCs w:val="28"/>
        </w:rPr>
      </w:pPr>
    </w:p>
    <w:p w:rsidR="007A2BA8" w:rsidRPr="007565FA" w:rsidRDefault="007A2BA8" w:rsidP="007A2BA8">
      <w:pPr>
        <w:pStyle w:val="a9"/>
        <w:ind w:left="0" w:firstLine="567"/>
        <w:jc w:val="both"/>
        <w:rPr>
          <w:bCs/>
          <w:sz w:val="28"/>
          <w:szCs w:val="28"/>
        </w:rPr>
      </w:pPr>
    </w:p>
    <w:p w:rsidR="001E7C2F" w:rsidRPr="00FA38D2" w:rsidRDefault="001E7C2F" w:rsidP="001E7C2F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 Условия допуска участников</w:t>
      </w:r>
    </w:p>
    <w:p w:rsidR="00B43ED3" w:rsidRDefault="00B43ED3" w:rsidP="00B43ED3">
      <w:pPr>
        <w:pStyle w:val="ac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B43ED3" w:rsidRDefault="00B43ED3" w:rsidP="00B43ED3">
      <w:pPr>
        <w:pStyle w:val="ac"/>
        <w:spacing w:after="0"/>
        <w:jc w:val="both"/>
        <w:rPr>
          <w:b/>
          <w:bCs/>
          <w:sz w:val="28"/>
          <w:szCs w:val="28"/>
        </w:rPr>
      </w:pPr>
    </w:p>
    <w:p w:rsidR="007A2BA8" w:rsidRPr="003D4638" w:rsidRDefault="00B43ED3" w:rsidP="00B43ED3">
      <w:pPr>
        <w:pStyle w:val="ac"/>
        <w:spacing w:after="0"/>
        <w:jc w:val="both"/>
      </w:pPr>
      <w:r>
        <w:rPr>
          <w:b/>
          <w:bCs/>
          <w:sz w:val="28"/>
          <w:szCs w:val="28"/>
        </w:rPr>
        <w:t xml:space="preserve">       </w:t>
      </w:r>
      <w:r w:rsidR="008F1092">
        <w:rPr>
          <w:sz w:val="28"/>
          <w:szCs w:val="28"/>
        </w:rPr>
        <w:t>4</w:t>
      </w:r>
      <w:r w:rsidR="007A2BA8">
        <w:rPr>
          <w:sz w:val="28"/>
          <w:szCs w:val="28"/>
        </w:rPr>
        <w:t>.</w:t>
      </w:r>
      <w:r w:rsidR="008F1092">
        <w:rPr>
          <w:sz w:val="28"/>
          <w:szCs w:val="28"/>
        </w:rPr>
        <w:t>2</w:t>
      </w:r>
      <w:r w:rsidR="00BC78E7">
        <w:rPr>
          <w:sz w:val="28"/>
          <w:szCs w:val="28"/>
        </w:rPr>
        <w:t>.1</w:t>
      </w:r>
      <w:r w:rsidR="00BE53E8">
        <w:rPr>
          <w:sz w:val="28"/>
          <w:szCs w:val="28"/>
        </w:rPr>
        <w:t>.</w:t>
      </w:r>
      <w:r w:rsidR="007A2BA8">
        <w:rPr>
          <w:sz w:val="28"/>
          <w:szCs w:val="28"/>
        </w:rPr>
        <w:t xml:space="preserve"> </w:t>
      </w:r>
      <w:proofErr w:type="gramStart"/>
      <w:r w:rsidR="007A2BA8" w:rsidRPr="007565FA">
        <w:rPr>
          <w:sz w:val="28"/>
          <w:szCs w:val="28"/>
        </w:rPr>
        <w:t>Заявка (сканированный вариант оригинала</w:t>
      </w:r>
      <w:r w:rsidR="007B78BB">
        <w:rPr>
          <w:sz w:val="28"/>
          <w:szCs w:val="28"/>
        </w:rPr>
        <w:t xml:space="preserve"> и </w:t>
      </w:r>
      <w:r w:rsidR="007B78BB" w:rsidRPr="001F7213">
        <w:rPr>
          <w:color w:val="000000" w:themeColor="text1"/>
          <w:sz w:val="28"/>
          <w:szCs w:val="28"/>
        </w:rPr>
        <w:t>(ОБЯЗАТЕЛЬНО!!!</w:t>
      </w:r>
      <w:r w:rsidR="00E63612" w:rsidRPr="001F7213">
        <w:rPr>
          <w:color w:val="000000" w:themeColor="text1"/>
          <w:sz w:val="28"/>
          <w:szCs w:val="28"/>
        </w:rPr>
        <w:t>)</w:t>
      </w:r>
      <w:r w:rsidR="007B78BB" w:rsidRPr="001F7213">
        <w:rPr>
          <w:color w:val="000000" w:themeColor="text1"/>
          <w:sz w:val="28"/>
          <w:szCs w:val="28"/>
        </w:rPr>
        <w:t xml:space="preserve"> </w:t>
      </w:r>
      <w:r w:rsidR="007B78BB">
        <w:rPr>
          <w:sz w:val="28"/>
          <w:szCs w:val="28"/>
        </w:rPr>
        <w:t xml:space="preserve">версия </w:t>
      </w:r>
      <w:r w:rsidR="007B78BB" w:rsidRPr="001F7213">
        <w:rPr>
          <w:color w:val="000000" w:themeColor="text1"/>
          <w:sz w:val="28"/>
          <w:szCs w:val="28"/>
        </w:rPr>
        <w:t xml:space="preserve">в </w:t>
      </w:r>
      <w:r w:rsidR="007B78BB" w:rsidRPr="001F7213">
        <w:rPr>
          <w:color w:val="000000" w:themeColor="text1"/>
          <w:sz w:val="28"/>
          <w:szCs w:val="28"/>
          <w:lang w:val="en-US"/>
        </w:rPr>
        <w:t>WORD</w:t>
      </w:r>
      <w:r w:rsidR="007A2BA8" w:rsidRPr="001F7213">
        <w:rPr>
          <w:color w:val="000000" w:themeColor="text1"/>
          <w:sz w:val="28"/>
          <w:szCs w:val="28"/>
        </w:rPr>
        <w:t xml:space="preserve"> </w:t>
      </w:r>
      <w:r w:rsidR="007A2BA8" w:rsidRPr="007565FA">
        <w:rPr>
          <w:sz w:val="28"/>
          <w:szCs w:val="28"/>
        </w:rPr>
        <w:t>на участие в Фестивале установленной формы (приложение № 1 к настоящему Положению), направляются по адресу электронной почты</w:t>
      </w:r>
      <w:r w:rsidR="007A2BA8">
        <w:rPr>
          <w:sz w:val="28"/>
          <w:szCs w:val="28"/>
        </w:rPr>
        <w:t xml:space="preserve"> </w:t>
      </w:r>
      <w:hyperlink r:id="rId10" w:history="1">
        <w:r w:rsidR="00E63612" w:rsidRPr="00D06A5B">
          <w:rPr>
            <w:rStyle w:val="a5"/>
            <w:sz w:val="28"/>
            <w:szCs w:val="28"/>
            <w:lang w:val="en-US"/>
          </w:rPr>
          <w:t>c</w:t>
        </w:r>
        <w:r w:rsidR="00E63612" w:rsidRPr="00D06A5B">
          <w:rPr>
            <w:rStyle w:val="a5"/>
            <w:sz w:val="28"/>
            <w:szCs w:val="28"/>
          </w:rPr>
          <w:t>herniakovfa@</w:t>
        </w:r>
        <w:r w:rsidR="00E63612" w:rsidRPr="00D06A5B">
          <w:rPr>
            <w:rStyle w:val="a5"/>
            <w:sz w:val="28"/>
            <w:szCs w:val="28"/>
            <w:lang w:val="en-US"/>
          </w:rPr>
          <w:t>mgoprof</w:t>
        </w:r>
        <w:r w:rsidR="00E63612" w:rsidRPr="00D06A5B">
          <w:rPr>
            <w:rStyle w:val="a5"/>
            <w:sz w:val="28"/>
            <w:szCs w:val="28"/>
          </w:rPr>
          <w:t>.</w:t>
        </w:r>
        <w:proofErr w:type="spellStart"/>
        <w:r w:rsidR="00E63612" w:rsidRPr="00D06A5B">
          <w:rPr>
            <w:rStyle w:val="a5"/>
            <w:sz w:val="28"/>
            <w:szCs w:val="28"/>
          </w:rPr>
          <w:t>ru</w:t>
        </w:r>
        <w:proofErr w:type="spellEnd"/>
      </w:hyperlink>
      <w:r w:rsidR="007A2BA8">
        <w:t xml:space="preserve"> </w:t>
      </w:r>
      <w:r w:rsidR="007A2BA8" w:rsidRPr="007565FA">
        <w:rPr>
          <w:sz w:val="28"/>
          <w:szCs w:val="28"/>
        </w:rPr>
        <w:t xml:space="preserve">в срок </w:t>
      </w:r>
      <w:r w:rsidR="007A2BA8" w:rsidRPr="007565FA">
        <w:rPr>
          <w:b/>
          <w:sz w:val="28"/>
          <w:szCs w:val="28"/>
        </w:rPr>
        <w:t xml:space="preserve">до </w:t>
      </w:r>
      <w:r w:rsidR="007A2BA8">
        <w:rPr>
          <w:b/>
          <w:sz w:val="28"/>
          <w:szCs w:val="28"/>
        </w:rPr>
        <w:t>7</w:t>
      </w:r>
      <w:r w:rsidR="007A2BA8" w:rsidRPr="007565FA">
        <w:rPr>
          <w:b/>
          <w:sz w:val="28"/>
          <w:szCs w:val="28"/>
        </w:rPr>
        <w:t xml:space="preserve"> </w:t>
      </w:r>
      <w:r w:rsidR="007A2BA8">
        <w:rPr>
          <w:b/>
          <w:sz w:val="28"/>
          <w:szCs w:val="28"/>
        </w:rPr>
        <w:t>ноября</w:t>
      </w:r>
      <w:r w:rsidR="007A2BA8" w:rsidRPr="007565FA">
        <w:rPr>
          <w:b/>
          <w:sz w:val="28"/>
          <w:szCs w:val="28"/>
        </w:rPr>
        <w:t xml:space="preserve"> 201</w:t>
      </w:r>
      <w:r w:rsidR="007A2BA8">
        <w:rPr>
          <w:b/>
          <w:sz w:val="28"/>
          <w:szCs w:val="28"/>
        </w:rPr>
        <w:t>8</w:t>
      </w:r>
      <w:r w:rsidR="007A2BA8" w:rsidRPr="007565FA">
        <w:rPr>
          <w:b/>
          <w:sz w:val="28"/>
          <w:szCs w:val="28"/>
        </w:rPr>
        <w:t xml:space="preserve"> г.</w:t>
      </w:r>
      <w:proofErr w:type="gramEnd"/>
    </w:p>
    <w:p w:rsidR="007A2BA8" w:rsidRPr="00E63612" w:rsidRDefault="007A2BA8" w:rsidP="007A2BA8">
      <w:pPr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lastRenderedPageBreak/>
        <w:t>Оригинал заявки, заверенной врачом и</w:t>
      </w:r>
      <w:r w:rsidRPr="007565FA">
        <w:t> </w:t>
      </w:r>
      <w:r w:rsidRPr="007565FA">
        <w:rPr>
          <w:sz w:val="28"/>
          <w:szCs w:val="28"/>
        </w:rPr>
        <w:t>печатью медицинского учреждения, подписанные председателем Межрайонного совета директоров образовательных организаций (ректором ВУЗа) и печатью, принимаются комиссией по допуску (мандатной комиссией) в день проведения Фестиваля за 1 час до начала построения команд на церемонию открытия Фестиваля.</w:t>
      </w:r>
    </w:p>
    <w:p w:rsidR="00B8784B" w:rsidRPr="007565FA" w:rsidRDefault="008F1092" w:rsidP="00855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BA8">
        <w:rPr>
          <w:sz w:val="28"/>
          <w:szCs w:val="28"/>
        </w:rPr>
        <w:t>.2</w:t>
      </w:r>
      <w:r w:rsidR="00BC78E7">
        <w:rPr>
          <w:sz w:val="28"/>
          <w:szCs w:val="28"/>
        </w:rPr>
        <w:t>.2.</w:t>
      </w:r>
      <w:r w:rsidR="007A2BA8">
        <w:rPr>
          <w:sz w:val="28"/>
          <w:szCs w:val="28"/>
        </w:rPr>
        <w:t xml:space="preserve"> </w:t>
      </w:r>
      <w:r w:rsidR="003C2AC5">
        <w:rPr>
          <w:sz w:val="28"/>
          <w:szCs w:val="28"/>
        </w:rPr>
        <w:t xml:space="preserve">Документы </w:t>
      </w:r>
      <w:r w:rsidR="007A2BA8" w:rsidRPr="007565FA">
        <w:rPr>
          <w:sz w:val="28"/>
          <w:szCs w:val="28"/>
        </w:rPr>
        <w:t>для допуска команды к участию в Фестивале обязан предоставить в мандатную комиссию</w:t>
      </w:r>
      <w:r w:rsidR="008557F4">
        <w:rPr>
          <w:sz w:val="28"/>
          <w:szCs w:val="28"/>
        </w:rPr>
        <w:t xml:space="preserve"> представитель (капитан) команд.</w:t>
      </w:r>
    </w:p>
    <w:p w:rsidR="003C2AC5" w:rsidRDefault="00BC78E7" w:rsidP="007A2BA8">
      <w:pPr>
        <w:ind w:firstLine="567"/>
        <w:jc w:val="both"/>
        <w:rPr>
          <w:sz w:val="28"/>
          <w:szCs w:val="28"/>
        </w:rPr>
      </w:pPr>
      <w:r w:rsidRPr="00BE53E8">
        <w:rPr>
          <w:sz w:val="28"/>
          <w:szCs w:val="28"/>
        </w:rPr>
        <w:t>4</w:t>
      </w:r>
      <w:r w:rsidR="007A2BA8" w:rsidRPr="00BE53E8">
        <w:rPr>
          <w:sz w:val="28"/>
          <w:szCs w:val="28"/>
        </w:rPr>
        <w:t>.2.</w:t>
      </w:r>
      <w:r w:rsidRPr="00BE53E8">
        <w:rPr>
          <w:sz w:val="28"/>
          <w:szCs w:val="28"/>
        </w:rPr>
        <w:t>3</w:t>
      </w:r>
      <w:r w:rsidR="007A2BA8" w:rsidRPr="007565FA">
        <w:rPr>
          <w:b/>
          <w:sz w:val="28"/>
          <w:szCs w:val="28"/>
        </w:rPr>
        <w:t xml:space="preserve">. </w:t>
      </w:r>
      <w:r w:rsidR="007A2BA8" w:rsidRPr="007565FA">
        <w:rPr>
          <w:sz w:val="28"/>
          <w:szCs w:val="28"/>
        </w:rPr>
        <w:t xml:space="preserve">При отсутствии отметки о медицинском допуске (подпись и печать врача и медицинского учреждения) в самой заявке, необходимо предоставить оригинал </w:t>
      </w:r>
      <w:r w:rsidR="003C2AC5" w:rsidRPr="003C2AC5">
        <w:rPr>
          <w:color w:val="000000" w:themeColor="text1"/>
          <w:sz w:val="28"/>
          <w:szCs w:val="28"/>
        </w:rPr>
        <w:t>индивидуального</w:t>
      </w:r>
      <w:r w:rsidR="003C2AC5" w:rsidRPr="007565FA">
        <w:rPr>
          <w:sz w:val="28"/>
          <w:szCs w:val="28"/>
        </w:rPr>
        <w:t xml:space="preserve"> </w:t>
      </w:r>
      <w:r w:rsidR="007A2BA8" w:rsidRPr="007565FA">
        <w:rPr>
          <w:sz w:val="28"/>
          <w:szCs w:val="28"/>
        </w:rPr>
        <w:t>медицинского заключения о</w:t>
      </w:r>
      <w:r w:rsidR="007A2BA8" w:rsidRPr="007565FA">
        <w:rPr>
          <w:lang w:val="en-US"/>
        </w:rPr>
        <w:t> </w:t>
      </w:r>
      <w:r w:rsidR="007A2BA8" w:rsidRPr="007565FA">
        <w:rPr>
          <w:sz w:val="28"/>
          <w:szCs w:val="28"/>
        </w:rPr>
        <w:t>допуске к занятиям физической культурой (выполнению нормативов испытаний (тестов) комплекса ГТО) с печатью медицинского учреждения и врача</w:t>
      </w:r>
      <w:r w:rsidR="003C2AC5">
        <w:rPr>
          <w:sz w:val="28"/>
          <w:szCs w:val="28"/>
        </w:rPr>
        <w:t>.</w:t>
      </w:r>
    </w:p>
    <w:p w:rsidR="007A2BA8" w:rsidRPr="001E7C2F" w:rsidRDefault="00BE53E8" w:rsidP="007A2B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BA8" w:rsidRPr="00BE53E8">
        <w:rPr>
          <w:sz w:val="28"/>
          <w:szCs w:val="28"/>
        </w:rPr>
        <w:t>.2.</w:t>
      </w:r>
      <w:r w:rsidRPr="00BE53E8">
        <w:rPr>
          <w:sz w:val="28"/>
          <w:szCs w:val="28"/>
        </w:rPr>
        <w:t>3</w:t>
      </w:r>
      <w:r w:rsidR="007A2BA8" w:rsidRPr="00BE53E8">
        <w:rPr>
          <w:sz w:val="28"/>
          <w:szCs w:val="28"/>
        </w:rPr>
        <w:t>.</w:t>
      </w:r>
      <w:r w:rsidR="007A2BA8" w:rsidRPr="007565FA">
        <w:rPr>
          <w:b/>
          <w:sz w:val="28"/>
          <w:szCs w:val="28"/>
        </w:rPr>
        <w:t xml:space="preserve"> </w:t>
      </w:r>
      <w:r w:rsidR="007A2BA8" w:rsidRPr="001E7C2F">
        <w:rPr>
          <w:sz w:val="28"/>
          <w:szCs w:val="28"/>
        </w:rPr>
        <w:t xml:space="preserve">Оригинал паспорта </w:t>
      </w:r>
      <w:r w:rsidR="001F7213">
        <w:rPr>
          <w:sz w:val="28"/>
          <w:szCs w:val="28"/>
        </w:rPr>
        <w:t xml:space="preserve">у </w:t>
      </w:r>
      <w:r w:rsidR="007A2BA8" w:rsidRPr="00E63612">
        <w:rPr>
          <w:sz w:val="28"/>
          <w:szCs w:val="28"/>
        </w:rPr>
        <w:t>каждого</w:t>
      </w:r>
      <w:r w:rsidR="007A2BA8" w:rsidRPr="001E7C2F">
        <w:rPr>
          <w:sz w:val="28"/>
          <w:szCs w:val="28"/>
        </w:rPr>
        <w:t xml:space="preserve"> участника.</w:t>
      </w:r>
    </w:p>
    <w:p w:rsidR="007A2BA8" w:rsidRPr="008557F4" w:rsidRDefault="00BE53E8" w:rsidP="008557F4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2BA8" w:rsidRPr="001E7C2F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7A2BA8" w:rsidRPr="001E7C2F">
        <w:rPr>
          <w:sz w:val="28"/>
          <w:szCs w:val="28"/>
        </w:rPr>
        <w:t>.</w:t>
      </w:r>
      <w:r w:rsidR="007A2BA8" w:rsidRPr="001E7C2F">
        <w:rPr>
          <w:bCs/>
          <w:sz w:val="28"/>
          <w:szCs w:val="28"/>
        </w:rPr>
        <w:t xml:space="preserve"> </w:t>
      </w:r>
      <w:r w:rsidR="008557F4">
        <w:rPr>
          <w:sz w:val="28"/>
          <w:szCs w:val="28"/>
        </w:rPr>
        <w:t>Уникальный и</w:t>
      </w:r>
      <w:r w:rsidR="008557F4" w:rsidRPr="007565FA">
        <w:rPr>
          <w:sz w:val="28"/>
          <w:szCs w:val="28"/>
        </w:rPr>
        <w:t>д</w:t>
      </w:r>
      <w:r w:rsidR="008557F4">
        <w:rPr>
          <w:sz w:val="28"/>
          <w:szCs w:val="28"/>
        </w:rPr>
        <w:t>ент</w:t>
      </w:r>
      <w:r w:rsidR="008557F4" w:rsidRPr="007565FA">
        <w:rPr>
          <w:sz w:val="28"/>
          <w:szCs w:val="28"/>
        </w:rPr>
        <w:t xml:space="preserve">ификационный номер </w:t>
      </w:r>
      <w:r w:rsidR="008557F4">
        <w:rPr>
          <w:sz w:val="28"/>
          <w:szCs w:val="28"/>
        </w:rPr>
        <w:t>(</w:t>
      </w:r>
      <w:r w:rsidR="007A2BA8" w:rsidRPr="001E7C2F">
        <w:rPr>
          <w:sz w:val="28"/>
          <w:szCs w:val="28"/>
        </w:rPr>
        <w:t xml:space="preserve">УИН) </w:t>
      </w:r>
      <w:r w:rsidR="007A2BA8" w:rsidRPr="007565FA">
        <w:rPr>
          <w:bCs/>
          <w:sz w:val="28"/>
          <w:szCs w:val="28"/>
        </w:rPr>
        <w:t>для участников, заявленных в виде программы «Многоборье ГТО».</w:t>
      </w:r>
    </w:p>
    <w:p w:rsidR="007A2BA8" w:rsidRPr="007565FA" w:rsidRDefault="007A2BA8" w:rsidP="007A2BA8">
      <w:pPr>
        <w:pStyle w:val="ac"/>
        <w:spacing w:after="0"/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Информацию по организационным вопросам можно получить по контактному телефону: 8 (495) 688-34-38, 8-909-663-73-52 - главный специалист</w:t>
      </w:r>
      <w:r w:rsidRPr="001F7213">
        <w:rPr>
          <w:color w:val="000000" w:themeColor="text1"/>
          <w:sz w:val="28"/>
          <w:szCs w:val="28"/>
        </w:rPr>
        <w:t xml:space="preserve"> </w:t>
      </w:r>
      <w:r w:rsidR="00E63612" w:rsidRPr="001F7213">
        <w:rPr>
          <w:color w:val="000000" w:themeColor="text1"/>
          <w:sz w:val="28"/>
          <w:szCs w:val="28"/>
        </w:rPr>
        <w:t xml:space="preserve">аппарата </w:t>
      </w:r>
      <w:r w:rsidRPr="007565FA">
        <w:rPr>
          <w:sz w:val="28"/>
          <w:szCs w:val="28"/>
        </w:rPr>
        <w:t>МГО Профсоюза Черняков Федор Алексеевич.</w:t>
      </w:r>
    </w:p>
    <w:p w:rsidR="00780BC3" w:rsidRDefault="00780BC3" w:rsidP="00780BC3">
      <w:pPr>
        <w:ind w:firstLine="567"/>
        <w:jc w:val="both"/>
        <w:rPr>
          <w:sz w:val="28"/>
          <w:szCs w:val="28"/>
        </w:rPr>
      </w:pPr>
    </w:p>
    <w:p w:rsidR="00B90DFA" w:rsidRPr="00780BC3" w:rsidRDefault="00B90DFA" w:rsidP="00780BC3">
      <w:pPr>
        <w:ind w:firstLine="567"/>
        <w:jc w:val="both"/>
        <w:rPr>
          <w:sz w:val="28"/>
          <w:szCs w:val="28"/>
        </w:rPr>
      </w:pPr>
    </w:p>
    <w:p w:rsidR="001623D0" w:rsidRDefault="00834E65" w:rsidP="00780BC3">
      <w:pPr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136B02" w:rsidRPr="007565FA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. </w:t>
      </w:r>
      <w:r w:rsidR="001B263F" w:rsidRPr="007565FA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Программа ф</w:t>
      </w:r>
      <w:r w:rsidR="00136B02" w:rsidRPr="007565FA">
        <w:rPr>
          <w:rFonts w:ascii="Times New Roman Полужирный" w:hAnsi="Times New Roman Полужирный"/>
          <w:b/>
          <w:bCs/>
          <w:caps/>
          <w:sz w:val="28"/>
          <w:szCs w:val="28"/>
        </w:rPr>
        <w:t>ЕСТИВАЛЯ</w:t>
      </w:r>
    </w:p>
    <w:p w:rsidR="00780BC3" w:rsidRDefault="00780BC3" w:rsidP="00780BC3">
      <w:pPr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</w:p>
    <w:p w:rsidR="00780BC3" w:rsidRPr="00780BC3" w:rsidRDefault="00780BC3" w:rsidP="00780BC3">
      <w:pPr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</w:rPr>
      </w:pPr>
    </w:p>
    <w:p w:rsidR="005D1E95" w:rsidRPr="007565FA" w:rsidRDefault="005D1E95" w:rsidP="005D1E95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5.1. Программа мероприятий Фестиваля:</w:t>
      </w:r>
    </w:p>
    <w:p w:rsidR="005D1E95" w:rsidRPr="007565FA" w:rsidRDefault="005D1E95" w:rsidP="005D1E95">
      <w:pPr>
        <w:ind w:firstLine="567"/>
        <w:rPr>
          <w:rFonts w:ascii="Times New Roman Полужирный" w:hAnsi="Times New Roman Полужирный"/>
          <w:b/>
          <w:bCs/>
          <w:caps/>
          <w:sz w:val="8"/>
          <w:szCs w:val="8"/>
        </w:rPr>
      </w:pPr>
    </w:p>
    <w:tbl>
      <w:tblPr>
        <w:tblStyle w:val="afa"/>
        <w:tblpPr w:leftFromText="180" w:rightFromText="180" w:vertAnchor="text" w:horzAnchor="margin" w:tblpXSpec="center" w:tblpY="117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5D1E95" w:rsidRPr="007565FA" w:rsidTr="00B22620">
        <w:trPr>
          <w:trHeight w:val="556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5D1E95" w:rsidRPr="007565FA" w:rsidRDefault="005D1E95" w:rsidP="00B22620">
            <w:pPr>
              <w:jc w:val="center"/>
              <w:rPr>
                <w:b/>
                <w:bCs/>
              </w:rPr>
            </w:pPr>
            <w:r w:rsidRPr="007565FA">
              <w:rPr>
                <w:b/>
                <w:bCs/>
              </w:rPr>
              <w:t>Время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5D1E95" w:rsidRPr="007565FA" w:rsidRDefault="005D1E95" w:rsidP="00B22620">
            <w:pPr>
              <w:ind w:firstLine="567"/>
              <w:jc w:val="center"/>
              <w:rPr>
                <w:b/>
                <w:bCs/>
              </w:rPr>
            </w:pPr>
            <w:r w:rsidRPr="007565FA">
              <w:rPr>
                <w:b/>
                <w:bCs/>
              </w:rPr>
              <w:t>Наименование мероприятия</w:t>
            </w:r>
          </w:p>
        </w:tc>
      </w:tr>
      <w:tr w:rsidR="00F76B50" w:rsidRPr="007565FA" w:rsidTr="00B22620">
        <w:trPr>
          <w:trHeight w:val="696"/>
        </w:trPr>
        <w:tc>
          <w:tcPr>
            <w:tcW w:w="1555" w:type="dxa"/>
            <w:vAlign w:val="center"/>
          </w:tcPr>
          <w:p w:rsidR="00F76B50" w:rsidRDefault="00F76B50" w:rsidP="00B22620">
            <w:pPr>
              <w:jc w:val="center"/>
              <w:rPr>
                <w:bCs/>
              </w:rPr>
            </w:pPr>
            <w:r>
              <w:rPr>
                <w:bCs/>
              </w:rPr>
              <w:t>09.00-10.00</w:t>
            </w:r>
          </w:p>
        </w:tc>
        <w:tc>
          <w:tcPr>
            <w:tcW w:w="7938" w:type="dxa"/>
            <w:vAlign w:val="center"/>
          </w:tcPr>
          <w:p w:rsidR="00F76B50" w:rsidRPr="00780BC3" w:rsidRDefault="00F76B50" w:rsidP="00B22620">
            <w:r>
              <w:t>Инструктаж организаторов мероприятия</w:t>
            </w:r>
          </w:p>
        </w:tc>
      </w:tr>
      <w:tr w:rsidR="00780BC3" w:rsidRPr="007565FA" w:rsidTr="00B22620">
        <w:trPr>
          <w:trHeight w:val="696"/>
        </w:trPr>
        <w:tc>
          <w:tcPr>
            <w:tcW w:w="1555" w:type="dxa"/>
            <w:vAlign w:val="center"/>
          </w:tcPr>
          <w:p w:rsidR="00780BC3" w:rsidRPr="007565FA" w:rsidRDefault="00780BC3" w:rsidP="00B22620">
            <w:pPr>
              <w:jc w:val="center"/>
              <w:rPr>
                <w:bCs/>
              </w:rPr>
            </w:pPr>
            <w:r>
              <w:rPr>
                <w:bCs/>
              </w:rPr>
              <w:t>10.00-11.00</w:t>
            </w:r>
          </w:p>
        </w:tc>
        <w:tc>
          <w:tcPr>
            <w:tcW w:w="7938" w:type="dxa"/>
            <w:vAlign w:val="center"/>
          </w:tcPr>
          <w:p w:rsidR="00780BC3" w:rsidRPr="00780BC3" w:rsidRDefault="00780BC3" w:rsidP="00B22620">
            <w:pPr>
              <w:rPr>
                <w:bCs/>
              </w:rPr>
            </w:pPr>
            <w:r w:rsidRPr="00780BC3">
              <w:t>Монтаж оборудования, подготовка мест тестирований</w:t>
            </w:r>
          </w:p>
        </w:tc>
      </w:tr>
      <w:tr w:rsidR="005D1E95" w:rsidRPr="007565FA" w:rsidTr="00B22620">
        <w:trPr>
          <w:trHeight w:val="696"/>
        </w:trPr>
        <w:tc>
          <w:tcPr>
            <w:tcW w:w="1555" w:type="dxa"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  <w:r w:rsidRPr="007565FA">
              <w:rPr>
                <w:bCs/>
              </w:rPr>
              <w:t>11.00-12.00</w:t>
            </w:r>
          </w:p>
        </w:tc>
        <w:tc>
          <w:tcPr>
            <w:tcW w:w="7938" w:type="dxa"/>
            <w:vAlign w:val="center"/>
          </w:tcPr>
          <w:p w:rsidR="005D1E95" w:rsidRPr="007565FA" w:rsidRDefault="005D1E95" w:rsidP="00B22620">
            <w:pPr>
              <w:rPr>
                <w:bCs/>
              </w:rPr>
            </w:pPr>
            <w:r w:rsidRPr="007565FA">
              <w:rPr>
                <w:bCs/>
              </w:rPr>
              <w:t>Регистрация участников Фестиваля, прохождение представителями (капитанами) команд мандатной комиссии (комиссии по допуску)</w:t>
            </w:r>
          </w:p>
        </w:tc>
      </w:tr>
      <w:tr w:rsidR="005D1E95" w:rsidRPr="007565FA" w:rsidTr="00B22620">
        <w:trPr>
          <w:trHeight w:val="423"/>
        </w:trPr>
        <w:tc>
          <w:tcPr>
            <w:tcW w:w="1555" w:type="dxa"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  <w:r w:rsidRPr="007565FA">
              <w:rPr>
                <w:bCs/>
              </w:rPr>
              <w:t>12.00-12.20</w:t>
            </w:r>
          </w:p>
        </w:tc>
        <w:tc>
          <w:tcPr>
            <w:tcW w:w="7938" w:type="dxa"/>
            <w:vAlign w:val="center"/>
          </w:tcPr>
          <w:p w:rsidR="005D1E95" w:rsidRPr="007565FA" w:rsidRDefault="005D1E95" w:rsidP="00B22620">
            <w:pPr>
              <w:rPr>
                <w:bCs/>
              </w:rPr>
            </w:pPr>
            <w:r w:rsidRPr="007565FA">
              <w:rPr>
                <w:bCs/>
              </w:rPr>
              <w:t>Построение команд. Торжественная церемония открытия Фестиваля</w:t>
            </w:r>
          </w:p>
        </w:tc>
      </w:tr>
      <w:tr w:rsidR="005D1E95" w:rsidRPr="007565FA" w:rsidTr="00B22620">
        <w:trPr>
          <w:trHeight w:val="401"/>
        </w:trPr>
        <w:tc>
          <w:tcPr>
            <w:tcW w:w="1555" w:type="dxa"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  <w:r w:rsidRPr="007565FA">
              <w:rPr>
                <w:bCs/>
              </w:rPr>
              <w:t>12.20-12.30</w:t>
            </w:r>
          </w:p>
        </w:tc>
        <w:tc>
          <w:tcPr>
            <w:tcW w:w="7938" w:type="dxa"/>
            <w:vAlign w:val="center"/>
          </w:tcPr>
          <w:p w:rsidR="005D1E95" w:rsidRPr="007565FA" w:rsidRDefault="005D1E95" w:rsidP="00B22620">
            <w:pPr>
              <w:rPr>
                <w:bCs/>
              </w:rPr>
            </w:pPr>
            <w:r w:rsidRPr="007565FA">
              <w:rPr>
                <w:bCs/>
              </w:rPr>
              <w:t>Инструктаж главного судьи. Проведение общей разминки.</w:t>
            </w:r>
          </w:p>
        </w:tc>
      </w:tr>
      <w:tr w:rsidR="005D1E95" w:rsidRPr="007565FA" w:rsidTr="00B22620">
        <w:trPr>
          <w:trHeight w:val="434"/>
        </w:trPr>
        <w:tc>
          <w:tcPr>
            <w:tcW w:w="1555" w:type="dxa"/>
            <w:vMerge w:val="restart"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  <w:r w:rsidRPr="007565FA">
              <w:rPr>
                <w:bCs/>
              </w:rPr>
              <w:t>12.30-15.30</w:t>
            </w:r>
          </w:p>
        </w:tc>
        <w:tc>
          <w:tcPr>
            <w:tcW w:w="7938" w:type="dxa"/>
            <w:vAlign w:val="center"/>
          </w:tcPr>
          <w:p w:rsidR="005D1E95" w:rsidRPr="007565FA" w:rsidRDefault="005D1E95" w:rsidP="00B22620">
            <w:pPr>
              <w:rPr>
                <w:bCs/>
              </w:rPr>
            </w:pPr>
            <w:r w:rsidRPr="007565FA">
              <w:rPr>
                <w:bCs/>
              </w:rPr>
              <w:t xml:space="preserve"> Соревнования «Перетягивание каната»</w:t>
            </w:r>
          </w:p>
        </w:tc>
      </w:tr>
      <w:tr w:rsidR="005D1E95" w:rsidRPr="007565FA" w:rsidTr="00B22620">
        <w:trPr>
          <w:trHeight w:val="398"/>
        </w:trPr>
        <w:tc>
          <w:tcPr>
            <w:tcW w:w="1555" w:type="dxa"/>
            <w:vMerge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</w:p>
        </w:tc>
        <w:tc>
          <w:tcPr>
            <w:tcW w:w="7938" w:type="dxa"/>
            <w:vAlign w:val="center"/>
          </w:tcPr>
          <w:p w:rsidR="005D1E95" w:rsidRPr="007565FA" w:rsidRDefault="005D1E95" w:rsidP="00B22620">
            <w:pPr>
              <w:rPr>
                <w:bCs/>
              </w:rPr>
            </w:pPr>
            <w:r w:rsidRPr="007565FA">
              <w:rPr>
                <w:bCs/>
              </w:rPr>
              <w:t>«Спортивная эстафета»</w:t>
            </w:r>
          </w:p>
        </w:tc>
      </w:tr>
      <w:tr w:rsidR="005D1E95" w:rsidRPr="007565FA" w:rsidTr="00B22620">
        <w:trPr>
          <w:trHeight w:val="419"/>
        </w:trPr>
        <w:tc>
          <w:tcPr>
            <w:tcW w:w="1555" w:type="dxa"/>
            <w:vMerge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</w:p>
        </w:tc>
        <w:tc>
          <w:tcPr>
            <w:tcW w:w="7938" w:type="dxa"/>
            <w:vAlign w:val="center"/>
          </w:tcPr>
          <w:p w:rsidR="005D1E95" w:rsidRPr="007565FA" w:rsidRDefault="005D1E95" w:rsidP="00B22620">
            <w:pPr>
              <w:rPr>
                <w:bCs/>
              </w:rPr>
            </w:pPr>
            <w:r w:rsidRPr="007565FA">
              <w:rPr>
                <w:bCs/>
              </w:rPr>
              <w:t>«Многоборье ГТО»</w:t>
            </w:r>
          </w:p>
        </w:tc>
      </w:tr>
      <w:tr w:rsidR="007565FA" w:rsidRPr="007565FA" w:rsidTr="00B22620">
        <w:trPr>
          <w:trHeight w:val="398"/>
        </w:trPr>
        <w:tc>
          <w:tcPr>
            <w:tcW w:w="1555" w:type="dxa"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  <w:r w:rsidRPr="007565FA">
              <w:rPr>
                <w:bCs/>
              </w:rPr>
              <w:t>15.30-16.00</w:t>
            </w:r>
          </w:p>
        </w:tc>
        <w:tc>
          <w:tcPr>
            <w:tcW w:w="7938" w:type="dxa"/>
            <w:vAlign w:val="center"/>
          </w:tcPr>
          <w:p w:rsidR="005D1E95" w:rsidRPr="007565FA" w:rsidRDefault="005D1E95" w:rsidP="001A4DBA">
            <w:pPr>
              <w:rPr>
                <w:bCs/>
              </w:rPr>
            </w:pPr>
            <w:r w:rsidRPr="007565FA">
              <w:rPr>
                <w:bCs/>
              </w:rPr>
              <w:t xml:space="preserve">Подведение итогов </w:t>
            </w:r>
            <w:r w:rsidR="001A4DBA" w:rsidRPr="007565FA">
              <w:rPr>
                <w:bCs/>
              </w:rPr>
              <w:t>командного первенства по спортивной программе Фестиваля.</w:t>
            </w:r>
          </w:p>
          <w:p w:rsidR="001A4DBA" w:rsidRPr="007565FA" w:rsidRDefault="00FB77A5" w:rsidP="00E00744">
            <w:pPr>
              <w:rPr>
                <w:bCs/>
              </w:rPr>
            </w:pPr>
            <w:r w:rsidRPr="007565FA">
              <w:rPr>
                <w:bCs/>
              </w:rPr>
              <w:t xml:space="preserve">«Силовое шоу». Состязания в личном первенстве в </w:t>
            </w:r>
            <w:r w:rsidR="00E00744" w:rsidRPr="007565FA">
              <w:rPr>
                <w:bCs/>
              </w:rPr>
              <w:t>рывке гири 16 кг</w:t>
            </w:r>
            <w:r w:rsidRPr="007565FA">
              <w:rPr>
                <w:bCs/>
              </w:rPr>
              <w:t>.</w:t>
            </w:r>
          </w:p>
        </w:tc>
      </w:tr>
      <w:tr w:rsidR="007565FA" w:rsidRPr="007565FA" w:rsidTr="00FB77A5">
        <w:trPr>
          <w:trHeight w:val="441"/>
        </w:trPr>
        <w:tc>
          <w:tcPr>
            <w:tcW w:w="1555" w:type="dxa"/>
            <w:vAlign w:val="center"/>
          </w:tcPr>
          <w:p w:rsidR="005D1E95" w:rsidRPr="007565FA" w:rsidRDefault="005D1E95" w:rsidP="00B22620">
            <w:pPr>
              <w:jc w:val="center"/>
              <w:rPr>
                <w:bCs/>
              </w:rPr>
            </w:pPr>
            <w:r w:rsidRPr="007565FA">
              <w:rPr>
                <w:bCs/>
              </w:rPr>
              <w:t>16.00-16.30</w:t>
            </w:r>
          </w:p>
        </w:tc>
        <w:tc>
          <w:tcPr>
            <w:tcW w:w="7938" w:type="dxa"/>
            <w:vAlign w:val="center"/>
          </w:tcPr>
          <w:p w:rsidR="005D1E95" w:rsidRPr="007565FA" w:rsidRDefault="005D1E95" w:rsidP="00B22620">
            <w:pPr>
              <w:rPr>
                <w:bCs/>
              </w:rPr>
            </w:pPr>
            <w:r w:rsidRPr="007565FA">
              <w:rPr>
                <w:bCs/>
              </w:rPr>
              <w:t>Церемония награждения, торжественное закрытие Фестиваля</w:t>
            </w:r>
          </w:p>
        </w:tc>
      </w:tr>
      <w:tr w:rsidR="00780BC3" w:rsidRPr="007565FA" w:rsidTr="00FB77A5">
        <w:trPr>
          <w:trHeight w:val="441"/>
        </w:trPr>
        <w:tc>
          <w:tcPr>
            <w:tcW w:w="1555" w:type="dxa"/>
            <w:vAlign w:val="center"/>
          </w:tcPr>
          <w:p w:rsidR="00780BC3" w:rsidRPr="007565FA" w:rsidRDefault="00780BC3" w:rsidP="00B22620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</w:tc>
        <w:tc>
          <w:tcPr>
            <w:tcW w:w="7938" w:type="dxa"/>
            <w:vAlign w:val="center"/>
          </w:tcPr>
          <w:p w:rsidR="00780BC3" w:rsidRPr="00780BC3" w:rsidRDefault="00780BC3" w:rsidP="00B22620">
            <w:pPr>
              <w:rPr>
                <w:bCs/>
              </w:rPr>
            </w:pPr>
            <w:r>
              <w:t>О</w:t>
            </w:r>
            <w:r w:rsidRPr="00780BC3">
              <w:t>бработка протоколов тестирования, демонтаж оборудования и инвентаря</w:t>
            </w:r>
          </w:p>
        </w:tc>
      </w:tr>
    </w:tbl>
    <w:p w:rsidR="00616EF6" w:rsidRPr="007565FA" w:rsidRDefault="00616EF6" w:rsidP="000604C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47379" w:rsidRPr="007565FA" w:rsidRDefault="000B4017" w:rsidP="000604C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5.</w:t>
      </w:r>
      <w:r w:rsidR="00616EF6" w:rsidRPr="007565FA">
        <w:rPr>
          <w:sz w:val="28"/>
          <w:szCs w:val="28"/>
        </w:rPr>
        <w:t>2</w:t>
      </w:r>
      <w:r w:rsidRPr="007565FA">
        <w:rPr>
          <w:sz w:val="28"/>
          <w:szCs w:val="28"/>
        </w:rPr>
        <w:t xml:space="preserve">. </w:t>
      </w:r>
      <w:r w:rsidR="002E5A44" w:rsidRPr="007565FA">
        <w:rPr>
          <w:sz w:val="28"/>
          <w:szCs w:val="28"/>
        </w:rPr>
        <w:t>Спортивная п</w:t>
      </w:r>
      <w:r w:rsidR="00D47379" w:rsidRPr="007565FA">
        <w:rPr>
          <w:sz w:val="28"/>
          <w:szCs w:val="28"/>
        </w:rPr>
        <w:t xml:space="preserve">рограмма </w:t>
      </w:r>
      <w:r w:rsidR="004D3D9C" w:rsidRPr="007565FA">
        <w:rPr>
          <w:sz w:val="28"/>
          <w:szCs w:val="28"/>
        </w:rPr>
        <w:t>Фестиваля состоит из</w:t>
      </w:r>
      <w:r w:rsidR="00CB58F7" w:rsidRPr="007565FA">
        <w:rPr>
          <w:sz w:val="28"/>
          <w:szCs w:val="28"/>
        </w:rPr>
        <w:t xml:space="preserve"> трех вид</w:t>
      </w:r>
      <w:r w:rsidR="004D3D9C" w:rsidRPr="007565FA">
        <w:rPr>
          <w:sz w:val="28"/>
          <w:szCs w:val="28"/>
        </w:rPr>
        <w:t>ов соревнований</w:t>
      </w:r>
      <w:r w:rsidR="00D47379" w:rsidRPr="007565FA">
        <w:rPr>
          <w:sz w:val="28"/>
          <w:szCs w:val="28"/>
        </w:rPr>
        <w:t xml:space="preserve">: </w:t>
      </w:r>
    </w:p>
    <w:p w:rsidR="006029AD" w:rsidRPr="007565FA" w:rsidRDefault="006029AD" w:rsidP="006029AD">
      <w:pPr>
        <w:ind w:firstLine="567"/>
        <w:rPr>
          <w:bCs/>
          <w:sz w:val="28"/>
          <w:szCs w:val="28"/>
        </w:rPr>
      </w:pPr>
      <w:r w:rsidRPr="00AE3C7C">
        <w:rPr>
          <w:bCs/>
          <w:sz w:val="28"/>
          <w:szCs w:val="28"/>
        </w:rPr>
        <w:t>5.</w:t>
      </w:r>
      <w:r w:rsidR="00616EF6" w:rsidRPr="00AE3C7C">
        <w:rPr>
          <w:bCs/>
          <w:sz w:val="28"/>
          <w:szCs w:val="28"/>
        </w:rPr>
        <w:t>2</w:t>
      </w:r>
      <w:r w:rsidRPr="00AE3C7C">
        <w:rPr>
          <w:bCs/>
          <w:sz w:val="28"/>
          <w:szCs w:val="28"/>
        </w:rPr>
        <w:t>.</w:t>
      </w:r>
      <w:r w:rsidR="000B4017" w:rsidRPr="00AE3C7C">
        <w:rPr>
          <w:bCs/>
          <w:sz w:val="28"/>
          <w:szCs w:val="28"/>
        </w:rPr>
        <w:t>1.</w:t>
      </w:r>
      <w:r w:rsidRPr="007565FA">
        <w:rPr>
          <w:b/>
          <w:bCs/>
          <w:sz w:val="28"/>
          <w:szCs w:val="28"/>
        </w:rPr>
        <w:t xml:space="preserve"> «Перетягивание каната»:</w:t>
      </w:r>
      <w:r w:rsidRPr="007565FA">
        <w:rPr>
          <w:bCs/>
          <w:sz w:val="28"/>
          <w:szCs w:val="28"/>
        </w:rPr>
        <w:t xml:space="preserve"> </w:t>
      </w:r>
    </w:p>
    <w:p w:rsidR="006029AD" w:rsidRPr="007565FA" w:rsidRDefault="006029AD" w:rsidP="006029AD">
      <w:pPr>
        <w:ind w:firstLine="567"/>
        <w:rPr>
          <w:b/>
          <w:bCs/>
          <w:sz w:val="28"/>
          <w:szCs w:val="28"/>
        </w:rPr>
      </w:pPr>
      <w:r w:rsidRPr="007565FA">
        <w:rPr>
          <w:bCs/>
          <w:sz w:val="28"/>
          <w:szCs w:val="28"/>
        </w:rPr>
        <w:t>Состав команды 6 человек.</w:t>
      </w:r>
    </w:p>
    <w:p w:rsidR="006029AD" w:rsidRPr="007565FA" w:rsidRDefault="006029AD" w:rsidP="006029AD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Соревнования командные, проводятся по олимпийской системе (на выбывание). Пары команд формируются в соответствии с результатами жеребьевки. Жеребьевка команд проводится главным судьей соревнований по окончании установленного срока подачи заявок.</w:t>
      </w:r>
    </w:p>
    <w:p w:rsidR="006029AD" w:rsidRPr="007565FA" w:rsidRDefault="006029AD" w:rsidP="006029AD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 xml:space="preserve">Схватки </w:t>
      </w:r>
      <w:r w:rsidR="00E14382" w:rsidRPr="007565FA">
        <w:rPr>
          <w:bCs/>
          <w:sz w:val="28"/>
          <w:szCs w:val="28"/>
        </w:rPr>
        <w:t xml:space="preserve">в каждой паре </w:t>
      </w:r>
      <w:r w:rsidRPr="007565FA">
        <w:rPr>
          <w:bCs/>
          <w:sz w:val="28"/>
          <w:szCs w:val="28"/>
        </w:rPr>
        <w:t xml:space="preserve">проводятся до двух побед одной из команд. Победителем схватки </w:t>
      </w:r>
      <w:r w:rsidR="00AB6FFD" w:rsidRPr="007565FA">
        <w:rPr>
          <w:bCs/>
          <w:sz w:val="28"/>
          <w:szCs w:val="28"/>
        </w:rPr>
        <w:t>становится</w:t>
      </w:r>
      <w:r w:rsidRPr="007565FA">
        <w:rPr>
          <w:bCs/>
          <w:sz w:val="28"/>
          <w:szCs w:val="28"/>
        </w:rPr>
        <w:t xml:space="preserve"> команда, которая перетянет канат на свою сторону до тех пор, пока ленточка, укрепленная на канате со стороны соперников, окажется за </w:t>
      </w:r>
      <w:r w:rsidR="00AB6FFD" w:rsidRPr="007565FA">
        <w:rPr>
          <w:bCs/>
          <w:sz w:val="28"/>
          <w:szCs w:val="28"/>
        </w:rPr>
        <w:t>средней линией</w:t>
      </w:r>
      <w:r w:rsidRPr="007565FA">
        <w:rPr>
          <w:bCs/>
          <w:sz w:val="28"/>
          <w:szCs w:val="28"/>
        </w:rPr>
        <w:t xml:space="preserve"> дорожки коридора.</w:t>
      </w:r>
    </w:p>
    <w:p w:rsidR="00E14382" w:rsidRPr="007565FA" w:rsidRDefault="00E14382" w:rsidP="006029AD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 xml:space="preserve">Команды - победители пар первого этапа </w:t>
      </w:r>
      <w:r w:rsidR="007A65D8" w:rsidRPr="007565FA">
        <w:rPr>
          <w:bCs/>
          <w:sz w:val="28"/>
          <w:szCs w:val="28"/>
        </w:rPr>
        <w:t xml:space="preserve">на втором этапе </w:t>
      </w:r>
      <w:r w:rsidRPr="007565FA">
        <w:rPr>
          <w:bCs/>
          <w:sz w:val="28"/>
          <w:szCs w:val="28"/>
        </w:rPr>
        <w:t xml:space="preserve">встречаются </w:t>
      </w:r>
      <w:r w:rsidR="007A65D8" w:rsidRPr="007565FA">
        <w:rPr>
          <w:bCs/>
          <w:sz w:val="28"/>
          <w:szCs w:val="28"/>
        </w:rPr>
        <w:t xml:space="preserve">в очных поединках </w:t>
      </w:r>
      <w:r w:rsidRPr="007565FA">
        <w:rPr>
          <w:bCs/>
          <w:sz w:val="28"/>
          <w:szCs w:val="28"/>
        </w:rPr>
        <w:t xml:space="preserve">с победителями </w:t>
      </w:r>
      <w:r w:rsidR="007A65D8" w:rsidRPr="007565FA">
        <w:rPr>
          <w:bCs/>
          <w:sz w:val="28"/>
          <w:szCs w:val="28"/>
        </w:rPr>
        <w:t>пар согласно «соревновательной сетки». Проигравшие в парах команды из дальнейшей борьбы выбывают (до уровня полуфинала). Проигравшие в полуфинале команды встречаются между собой в споре за 3-е место. Команды, победившие во всех схватках, встречаются между собой в финале и разыгрывают 1-2 место.</w:t>
      </w:r>
    </w:p>
    <w:p w:rsidR="008557F4" w:rsidRPr="00FF542A" w:rsidRDefault="00AB6FFD" w:rsidP="00FF542A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У</w:t>
      </w:r>
      <w:r w:rsidR="006029AD" w:rsidRPr="007565FA">
        <w:rPr>
          <w:bCs/>
          <w:sz w:val="28"/>
          <w:szCs w:val="28"/>
        </w:rPr>
        <w:t xml:space="preserve">частникам команды запрещается наматывать канат на руки, обвязывать канат вокруг участника, отпускать канат без разрешения судьи. За данные нарушения победа </w:t>
      </w:r>
      <w:r w:rsidRPr="007565FA">
        <w:rPr>
          <w:bCs/>
          <w:sz w:val="28"/>
          <w:szCs w:val="28"/>
        </w:rPr>
        <w:t xml:space="preserve">в схватке </w:t>
      </w:r>
      <w:r w:rsidR="006029AD" w:rsidRPr="007565FA">
        <w:rPr>
          <w:bCs/>
          <w:sz w:val="28"/>
          <w:szCs w:val="28"/>
        </w:rPr>
        <w:t>присуждается команде соперников.</w:t>
      </w:r>
    </w:p>
    <w:p w:rsidR="00C476C4" w:rsidRPr="007565FA" w:rsidRDefault="00C476C4" w:rsidP="00C476C4">
      <w:pPr>
        <w:ind w:firstLine="567"/>
        <w:jc w:val="both"/>
        <w:rPr>
          <w:b/>
          <w:sz w:val="28"/>
          <w:szCs w:val="28"/>
        </w:rPr>
      </w:pPr>
      <w:r w:rsidRPr="00AE3C7C">
        <w:rPr>
          <w:sz w:val="28"/>
          <w:szCs w:val="28"/>
        </w:rPr>
        <w:t>5.2.2.</w:t>
      </w:r>
      <w:r w:rsidRPr="007565FA">
        <w:rPr>
          <w:b/>
          <w:sz w:val="28"/>
          <w:szCs w:val="28"/>
        </w:rPr>
        <w:t xml:space="preserve"> «Многоборье ГТО».</w:t>
      </w:r>
    </w:p>
    <w:p w:rsidR="00C476C4" w:rsidRPr="007565FA" w:rsidRDefault="00C476C4" w:rsidP="00C476C4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Состав команды 12 человек согласн</w:t>
      </w:r>
      <w:r w:rsidR="008557F4">
        <w:rPr>
          <w:sz w:val="28"/>
          <w:szCs w:val="28"/>
        </w:rPr>
        <w:t>о требованиям допуска (пункт 4.1</w:t>
      </w:r>
      <w:r w:rsidRPr="007565FA">
        <w:rPr>
          <w:sz w:val="28"/>
          <w:szCs w:val="28"/>
        </w:rPr>
        <w:t>.</w:t>
      </w:r>
      <w:r w:rsidR="008557F4">
        <w:rPr>
          <w:sz w:val="28"/>
          <w:szCs w:val="28"/>
        </w:rPr>
        <w:t>7, 4.1.10</w:t>
      </w:r>
      <w:r w:rsidR="00FB55EA">
        <w:rPr>
          <w:sz w:val="28"/>
          <w:szCs w:val="28"/>
        </w:rPr>
        <w:t xml:space="preserve"> </w:t>
      </w:r>
      <w:r w:rsidRPr="007565FA">
        <w:rPr>
          <w:sz w:val="28"/>
          <w:szCs w:val="28"/>
        </w:rPr>
        <w:t>настоящего Положения).</w:t>
      </w:r>
    </w:p>
    <w:p w:rsidR="00C476C4" w:rsidRDefault="00C476C4" w:rsidP="00763BF3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Каждый участник команды имеет право выполнить любые виды испытаний (тесты) комплекса ГТО, предусмотренные видом программы «Многоборье ГТО»:</w:t>
      </w:r>
    </w:p>
    <w:p w:rsidR="009A7743" w:rsidRPr="007565FA" w:rsidRDefault="009A7743" w:rsidP="00763BF3">
      <w:pPr>
        <w:ind w:firstLine="567"/>
        <w:jc w:val="both"/>
        <w:rPr>
          <w:bCs/>
          <w:sz w:val="28"/>
          <w:szCs w:val="28"/>
        </w:rPr>
      </w:pPr>
    </w:p>
    <w:tbl>
      <w:tblPr>
        <w:tblStyle w:val="afa"/>
        <w:tblW w:w="9800" w:type="dxa"/>
        <w:tblLook w:val="04A0" w:firstRow="1" w:lastRow="0" w:firstColumn="1" w:lastColumn="0" w:noHBand="0" w:noVBand="1"/>
      </w:tblPr>
      <w:tblGrid>
        <w:gridCol w:w="445"/>
        <w:gridCol w:w="3945"/>
        <w:gridCol w:w="2551"/>
        <w:gridCol w:w="2859"/>
      </w:tblGrid>
      <w:tr w:rsidR="007565FA" w:rsidRPr="007565FA" w:rsidTr="00101F7F">
        <w:trPr>
          <w:trHeight w:val="573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</w:rPr>
            </w:pPr>
            <w:r w:rsidRPr="007565FA">
              <w:rPr>
                <w:bCs/>
              </w:rPr>
              <w:t>№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</w:rPr>
            </w:pPr>
            <w:r w:rsidRPr="007565FA">
              <w:rPr>
                <w:bCs/>
              </w:rPr>
              <w:t>Вид испытаний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</w:rPr>
            </w:pPr>
            <w:r w:rsidRPr="007565FA">
              <w:rPr>
                <w:bCs/>
              </w:rPr>
              <w:t>Категория участников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</w:rPr>
            </w:pPr>
            <w:r w:rsidRPr="007565FA">
              <w:rPr>
                <w:bCs/>
              </w:rPr>
              <w:t>Форма зачета</w:t>
            </w:r>
          </w:p>
        </w:tc>
      </w:tr>
      <w:tr w:rsidR="007565FA" w:rsidRPr="007565FA" w:rsidTr="00101F7F">
        <w:trPr>
          <w:trHeight w:val="978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1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 xml:space="preserve">Наклон вперед из </w:t>
            </w:r>
            <w:proofErr w:type="gramStart"/>
            <w:r w:rsidRPr="007565FA">
              <w:rPr>
                <w:sz w:val="26"/>
                <w:szCs w:val="26"/>
              </w:rPr>
              <w:t>положения</w:t>
            </w:r>
            <w:proofErr w:type="gramEnd"/>
            <w:r w:rsidRPr="007565FA">
              <w:rPr>
                <w:sz w:val="26"/>
                <w:szCs w:val="26"/>
              </w:rPr>
              <w:t xml:space="preserve"> стоя с прямыми ногами на гимнастической скамье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  <w:tr w:rsidR="007565FA" w:rsidRPr="007565FA" w:rsidTr="00101F7F">
        <w:trPr>
          <w:trHeight w:val="695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2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  <w:tr w:rsidR="007565FA" w:rsidRPr="007565FA" w:rsidTr="00101F7F">
        <w:trPr>
          <w:trHeight w:val="705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3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Прыжок в длину с места толчком двумя ногами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  <w:tr w:rsidR="007565FA" w:rsidRPr="007565FA" w:rsidTr="009A7743">
        <w:trPr>
          <w:trHeight w:val="808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4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7565FA">
              <w:rPr>
                <w:sz w:val="26"/>
                <w:szCs w:val="26"/>
              </w:rPr>
              <w:t>положения</w:t>
            </w:r>
            <w:proofErr w:type="gramEnd"/>
            <w:r w:rsidRPr="007565FA">
              <w:rPr>
                <w:sz w:val="26"/>
                <w:szCs w:val="26"/>
              </w:rPr>
              <w:t xml:space="preserve"> лежа на спине</w:t>
            </w:r>
            <w:r w:rsidRPr="007565FA">
              <w:rPr>
                <w:bCs/>
                <w:sz w:val="26"/>
                <w:szCs w:val="26"/>
              </w:rPr>
              <w:t xml:space="preserve"> (количество раз за 1 мин)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  <w:tr w:rsidR="007565FA" w:rsidRPr="007565FA" w:rsidTr="009A7743">
        <w:trPr>
          <w:trHeight w:val="524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5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Бег на 60 м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  <w:tr w:rsidR="007565FA" w:rsidRPr="007565FA" w:rsidTr="00101F7F">
        <w:trPr>
          <w:trHeight w:val="544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6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Рывок гири 16 кг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командный зачет</w:t>
            </w:r>
          </w:p>
        </w:tc>
      </w:tr>
      <w:tr w:rsidR="007565FA" w:rsidRPr="007565FA" w:rsidTr="009A7743">
        <w:trPr>
          <w:trHeight w:val="640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7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Подтягивание из виса на высокой перекладине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  <w:tr w:rsidR="007565FA" w:rsidRPr="007565FA" w:rsidTr="009A7743">
        <w:trPr>
          <w:trHeight w:val="551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lastRenderedPageBreak/>
              <w:t>8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Подтягивание из виса лежа на низкой перекладине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женщины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  <w:tr w:rsidR="007565FA" w:rsidRPr="007565FA" w:rsidTr="00101F7F">
        <w:trPr>
          <w:trHeight w:val="1262"/>
        </w:trPr>
        <w:tc>
          <w:tcPr>
            <w:tcW w:w="445" w:type="dxa"/>
            <w:vAlign w:val="center"/>
          </w:tcPr>
          <w:p w:rsidR="00C476C4" w:rsidRPr="007565FA" w:rsidRDefault="00C476C4" w:rsidP="00101F7F">
            <w:pPr>
              <w:ind w:right="-81"/>
              <w:jc w:val="both"/>
              <w:rPr>
                <w:bCs/>
              </w:rPr>
            </w:pPr>
            <w:r w:rsidRPr="007565FA">
              <w:rPr>
                <w:bCs/>
              </w:rPr>
              <w:t>9</w:t>
            </w:r>
          </w:p>
        </w:tc>
        <w:tc>
          <w:tcPr>
            <w:tcW w:w="3945" w:type="dxa"/>
            <w:vAlign w:val="center"/>
          </w:tcPr>
          <w:p w:rsidR="00C476C4" w:rsidRPr="007565FA" w:rsidRDefault="00C476C4" w:rsidP="00101F7F">
            <w:pPr>
              <w:rPr>
                <w:bCs/>
                <w:sz w:val="28"/>
                <w:szCs w:val="28"/>
              </w:rPr>
            </w:pPr>
            <w:r w:rsidRPr="007565FA">
              <w:rPr>
                <w:bCs/>
                <w:sz w:val="26"/>
                <w:szCs w:val="26"/>
              </w:rPr>
              <w:t xml:space="preserve">Стрельба из электронного оружия из </w:t>
            </w:r>
            <w:proofErr w:type="gramStart"/>
            <w:r w:rsidRPr="007565FA">
              <w:rPr>
                <w:bCs/>
                <w:sz w:val="26"/>
                <w:szCs w:val="26"/>
              </w:rPr>
              <w:t>положения</w:t>
            </w:r>
            <w:proofErr w:type="gramEnd"/>
            <w:r w:rsidRPr="007565FA">
              <w:rPr>
                <w:bCs/>
                <w:sz w:val="26"/>
                <w:szCs w:val="26"/>
              </w:rPr>
              <w:t xml:space="preserve"> сидя или стоя с опорой локтей о стол или стойку, дистанция 10 м</w:t>
            </w:r>
          </w:p>
        </w:tc>
        <w:tc>
          <w:tcPr>
            <w:tcW w:w="2551" w:type="dxa"/>
            <w:vAlign w:val="center"/>
          </w:tcPr>
          <w:p w:rsidR="00C476C4" w:rsidRPr="007565FA" w:rsidRDefault="00C476C4" w:rsidP="00101F7F">
            <w:pPr>
              <w:jc w:val="center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859" w:type="dxa"/>
            <w:vAlign w:val="center"/>
          </w:tcPr>
          <w:p w:rsidR="00C476C4" w:rsidRPr="007565FA" w:rsidRDefault="00C476C4" w:rsidP="00101F7F">
            <w:pPr>
              <w:jc w:val="both"/>
              <w:rPr>
                <w:bCs/>
                <w:sz w:val="28"/>
                <w:szCs w:val="28"/>
              </w:rPr>
            </w:pPr>
            <w:r w:rsidRPr="007565FA">
              <w:rPr>
                <w:sz w:val="26"/>
                <w:szCs w:val="26"/>
              </w:rPr>
              <w:t>лично-командный зачет</w:t>
            </w:r>
          </w:p>
        </w:tc>
      </w:tr>
    </w:tbl>
    <w:p w:rsidR="00C476C4" w:rsidRPr="007565FA" w:rsidRDefault="00C476C4" w:rsidP="00C476C4">
      <w:pPr>
        <w:ind w:firstLine="567"/>
        <w:jc w:val="both"/>
        <w:rPr>
          <w:bCs/>
          <w:sz w:val="16"/>
          <w:szCs w:val="16"/>
        </w:rPr>
      </w:pPr>
    </w:p>
    <w:p w:rsidR="00C476C4" w:rsidRPr="007565FA" w:rsidRDefault="00C476C4" w:rsidP="00C476C4">
      <w:pPr>
        <w:ind w:firstLine="567"/>
        <w:jc w:val="both"/>
        <w:rPr>
          <w:bCs/>
          <w:sz w:val="8"/>
          <w:szCs w:val="8"/>
        </w:rPr>
      </w:pPr>
    </w:p>
    <w:p w:rsidR="00C476C4" w:rsidRPr="007565FA" w:rsidRDefault="00C476C4" w:rsidP="00C476C4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Оценка выполнения осуществляется в соответствии с требованиями к технике выполнения и нормативами выполнения испытаний (тестов) комплекса ГТО для соответствующих возрасту участников ступеням комплекса ГТО.</w:t>
      </w:r>
    </w:p>
    <w:p w:rsidR="00C476C4" w:rsidRPr="007565FA" w:rsidRDefault="00C476C4" w:rsidP="00C476C4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Виды испытаний (тестов), которые будет выполнять участник команды, указываются в заявке (приложение № 1 к настоящему Положению).</w:t>
      </w:r>
    </w:p>
    <w:p w:rsidR="00C476C4" w:rsidRPr="007565FA" w:rsidRDefault="00C476C4" w:rsidP="00C476C4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 xml:space="preserve">Каждому участнику, показавшему в выбранных видах испытаний результат, равный или превышающий норматив, соответствующий золотому знаку отличия комплекса ГТО для возрастной категории, к которой относится участник, начисляется один балл. </w:t>
      </w:r>
    </w:p>
    <w:p w:rsidR="00C476C4" w:rsidRPr="007565FA" w:rsidRDefault="00C476C4" w:rsidP="00C476C4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Итоговое место команды определяется по сумме баллов, набранных всеми участниками команды.</w:t>
      </w:r>
    </w:p>
    <w:p w:rsidR="00C476C4" w:rsidRPr="007565FA" w:rsidRDefault="00C476C4" w:rsidP="00C476C4">
      <w:pPr>
        <w:pStyle w:val="a9"/>
        <w:ind w:left="0"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За результат, не соответствующий уровню норматива золотого знака отличия комплекса ГТО, баллы не начисляются и в командном зачете не учитываются.</w:t>
      </w:r>
    </w:p>
    <w:p w:rsidR="006029AD" w:rsidRPr="007565FA" w:rsidRDefault="00AB6FFD" w:rsidP="00C476C4">
      <w:pPr>
        <w:pStyle w:val="a9"/>
        <w:ind w:left="0" w:firstLine="567"/>
        <w:jc w:val="both"/>
        <w:rPr>
          <w:b/>
          <w:bCs/>
          <w:sz w:val="28"/>
          <w:szCs w:val="28"/>
        </w:rPr>
      </w:pPr>
      <w:r w:rsidRPr="00AE3C7C">
        <w:rPr>
          <w:bCs/>
          <w:sz w:val="28"/>
          <w:szCs w:val="28"/>
        </w:rPr>
        <w:t>5.</w:t>
      </w:r>
      <w:r w:rsidR="00616EF6" w:rsidRPr="00AE3C7C">
        <w:rPr>
          <w:bCs/>
          <w:sz w:val="28"/>
          <w:szCs w:val="28"/>
        </w:rPr>
        <w:t>2</w:t>
      </w:r>
      <w:r w:rsidR="000B4017" w:rsidRPr="00AE3C7C">
        <w:rPr>
          <w:bCs/>
          <w:sz w:val="28"/>
          <w:szCs w:val="28"/>
        </w:rPr>
        <w:t>.</w:t>
      </w:r>
      <w:r w:rsidR="00C476C4" w:rsidRPr="00AE3C7C">
        <w:rPr>
          <w:bCs/>
          <w:sz w:val="28"/>
          <w:szCs w:val="28"/>
        </w:rPr>
        <w:t>3</w:t>
      </w:r>
      <w:r w:rsidRPr="007565FA">
        <w:rPr>
          <w:b/>
          <w:bCs/>
          <w:sz w:val="28"/>
          <w:szCs w:val="28"/>
        </w:rPr>
        <w:t>. «Спортивн</w:t>
      </w:r>
      <w:r w:rsidR="001B3DD1" w:rsidRPr="007565FA">
        <w:rPr>
          <w:b/>
          <w:bCs/>
          <w:sz w:val="28"/>
          <w:szCs w:val="28"/>
        </w:rPr>
        <w:t>ые</w:t>
      </w:r>
      <w:r w:rsidRPr="007565FA">
        <w:rPr>
          <w:b/>
          <w:bCs/>
          <w:sz w:val="28"/>
          <w:szCs w:val="28"/>
        </w:rPr>
        <w:t xml:space="preserve"> </w:t>
      </w:r>
      <w:r w:rsidR="006029AD" w:rsidRPr="007565FA">
        <w:rPr>
          <w:b/>
          <w:bCs/>
          <w:sz w:val="28"/>
          <w:szCs w:val="28"/>
        </w:rPr>
        <w:t>эстафет</w:t>
      </w:r>
      <w:r w:rsidR="001B3DD1" w:rsidRPr="007565FA">
        <w:rPr>
          <w:b/>
          <w:bCs/>
          <w:sz w:val="28"/>
          <w:szCs w:val="28"/>
        </w:rPr>
        <w:t>ы</w:t>
      </w:r>
      <w:r w:rsidRPr="007565FA">
        <w:rPr>
          <w:b/>
          <w:bCs/>
          <w:sz w:val="28"/>
          <w:szCs w:val="28"/>
        </w:rPr>
        <w:t>»</w:t>
      </w:r>
      <w:r w:rsidR="006029AD" w:rsidRPr="007565FA">
        <w:rPr>
          <w:b/>
          <w:bCs/>
          <w:sz w:val="28"/>
          <w:szCs w:val="28"/>
        </w:rPr>
        <w:t>:</w:t>
      </w:r>
    </w:p>
    <w:p w:rsidR="006029AD" w:rsidRPr="007565FA" w:rsidRDefault="00BB6CA6" w:rsidP="00AB6FFD">
      <w:pPr>
        <w:pStyle w:val="a9"/>
        <w:ind w:left="0"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>С</w:t>
      </w:r>
      <w:r w:rsidR="006029AD" w:rsidRPr="007565FA">
        <w:rPr>
          <w:bCs/>
          <w:sz w:val="28"/>
          <w:szCs w:val="28"/>
        </w:rPr>
        <w:t>остав команды: 5 человек (не менее</w:t>
      </w:r>
      <w:r w:rsidRPr="007565FA">
        <w:rPr>
          <w:bCs/>
          <w:sz w:val="28"/>
          <w:szCs w:val="28"/>
        </w:rPr>
        <w:t xml:space="preserve"> </w:t>
      </w:r>
      <w:r w:rsidR="006029AD" w:rsidRPr="007565FA">
        <w:rPr>
          <w:bCs/>
          <w:sz w:val="28"/>
          <w:szCs w:val="28"/>
        </w:rPr>
        <w:t>2 женщин).</w:t>
      </w:r>
    </w:p>
    <w:p w:rsidR="00BB6CA6" w:rsidRPr="007565FA" w:rsidRDefault="00C2772B" w:rsidP="00BB6CA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Вид программы</w:t>
      </w:r>
      <w:r w:rsidR="00BB6CA6" w:rsidRPr="007565FA">
        <w:rPr>
          <w:sz w:val="28"/>
          <w:szCs w:val="28"/>
        </w:rPr>
        <w:t xml:space="preserve"> состо</w:t>
      </w:r>
      <w:r w:rsidRPr="007565FA">
        <w:rPr>
          <w:sz w:val="28"/>
          <w:szCs w:val="28"/>
        </w:rPr>
        <w:t>и</w:t>
      </w:r>
      <w:r w:rsidR="00BB6CA6" w:rsidRPr="007565FA">
        <w:rPr>
          <w:sz w:val="28"/>
          <w:szCs w:val="28"/>
        </w:rPr>
        <w:t xml:space="preserve">т из трёх </w:t>
      </w:r>
      <w:r w:rsidR="001E7B66" w:rsidRPr="007565FA">
        <w:rPr>
          <w:sz w:val="28"/>
          <w:szCs w:val="28"/>
        </w:rPr>
        <w:t>отдельных</w:t>
      </w:r>
      <w:r w:rsidR="00BB6CA6" w:rsidRPr="007565FA">
        <w:rPr>
          <w:sz w:val="28"/>
          <w:szCs w:val="28"/>
        </w:rPr>
        <w:t xml:space="preserve"> эстафет, включающих элементы состязаний с преодолением препятствий, ведением мячей, переносом предметов, попаданием в цель. После прохождения каждой эстафет</w:t>
      </w:r>
      <w:r w:rsidR="001E7B66" w:rsidRPr="007565FA">
        <w:rPr>
          <w:sz w:val="28"/>
          <w:szCs w:val="28"/>
        </w:rPr>
        <w:t>ы</w:t>
      </w:r>
      <w:r w:rsidR="00BB6CA6" w:rsidRPr="007565FA">
        <w:rPr>
          <w:sz w:val="28"/>
          <w:szCs w:val="28"/>
        </w:rPr>
        <w:t xml:space="preserve"> судьи фиксиру</w:t>
      </w:r>
      <w:r w:rsidR="00583701" w:rsidRPr="007565FA">
        <w:rPr>
          <w:sz w:val="28"/>
          <w:szCs w:val="28"/>
        </w:rPr>
        <w:t>ют</w:t>
      </w:r>
      <w:r w:rsidR="00BB6CA6" w:rsidRPr="007565FA">
        <w:rPr>
          <w:sz w:val="28"/>
          <w:szCs w:val="28"/>
        </w:rPr>
        <w:t xml:space="preserve"> время её преодоления всеми участниками команды.</w:t>
      </w:r>
    </w:p>
    <w:p w:rsidR="00BB6CA6" w:rsidRPr="007565FA" w:rsidRDefault="00BB6CA6" w:rsidP="00BB6CA6">
      <w:pPr>
        <w:pStyle w:val="a9"/>
        <w:ind w:left="0" w:firstLine="567"/>
        <w:jc w:val="both"/>
        <w:rPr>
          <w:bCs/>
          <w:sz w:val="28"/>
          <w:szCs w:val="28"/>
        </w:rPr>
      </w:pPr>
      <w:r w:rsidRPr="007565FA">
        <w:rPr>
          <w:sz w:val="28"/>
          <w:szCs w:val="28"/>
        </w:rPr>
        <w:t>В эстафетных забегах участвуют одновременно не более 4-х команд.</w:t>
      </w:r>
      <w:r w:rsidRPr="007565FA">
        <w:rPr>
          <w:bCs/>
          <w:sz w:val="28"/>
          <w:szCs w:val="28"/>
        </w:rPr>
        <w:t xml:space="preserve"> Состав</w:t>
      </w:r>
      <w:r w:rsidR="00CC53D1" w:rsidRPr="007565FA">
        <w:rPr>
          <w:bCs/>
          <w:sz w:val="28"/>
          <w:szCs w:val="28"/>
        </w:rPr>
        <w:t xml:space="preserve"> участников</w:t>
      </w:r>
      <w:r w:rsidRPr="007565FA">
        <w:rPr>
          <w:bCs/>
          <w:sz w:val="28"/>
          <w:szCs w:val="28"/>
        </w:rPr>
        <w:t xml:space="preserve"> забегов формиру</w:t>
      </w:r>
      <w:r w:rsidR="00583701" w:rsidRPr="007565FA">
        <w:rPr>
          <w:bCs/>
          <w:sz w:val="28"/>
          <w:szCs w:val="28"/>
        </w:rPr>
        <w:t>е</w:t>
      </w:r>
      <w:r w:rsidRPr="007565FA">
        <w:rPr>
          <w:bCs/>
          <w:sz w:val="28"/>
          <w:szCs w:val="28"/>
        </w:rPr>
        <w:t xml:space="preserve">тся в соответствии с результатами жеребьевки. Жеребьевка команд проводится главным судьей соревнований по окончании установленного срока подачи заявок. </w:t>
      </w:r>
    </w:p>
    <w:p w:rsidR="00BB6CA6" w:rsidRPr="007565FA" w:rsidRDefault="00BB6CA6" w:rsidP="00BB6CA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 xml:space="preserve">Во всех эстафетах на первых двух этапах стартуют женщины. </w:t>
      </w:r>
    </w:p>
    <w:p w:rsidR="00BB6CA6" w:rsidRPr="007565FA" w:rsidRDefault="00BB6CA6" w:rsidP="00BB6CA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 xml:space="preserve">Итоговое место команды в </w:t>
      </w:r>
      <w:r w:rsidR="00CC53D1" w:rsidRPr="007565FA">
        <w:rPr>
          <w:sz w:val="28"/>
          <w:szCs w:val="28"/>
        </w:rPr>
        <w:t>виде программы</w:t>
      </w:r>
      <w:r w:rsidRPr="007565FA">
        <w:rPr>
          <w:sz w:val="28"/>
          <w:szCs w:val="28"/>
        </w:rPr>
        <w:t xml:space="preserve"> определяется по наименьшей сумме времени, показанной во всех трёх эстафетах с учетом штрафного времени (в случае нарушения командой правил преодоления эстафет). </w:t>
      </w:r>
    </w:p>
    <w:p w:rsidR="00BB6CA6" w:rsidRPr="007565FA" w:rsidRDefault="00BB6CA6" w:rsidP="00BB6CA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 xml:space="preserve">За одно нарушение (штрафное очко) команде добавляется 5 секунд к итоговому результату в эстафете, при прохождении которой зафиксировано нарушение. </w:t>
      </w:r>
    </w:p>
    <w:p w:rsidR="00BB6CA6" w:rsidRPr="007565FA" w:rsidRDefault="00BB6CA6" w:rsidP="00BB6CA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65FA">
        <w:rPr>
          <w:sz w:val="28"/>
          <w:szCs w:val="28"/>
        </w:rPr>
        <w:t>В случае одинаковой суммы времени, показанной командами</w:t>
      </w:r>
      <w:r w:rsidR="001B3DD1" w:rsidRPr="007565FA">
        <w:rPr>
          <w:sz w:val="28"/>
          <w:szCs w:val="28"/>
        </w:rPr>
        <w:t xml:space="preserve"> по итогам трёх эстафет</w:t>
      </w:r>
      <w:r w:rsidRPr="007565FA">
        <w:rPr>
          <w:sz w:val="28"/>
          <w:szCs w:val="28"/>
        </w:rPr>
        <w:t>, победитель определяется по наименьшему количеству штрафных очков, полученному во всех эстафетах. При равенстве и этого показателя – по лучшему времени, показанному в 3-й заключительной эстафете.</w:t>
      </w:r>
    </w:p>
    <w:p w:rsidR="002427F1" w:rsidRPr="007565FA" w:rsidRDefault="007D69C6" w:rsidP="007D69C6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 xml:space="preserve">Прохождение этапов эстафеты всеми участниками команды является обязательным. </w:t>
      </w:r>
      <w:r w:rsidR="00BE53E8">
        <w:rPr>
          <w:bCs/>
          <w:sz w:val="28"/>
          <w:szCs w:val="28"/>
        </w:rPr>
        <w:t xml:space="preserve">В случае </w:t>
      </w:r>
      <w:proofErr w:type="gramStart"/>
      <w:r w:rsidR="00BE53E8">
        <w:rPr>
          <w:bCs/>
          <w:sz w:val="28"/>
          <w:szCs w:val="28"/>
        </w:rPr>
        <w:t xml:space="preserve">не </w:t>
      </w:r>
      <w:r w:rsidR="002427F1" w:rsidRPr="007565FA">
        <w:rPr>
          <w:bCs/>
          <w:sz w:val="28"/>
          <w:szCs w:val="28"/>
        </w:rPr>
        <w:t>прохождения</w:t>
      </w:r>
      <w:proofErr w:type="gramEnd"/>
      <w:r w:rsidR="002427F1" w:rsidRPr="007565FA">
        <w:rPr>
          <w:bCs/>
          <w:sz w:val="28"/>
          <w:szCs w:val="28"/>
        </w:rPr>
        <w:t xml:space="preserve"> одного </w:t>
      </w:r>
      <w:r w:rsidR="00C64690" w:rsidRPr="007565FA">
        <w:rPr>
          <w:bCs/>
          <w:sz w:val="28"/>
          <w:szCs w:val="28"/>
        </w:rPr>
        <w:t>(</w:t>
      </w:r>
      <w:r w:rsidR="002427F1" w:rsidRPr="007565FA">
        <w:rPr>
          <w:bCs/>
          <w:sz w:val="28"/>
          <w:szCs w:val="28"/>
        </w:rPr>
        <w:t>или нескольких</w:t>
      </w:r>
      <w:r w:rsidR="00C64690" w:rsidRPr="007565FA">
        <w:rPr>
          <w:bCs/>
          <w:sz w:val="28"/>
          <w:szCs w:val="28"/>
        </w:rPr>
        <w:t xml:space="preserve">) </w:t>
      </w:r>
      <w:r w:rsidR="002427F1" w:rsidRPr="007565FA">
        <w:rPr>
          <w:bCs/>
          <w:sz w:val="28"/>
          <w:szCs w:val="28"/>
        </w:rPr>
        <w:t xml:space="preserve">этапов в протокол команде за участие в данной эстафете вносится худшее время, показанное </w:t>
      </w:r>
      <w:r w:rsidR="00E641F9" w:rsidRPr="007565FA">
        <w:rPr>
          <w:bCs/>
          <w:sz w:val="28"/>
          <w:szCs w:val="28"/>
        </w:rPr>
        <w:t xml:space="preserve">всеми </w:t>
      </w:r>
      <w:r w:rsidR="002427F1" w:rsidRPr="007565FA">
        <w:rPr>
          <w:bCs/>
          <w:sz w:val="28"/>
          <w:szCs w:val="28"/>
        </w:rPr>
        <w:t>командами-участницами данной эстафеты, плюс 10 сек.</w:t>
      </w:r>
    </w:p>
    <w:p w:rsidR="009B06C2" w:rsidRPr="007565FA" w:rsidRDefault="007D69C6" w:rsidP="009B06C2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lastRenderedPageBreak/>
        <w:t>В случае отказа от участия в одной из эстафет (</w:t>
      </w:r>
      <w:r w:rsidR="00142F40" w:rsidRPr="007565FA">
        <w:rPr>
          <w:bCs/>
          <w:sz w:val="28"/>
          <w:szCs w:val="28"/>
        </w:rPr>
        <w:t xml:space="preserve">или </w:t>
      </w:r>
      <w:r w:rsidRPr="007565FA">
        <w:rPr>
          <w:bCs/>
          <w:sz w:val="28"/>
          <w:szCs w:val="28"/>
        </w:rPr>
        <w:t xml:space="preserve">невыхода </w:t>
      </w:r>
      <w:r w:rsidR="00142F40" w:rsidRPr="007565FA">
        <w:rPr>
          <w:bCs/>
          <w:sz w:val="28"/>
          <w:szCs w:val="28"/>
        </w:rPr>
        <w:t xml:space="preserve">на </w:t>
      </w:r>
      <w:r w:rsidRPr="007565FA">
        <w:rPr>
          <w:bCs/>
          <w:sz w:val="28"/>
          <w:szCs w:val="28"/>
        </w:rPr>
        <w:t xml:space="preserve">старт) </w:t>
      </w:r>
      <w:r w:rsidR="009B06C2" w:rsidRPr="007565FA">
        <w:rPr>
          <w:bCs/>
          <w:sz w:val="28"/>
          <w:szCs w:val="28"/>
        </w:rPr>
        <w:t xml:space="preserve">в протокол команде за участие в данной эстафете вносится худшее время, показанное </w:t>
      </w:r>
      <w:r w:rsidR="00E641F9" w:rsidRPr="007565FA">
        <w:rPr>
          <w:bCs/>
          <w:sz w:val="28"/>
          <w:szCs w:val="28"/>
        </w:rPr>
        <w:t xml:space="preserve">всеми </w:t>
      </w:r>
      <w:r w:rsidR="009B06C2" w:rsidRPr="007565FA">
        <w:rPr>
          <w:bCs/>
          <w:sz w:val="28"/>
          <w:szCs w:val="28"/>
        </w:rPr>
        <w:t>командами-участницами данной эстафеты, плюс 30 сек.</w:t>
      </w:r>
    </w:p>
    <w:p w:rsidR="006029AD" w:rsidRPr="007565FA" w:rsidRDefault="006029AD" w:rsidP="00AB6FFD">
      <w:pPr>
        <w:ind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 xml:space="preserve">Перед началом эстафеты команды </w:t>
      </w:r>
      <w:proofErr w:type="gramStart"/>
      <w:r w:rsidRPr="007565FA">
        <w:rPr>
          <w:bCs/>
          <w:sz w:val="28"/>
          <w:szCs w:val="28"/>
        </w:rPr>
        <w:t>проходят</w:t>
      </w:r>
      <w:proofErr w:type="gramEnd"/>
      <w:r w:rsidRPr="007565FA">
        <w:rPr>
          <w:bCs/>
          <w:sz w:val="28"/>
          <w:szCs w:val="28"/>
        </w:rPr>
        <w:t xml:space="preserve"> инструктаж с подробным объяснением правил </w:t>
      </w:r>
      <w:r w:rsidR="00B55B2B" w:rsidRPr="007565FA">
        <w:rPr>
          <w:bCs/>
          <w:sz w:val="28"/>
          <w:szCs w:val="28"/>
        </w:rPr>
        <w:t xml:space="preserve">и техники безопасности при </w:t>
      </w:r>
      <w:r w:rsidRPr="007565FA">
        <w:rPr>
          <w:bCs/>
          <w:sz w:val="28"/>
          <w:szCs w:val="28"/>
        </w:rPr>
        <w:t>прохождени</w:t>
      </w:r>
      <w:r w:rsidR="00B55B2B" w:rsidRPr="007565FA">
        <w:rPr>
          <w:bCs/>
          <w:sz w:val="28"/>
          <w:szCs w:val="28"/>
        </w:rPr>
        <w:t>и</w:t>
      </w:r>
      <w:r w:rsidRPr="007565FA">
        <w:rPr>
          <w:bCs/>
          <w:sz w:val="28"/>
          <w:szCs w:val="28"/>
        </w:rPr>
        <w:t xml:space="preserve"> этапов и эстафет, </w:t>
      </w:r>
      <w:r w:rsidR="00B55B2B" w:rsidRPr="007565FA">
        <w:rPr>
          <w:bCs/>
          <w:sz w:val="28"/>
          <w:szCs w:val="28"/>
        </w:rPr>
        <w:t>а также нарушениях, по которым будут начисляться штрафные очки</w:t>
      </w:r>
      <w:r w:rsidRPr="007565FA">
        <w:rPr>
          <w:bCs/>
          <w:sz w:val="28"/>
          <w:szCs w:val="28"/>
        </w:rPr>
        <w:t>.</w:t>
      </w:r>
    </w:p>
    <w:p w:rsidR="006029AD" w:rsidRPr="007565FA" w:rsidRDefault="006029AD" w:rsidP="00AB6FFD">
      <w:pPr>
        <w:pStyle w:val="a9"/>
        <w:ind w:left="0" w:firstLine="567"/>
        <w:jc w:val="both"/>
        <w:rPr>
          <w:bCs/>
          <w:sz w:val="28"/>
          <w:szCs w:val="28"/>
        </w:rPr>
      </w:pPr>
      <w:r w:rsidRPr="007565FA">
        <w:rPr>
          <w:bCs/>
          <w:sz w:val="28"/>
          <w:szCs w:val="28"/>
        </w:rPr>
        <w:t xml:space="preserve">В случае получения </w:t>
      </w:r>
      <w:r w:rsidR="000C1815" w:rsidRPr="007565FA">
        <w:rPr>
          <w:bCs/>
          <w:sz w:val="28"/>
          <w:szCs w:val="28"/>
        </w:rPr>
        <w:t xml:space="preserve">участником команды </w:t>
      </w:r>
      <w:r w:rsidRPr="007565FA">
        <w:rPr>
          <w:bCs/>
          <w:sz w:val="28"/>
          <w:szCs w:val="28"/>
        </w:rPr>
        <w:t>травмы</w:t>
      </w:r>
      <w:r w:rsidR="000C1815" w:rsidRPr="007565FA">
        <w:rPr>
          <w:bCs/>
          <w:sz w:val="28"/>
          <w:szCs w:val="28"/>
        </w:rPr>
        <w:t xml:space="preserve"> при прохождении эстафет</w:t>
      </w:r>
      <w:r w:rsidRPr="007565FA">
        <w:rPr>
          <w:bCs/>
          <w:sz w:val="28"/>
          <w:szCs w:val="28"/>
        </w:rPr>
        <w:t xml:space="preserve">, </w:t>
      </w:r>
      <w:r w:rsidR="00E641F9" w:rsidRPr="007565FA">
        <w:rPr>
          <w:bCs/>
          <w:sz w:val="28"/>
          <w:szCs w:val="28"/>
        </w:rPr>
        <w:t xml:space="preserve">по решению старшего судьи на виде программы </w:t>
      </w:r>
      <w:r w:rsidR="000C1815" w:rsidRPr="007565FA">
        <w:rPr>
          <w:bCs/>
          <w:sz w:val="28"/>
          <w:szCs w:val="28"/>
        </w:rPr>
        <w:t xml:space="preserve">возможна </w:t>
      </w:r>
      <w:r w:rsidRPr="007565FA">
        <w:rPr>
          <w:bCs/>
          <w:sz w:val="28"/>
          <w:szCs w:val="28"/>
        </w:rPr>
        <w:t xml:space="preserve">замена </w:t>
      </w:r>
      <w:r w:rsidR="00E641F9" w:rsidRPr="007565FA">
        <w:rPr>
          <w:bCs/>
          <w:sz w:val="28"/>
          <w:szCs w:val="28"/>
        </w:rPr>
        <w:t xml:space="preserve">травмированного </w:t>
      </w:r>
      <w:r w:rsidRPr="007565FA">
        <w:rPr>
          <w:bCs/>
          <w:sz w:val="28"/>
          <w:szCs w:val="28"/>
        </w:rPr>
        <w:t xml:space="preserve">участника </w:t>
      </w:r>
      <w:r w:rsidR="00E641F9" w:rsidRPr="007565FA">
        <w:rPr>
          <w:bCs/>
          <w:sz w:val="28"/>
          <w:szCs w:val="28"/>
        </w:rPr>
        <w:t xml:space="preserve">на </w:t>
      </w:r>
      <w:r w:rsidRPr="007565FA">
        <w:rPr>
          <w:bCs/>
          <w:sz w:val="28"/>
          <w:szCs w:val="28"/>
        </w:rPr>
        <w:t>участник</w:t>
      </w:r>
      <w:r w:rsidR="00E641F9" w:rsidRPr="007565FA">
        <w:rPr>
          <w:bCs/>
          <w:sz w:val="28"/>
          <w:szCs w:val="28"/>
        </w:rPr>
        <w:t>а</w:t>
      </w:r>
      <w:r w:rsidR="000C1815" w:rsidRPr="007565FA">
        <w:rPr>
          <w:bCs/>
          <w:sz w:val="28"/>
          <w:szCs w:val="28"/>
        </w:rPr>
        <w:t xml:space="preserve">, заявленного </w:t>
      </w:r>
      <w:r w:rsidR="00E641F9" w:rsidRPr="007565FA">
        <w:rPr>
          <w:bCs/>
          <w:sz w:val="28"/>
          <w:szCs w:val="28"/>
        </w:rPr>
        <w:t xml:space="preserve">в составе команды </w:t>
      </w:r>
      <w:r w:rsidR="000C1815" w:rsidRPr="007565FA">
        <w:rPr>
          <w:bCs/>
          <w:sz w:val="28"/>
          <w:szCs w:val="28"/>
        </w:rPr>
        <w:t>в других видах</w:t>
      </w:r>
      <w:r w:rsidR="00E641F9" w:rsidRPr="007565FA">
        <w:rPr>
          <w:bCs/>
          <w:sz w:val="28"/>
          <w:szCs w:val="28"/>
        </w:rPr>
        <w:t xml:space="preserve"> программы Фестиваля</w:t>
      </w:r>
      <w:r w:rsidRPr="007565FA">
        <w:rPr>
          <w:bCs/>
          <w:sz w:val="28"/>
          <w:szCs w:val="28"/>
        </w:rPr>
        <w:t>.</w:t>
      </w:r>
    </w:p>
    <w:p w:rsidR="00FC64AB" w:rsidRPr="007565FA" w:rsidRDefault="00FC64AB" w:rsidP="00AB6FFD">
      <w:pPr>
        <w:pStyle w:val="a9"/>
        <w:ind w:left="0" w:firstLine="567"/>
        <w:jc w:val="both"/>
        <w:rPr>
          <w:bCs/>
          <w:sz w:val="28"/>
          <w:szCs w:val="28"/>
        </w:rPr>
      </w:pPr>
      <w:r w:rsidRPr="00AE3C7C">
        <w:rPr>
          <w:bCs/>
          <w:sz w:val="28"/>
          <w:szCs w:val="28"/>
        </w:rPr>
        <w:t>5.3</w:t>
      </w:r>
      <w:r w:rsidRPr="007565FA">
        <w:rPr>
          <w:b/>
          <w:bCs/>
          <w:sz w:val="28"/>
          <w:szCs w:val="28"/>
        </w:rPr>
        <w:t>.</w:t>
      </w:r>
      <w:r w:rsidRPr="007565FA">
        <w:rPr>
          <w:bCs/>
          <w:sz w:val="28"/>
          <w:szCs w:val="28"/>
        </w:rPr>
        <w:t xml:space="preserve"> В период подсчета результатов командного первенства в рамках Фестиваля проводится </w:t>
      </w:r>
      <w:r w:rsidRPr="007565FA">
        <w:rPr>
          <w:b/>
          <w:bCs/>
          <w:sz w:val="28"/>
          <w:szCs w:val="28"/>
        </w:rPr>
        <w:t xml:space="preserve">«Силовое шоу» </w:t>
      </w:r>
      <w:r w:rsidRPr="007565FA">
        <w:rPr>
          <w:bCs/>
          <w:sz w:val="28"/>
          <w:szCs w:val="28"/>
        </w:rPr>
        <w:t xml:space="preserve">по определению сильнейшего участника в упражнении «Рывок гири 16 кг». </w:t>
      </w:r>
    </w:p>
    <w:p w:rsidR="00FC64AB" w:rsidRPr="007565FA" w:rsidRDefault="00AE3C7C" w:rsidP="00AB6FFD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5.3.1.</w:t>
      </w:r>
      <w:r w:rsidR="00FC64AB" w:rsidRPr="007565FA">
        <w:rPr>
          <w:bCs/>
          <w:sz w:val="28"/>
          <w:szCs w:val="28"/>
        </w:rPr>
        <w:t xml:space="preserve">Участниками состязания может стать любой </w:t>
      </w:r>
      <w:r w:rsidR="00A80CA4" w:rsidRPr="007565FA">
        <w:rPr>
          <w:bCs/>
          <w:sz w:val="28"/>
          <w:szCs w:val="28"/>
        </w:rPr>
        <w:t xml:space="preserve">мужчина </w:t>
      </w:r>
      <w:r w:rsidR="007E099E" w:rsidRPr="007565FA">
        <w:rPr>
          <w:bCs/>
          <w:sz w:val="28"/>
          <w:szCs w:val="28"/>
        </w:rPr>
        <w:t xml:space="preserve">без ограничения по возрасту </w:t>
      </w:r>
      <w:r w:rsidR="00FC64AB" w:rsidRPr="007565FA">
        <w:rPr>
          <w:bCs/>
          <w:sz w:val="28"/>
          <w:szCs w:val="28"/>
        </w:rPr>
        <w:t xml:space="preserve">из </w:t>
      </w:r>
      <w:r w:rsidR="00A80CA4" w:rsidRPr="007565FA">
        <w:rPr>
          <w:bCs/>
          <w:sz w:val="28"/>
          <w:szCs w:val="28"/>
        </w:rPr>
        <w:t xml:space="preserve">числа </w:t>
      </w:r>
      <w:r w:rsidR="00FC64AB" w:rsidRPr="007565FA">
        <w:rPr>
          <w:bCs/>
          <w:sz w:val="28"/>
          <w:szCs w:val="28"/>
        </w:rPr>
        <w:t xml:space="preserve">членов команды, заявленных к участию в Фестивале в любом </w:t>
      </w:r>
      <w:r w:rsidR="00B04FBA" w:rsidRPr="007565FA">
        <w:rPr>
          <w:bCs/>
          <w:sz w:val="28"/>
          <w:szCs w:val="28"/>
        </w:rPr>
        <w:t>из видов спортивной программы.</w:t>
      </w:r>
    </w:p>
    <w:p w:rsidR="001F2E7B" w:rsidRPr="007565FA" w:rsidRDefault="00AE3C7C" w:rsidP="00AB6FFD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5.3.2.</w:t>
      </w:r>
      <w:r w:rsidR="001F2E7B" w:rsidRPr="007565FA">
        <w:rPr>
          <w:bCs/>
          <w:sz w:val="28"/>
          <w:szCs w:val="28"/>
        </w:rPr>
        <w:t>Упражнение выполняется согласно требованиям комплекса ГТО без ограничения времени.</w:t>
      </w:r>
    </w:p>
    <w:p w:rsidR="00027924" w:rsidRDefault="00AE3C7C" w:rsidP="00B90DFA">
      <w:pPr>
        <w:pStyle w:val="a9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5.3.3.</w:t>
      </w:r>
      <w:r w:rsidR="001F2E7B" w:rsidRPr="007565FA">
        <w:rPr>
          <w:bCs/>
          <w:sz w:val="28"/>
          <w:szCs w:val="28"/>
        </w:rPr>
        <w:t>Победитель определяется по наибольшему количеству правильно произведенных и засчитанных рывков.</w:t>
      </w:r>
    </w:p>
    <w:p w:rsidR="00B90DFA" w:rsidRDefault="00B90DFA" w:rsidP="00B90DFA">
      <w:pPr>
        <w:pStyle w:val="a9"/>
        <w:ind w:left="0" w:firstLine="567"/>
        <w:jc w:val="both"/>
        <w:rPr>
          <w:bCs/>
          <w:sz w:val="28"/>
          <w:szCs w:val="28"/>
        </w:rPr>
      </w:pPr>
    </w:p>
    <w:p w:rsidR="00B90DFA" w:rsidRPr="00B90DFA" w:rsidRDefault="00B90DFA" w:rsidP="00B90DFA">
      <w:pPr>
        <w:pStyle w:val="a9"/>
        <w:ind w:left="0" w:firstLine="567"/>
        <w:jc w:val="both"/>
        <w:rPr>
          <w:bCs/>
          <w:sz w:val="28"/>
          <w:szCs w:val="28"/>
        </w:rPr>
      </w:pPr>
    </w:p>
    <w:p w:rsidR="00B90DFA" w:rsidRDefault="00AE3C7C" w:rsidP="00B90D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4644E">
        <w:rPr>
          <w:b/>
          <w:bCs/>
          <w:sz w:val="28"/>
          <w:szCs w:val="28"/>
          <w:lang w:val="en-US"/>
        </w:rPr>
        <w:t>I</w:t>
      </w:r>
      <w:r w:rsidR="00443767" w:rsidRPr="007565FA">
        <w:rPr>
          <w:b/>
          <w:bCs/>
          <w:sz w:val="28"/>
          <w:szCs w:val="28"/>
        </w:rPr>
        <w:t xml:space="preserve">. </w:t>
      </w:r>
      <w:r w:rsidR="00F51D92" w:rsidRPr="007565FA">
        <w:rPr>
          <w:b/>
          <w:bCs/>
          <w:sz w:val="28"/>
          <w:szCs w:val="28"/>
        </w:rPr>
        <w:t>УСЛОВИЯ ПОДВЕДЕНИЯ ИТОГОВ</w:t>
      </w:r>
      <w:r w:rsidR="00583701" w:rsidRPr="007565FA">
        <w:rPr>
          <w:b/>
          <w:bCs/>
          <w:sz w:val="28"/>
          <w:szCs w:val="28"/>
        </w:rPr>
        <w:t xml:space="preserve"> ФЕСТИВАЛЯ</w:t>
      </w:r>
    </w:p>
    <w:p w:rsidR="00B90DFA" w:rsidRDefault="00B90DFA" w:rsidP="00B90DFA">
      <w:pPr>
        <w:jc w:val="center"/>
        <w:rPr>
          <w:b/>
          <w:bCs/>
          <w:sz w:val="28"/>
          <w:szCs w:val="28"/>
        </w:rPr>
      </w:pPr>
    </w:p>
    <w:p w:rsidR="00B90DFA" w:rsidRPr="00B90DFA" w:rsidRDefault="00B90DFA" w:rsidP="00B90DFA">
      <w:pPr>
        <w:jc w:val="center"/>
        <w:rPr>
          <w:b/>
          <w:bCs/>
          <w:sz w:val="28"/>
          <w:szCs w:val="28"/>
        </w:rPr>
      </w:pPr>
    </w:p>
    <w:p w:rsidR="0082513A" w:rsidRPr="007565FA" w:rsidRDefault="00AE3C7C" w:rsidP="0023184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A62B22">
        <w:rPr>
          <w:sz w:val="28"/>
          <w:szCs w:val="28"/>
        </w:rPr>
        <w:t xml:space="preserve"> </w:t>
      </w:r>
      <w:r w:rsidR="005153B3" w:rsidRPr="007565FA">
        <w:rPr>
          <w:sz w:val="28"/>
          <w:szCs w:val="28"/>
        </w:rPr>
        <w:t xml:space="preserve">Итоговое место команды </w:t>
      </w:r>
      <w:r w:rsidR="0082513A" w:rsidRPr="007565FA">
        <w:rPr>
          <w:sz w:val="28"/>
          <w:szCs w:val="28"/>
        </w:rPr>
        <w:t xml:space="preserve">в абсолютном зачете </w:t>
      </w:r>
      <w:r w:rsidR="005153B3" w:rsidRPr="007565FA">
        <w:rPr>
          <w:sz w:val="28"/>
          <w:szCs w:val="28"/>
        </w:rPr>
        <w:t>в каждой соревновательной группе определяется по наибольшему количеству баллов, набранных командой во всех трёх видах с</w:t>
      </w:r>
      <w:r w:rsidR="0082513A" w:rsidRPr="007565FA">
        <w:rPr>
          <w:sz w:val="28"/>
          <w:szCs w:val="28"/>
        </w:rPr>
        <w:t>портивной</w:t>
      </w:r>
      <w:r w:rsidR="005153B3" w:rsidRPr="007565FA">
        <w:rPr>
          <w:sz w:val="28"/>
          <w:szCs w:val="28"/>
        </w:rPr>
        <w:t xml:space="preserve"> программы Фестиваля.</w:t>
      </w:r>
    </w:p>
    <w:p w:rsidR="00452B9B" w:rsidRPr="007565FA" w:rsidRDefault="00AE3C7C" w:rsidP="00452B9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6.2</w:t>
      </w:r>
      <w:r w:rsidR="00A62B22">
        <w:rPr>
          <w:bCs/>
          <w:sz w:val="28"/>
          <w:szCs w:val="28"/>
          <w:shd w:val="clear" w:color="auto" w:fill="FFFFFF"/>
        </w:rPr>
        <w:t xml:space="preserve">. </w:t>
      </w:r>
      <w:r w:rsidR="00452B9B" w:rsidRPr="007565FA">
        <w:rPr>
          <w:bCs/>
          <w:sz w:val="28"/>
          <w:szCs w:val="28"/>
          <w:shd w:val="clear" w:color="auto" w:fill="FFFFFF"/>
        </w:rPr>
        <w:t xml:space="preserve">Итоговые места команд, </w:t>
      </w:r>
      <w:r w:rsidR="00452B9B" w:rsidRPr="007565FA">
        <w:rPr>
          <w:sz w:val="28"/>
          <w:szCs w:val="28"/>
          <w:shd w:val="clear" w:color="auto" w:fill="FFFFFF"/>
        </w:rPr>
        <w:t xml:space="preserve">не принявших участие в одном или двух видах спортивной программы, </w:t>
      </w:r>
      <w:r w:rsidR="007E099E" w:rsidRPr="007565FA">
        <w:rPr>
          <w:sz w:val="28"/>
          <w:szCs w:val="28"/>
          <w:shd w:val="clear" w:color="auto" w:fill="FFFFFF"/>
        </w:rPr>
        <w:t xml:space="preserve">в абсолютном зачете </w:t>
      </w:r>
      <w:r w:rsidR="00452B9B" w:rsidRPr="007565FA">
        <w:rPr>
          <w:sz w:val="28"/>
          <w:szCs w:val="28"/>
          <w:shd w:val="clear" w:color="auto" w:fill="FFFFFF"/>
        </w:rPr>
        <w:t>определяются после команд, принявших участие во всех видах спортивной программы.</w:t>
      </w:r>
    </w:p>
    <w:p w:rsidR="002C133B" w:rsidRPr="007565FA" w:rsidRDefault="00AE3C7C" w:rsidP="002C133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6.3.</w:t>
      </w:r>
      <w:r w:rsidR="00A62B22">
        <w:rPr>
          <w:sz w:val="28"/>
          <w:szCs w:val="28"/>
          <w:shd w:val="clear" w:color="auto" w:fill="FFFFFF"/>
        </w:rPr>
        <w:t xml:space="preserve"> </w:t>
      </w:r>
      <w:r w:rsidR="002C133B" w:rsidRPr="007565FA">
        <w:rPr>
          <w:sz w:val="28"/>
          <w:szCs w:val="28"/>
          <w:shd w:val="clear" w:color="auto" w:fill="FFFFFF"/>
        </w:rPr>
        <w:t xml:space="preserve">В видах спортивной программы </w:t>
      </w:r>
      <w:r w:rsidR="002C133B" w:rsidRPr="007565FA">
        <w:rPr>
          <w:bCs/>
          <w:sz w:val="28"/>
          <w:szCs w:val="28"/>
        </w:rPr>
        <w:t>«Перетягивание каната», «Спортивные эстафеты» баллы командам начисляются согласно таблице (приложение 3 к настоящему Положению).</w:t>
      </w:r>
    </w:p>
    <w:p w:rsidR="00187117" w:rsidRPr="007565FA" w:rsidRDefault="00AE3C7C" w:rsidP="000604C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62B22">
        <w:rPr>
          <w:sz w:val="28"/>
          <w:szCs w:val="28"/>
        </w:rPr>
        <w:t xml:space="preserve"> </w:t>
      </w:r>
      <w:r w:rsidR="00784065" w:rsidRPr="007565FA">
        <w:rPr>
          <w:sz w:val="28"/>
          <w:szCs w:val="28"/>
        </w:rPr>
        <w:t xml:space="preserve">Победители и призеры в </w:t>
      </w:r>
      <w:r w:rsidR="001F2E7B" w:rsidRPr="007565FA">
        <w:rPr>
          <w:sz w:val="28"/>
          <w:szCs w:val="28"/>
        </w:rPr>
        <w:t xml:space="preserve">личном первенстве в </w:t>
      </w:r>
      <w:r w:rsidR="00A74CC4" w:rsidRPr="007565FA">
        <w:rPr>
          <w:sz w:val="28"/>
          <w:szCs w:val="28"/>
        </w:rPr>
        <w:t xml:space="preserve">отдельных видах </w:t>
      </w:r>
      <w:r w:rsidR="00784065" w:rsidRPr="007565FA">
        <w:rPr>
          <w:sz w:val="28"/>
          <w:szCs w:val="28"/>
        </w:rPr>
        <w:t>испытани</w:t>
      </w:r>
      <w:r w:rsidR="00A74CC4" w:rsidRPr="007565FA">
        <w:rPr>
          <w:sz w:val="28"/>
          <w:szCs w:val="28"/>
        </w:rPr>
        <w:t>й</w:t>
      </w:r>
      <w:r w:rsidR="002E381F" w:rsidRPr="007565FA">
        <w:rPr>
          <w:sz w:val="28"/>
          <w:szCs w:val="28"/>
        </w:rPr>
        <w:t xml:space="preserve"> </w:t>
      </w:r>
      <w:r w:rsidR="00D73514" w:rsidRPr="007565FA">
        <w:rPr>
          <w:sz w:val="28"/>
          <w:szCs w:val="28"/>
        </w:rPr>
        <w:t>(тест</w:t>
      </w:r>
      <w:r w:rsidR="00A74CC4" w:rsidRPr="007565FA">
        <w:rPr>
          <w:sz w:val="28"/>
          <w:szCs w:val="28"/>
        </w:rPr>
        <w:t>ов</w:t>
      </w:r>
      <w:r w:rsidR="00D73514" w:rsidRPr="007565FA">
        <w:rPr>
          <w:sz w:val="28"/>
          <w:szCs w:val="28"/>
        </w:rPr>
        <w:t xml:space="preserve">) </w:t>
      </w:r>
      <w:r w:rsidR="00784065" w:rsidRPr="007565FA">
        <w:rPr>
          <w:sz w:val="28"/>
          <w:szCs w:val="28"/>
        </w:rPr>
        <w:t>комплекса ГТО определяются</w:t>
      </w:r>
      <w:r w:rsidR="002E381F" w:rsidRPr="007565FA">
        <w:rPr>
          <w:sz w:val="28"/>
          <w:szCs w:val="28"/>
        </w:rPr>
        <w:t xml:space="preserve"> </w:t>
      </w:r>
      <w:r w:rsidR="00D4149B" w:rsidRPr="007565FA">
        <w:rPr>
          <w:sz w:val="28"/>
          <w:szCs w:val="28"/>
        </w:rPr>
        <w:t>п</w:t>
      </w:r>
      <w:r w:rsidR="00784065" w:rsidRPr="007565FA">
        <w:rPr>
          <w:sz w:val="28"/>
          <w:szCs w:val="28"/>
        </w:rPr>
        <w:t>о</w:t>
      </w:r>
      <w:r w:rsidR="002E381F" w:rsidRPr="007565FA">
        <w:rPr>
          <w:sz w:val="28"/>
          <w:szCs w:val="28"/>
        </w:rPr>
        <w:t xml:space="preserve"> </w:t>
      </w:r>
      <w:r w:rsidR="00784065" w:rsidRPr="007565FA">
        <w:rPr>
          <w:sz w:val="28"/>
          <w:szCs w:val="28"/>
        </w:rPr>
        <w:t>лучш</w:t>
      </w:r>
      <w:r w:rsidR="00D73514" w:rsidRPr="007565FA">
        <w:rPr>
          <w:sz w:val="28"/>
          <w:szCs w:val="28"/>
        </w:rPr>
        <w:t>ему</w:t>
      </w:r>
      <w:r w:rsidR="00784065" w:rsidRPr="007565FA">
        <w:rPr>
          <w:sz w:val="28"/>
          <w:szCs w:val="28"/>
        </w:rPr>
        <w:t xml:space="preserve"> результат</w:t>
      </w:r>
      <w:r w:rsidR="00D73514" w:rsidRPr="007565FA">
        <w:rPr>
          <w:sz w:val="28"/>
          <w:szCs w:val="28"/>
        </w:rPr>
        <w:t xml:space="preserve">у выполнения </w:t>
      </w:r>
      <w:r w:rsidR="00600133" w:rsidRPr="007565FA">
        <w:rPr>
          <w:sz w:val="28"/>
          <w:szCs w:val="28"/>
        </w:rPr>
        <w:t xml:space="preserve">испытаний </w:t>
      </w:r>
      <w:r w:rsidR="005E3A10" w:rsidRPr="007565FA">
        <w:rPr>
          <w:sz w:val="28"/>
          <w:szCs w:val="28"/>
        </w:rPr>
        <w:t xml:space="preserve">(тестов) </w:t>
      </w:r>
      <w:r w:rsidR="00784065" w:rsidRPr="007565FA">
        <w:rPr>
          <w:sz w:val="28"/>
          <w:szCs w:val="28"/>
        </w:rPr>
        <w:t>в</w:t>
      </w:r>
      <w:r w:rsidR="00A6433F" w:rsidRPr="007565FA">
        <w:rPr>
          <w:sz w:val="28"/>
          <w:szCs w:val="28"/>
        </w:rPr>
        <w:t> </w:t>
      </w:r>
      <w:r w:rsidR="00784065" w:rsidRPr="007565FA">
        <w:rPr>
          <w:sz w:val="28"/>
          <w:szCs w:val="28"/>
        </w:rPr>
        <w:t>абсолютном зачете среди мужчин и женщин</w:t>
      </w:r>
      <w:r w:rsidR="001F2E7B" w:rsidRPr="007565FA">
        <w:rPr>
          <w:sz w:val="28"/>
          <w:szCs w:val="28"/>
        </w:rPr>
        <w:t xml:space="preserve"> вне зависимости от возрастной категории участников</w:t>
      </w:r>
      <w:r w:rsidR="00D4149B" w:rsidRPr="007565FA">
        <w:rPr>
          <w:sz w:val="28"/>
          <w:szCs w:val="28"/>
        </w:rPr>
        <w:t>.</w:t>
      </w:r>
    </w:p>
    <w:p w:rsidR="00BC78E7" w:rsidRPr="00FB66CC" w:rsidRDefault="00BC78E7" w:rsidP="004D1FBD">
      <w:pPr>
        <w:ind w:firstLine="567"/>
        <w:jc w:val="both"/>
        <w:rPr>
          <w:bCs/>
          <w:sz w:val="28"/>
          <w:szCs w:val="28"/>
        </w:rPr>
      </w:pPr>
    </w:p>
    <w:p w:rsidR="00BC78E7" w:rsidRPr="00FB66CC" w:rsidRDefault="00BC78E7" w:rsidP="004D1FBD">
      <w:pPr>
        <w:ind w:firstLine="567"/>
        <w:jc w:val="both"/>
        <w:rPr>
          <w:bCs/>
          <w:sz w:val="28"/>
          <w:szCs w:val="28"/>
        </w:rPr>
      </w:pPr>
    </w:p>
    <w:p w:rsidR="001D50AB" w:rsidRDefault="001D50AB" w:rsidP="001D50AB">
      <w:pPr>
        <w:ind w:firstLine="142"/>
        <w:jc w:val="center"/>
        <w:rPr>
          <w:b/>
          <w:bCs/>
          <w:sz w:val="28"/>
          <w:szCs w:val="28"/>
        </w:rPr>
      </w:pPr>
    </w:p>
    <w:p w:rsidR="001D50AB" w:rsidRDefault="001D50AB" w:rsidP="001D50AB">
      <w:pPr>
        <w:ind w:firstLine="142"/>
        <w:jc w:val="center"/>
        <w:rPr>
          <w:b/>
          <w:bCs/>
          <w:sz w:val="28"/>
          <w:szCs w:val="28"/>
        </w:rPr>
      </w:pPr>
    </w:p>
    <w:p w:rsidR="001D50AB" w:rsidRDefault="001D50AB" w:rsidP="001D50AB">
      <w:pPr>
        <w:ind w:firstLine="142"/>
        <w:jc w:val="center"/>
        <w:rPr>
          <w:b/>
          <w:bCs/>
          <w:sz w:val="28"/>
          <w:szCs w:val="28"/>
        </w:rPr>
      </w:pPr>
    </w:p>
    <w:p w:rsidR="001D50AB" w:rsidRDefault="001D50AB" w:rsidP="001D50AB">
      <w:pPr>
        <w:ind w:firstLine="142"/>
        <w:jc w:val="center"/>
        <w:rPr>
          <w:b/>
          <w:bCs/>
          <w:sz w:val="28"/>
          <w:szCs w:val="28"/>
        </w:rPr>
      </w:pPr>
    </w:p>
    <w:p w:rsidR="00FF542A" w:rsidRDefault="00FF542A" w:rsidP="001D50AB">
      <w:pPr>
        <w:ind w:firstLine="142"/>
        <w:jc w:val="center"/>
        <w:rPr>
          <w:b/>
          <w:bCs/>
          <w:sz w:val="28"/>
          <w:szCs w:val="28"/>
        </w:rPr>
      </w:pPr>
    </w:p>
    <w:p w:rsidR="00FF542A" w:rsidRDefault="00FF542A" w:rsidP="001D50AB">
      <w:pPr>
        <w:ind w:firstLine="142"/>
        <w:jc w:val="center"/>
        <w:rPr>
          <w:b/>
          <w:bCs/>
          <w:sz w:val="28"/>
          <w:szCs w:val="28"/>
        </w:rPr>
      </w:pPr>
    </w:p>
    <w:p w:rsidR="001D50AB" w:rsidRDefault="00E75DD9" w:rsidP="001D50AB">
      <w:pPr>
        <w:ind w:firstLine="142"/>
        <w:jc w:val="center"/>
        <w:rPr>
          <w:b/>
          <w:bCs/>
          <w:sz w:val="28"/>
          <w:szCs w:val="28"/>
        </w:rPr>
      </w:pPr>
      <w:r w:rsidRPr="007565FA">
        <w:rPr>
          <w:b/>
          <w:bCs/>
          <w:sz w:val="28"/>
          <w:szCs w:val="28"/>
          <w:lang w:val="en-US"/>
        </w:rPr>
        <w:lastRenderedPageBreak/>
        <w:t>VII</w:t>
      </w:r>
      <w:r w:rsidRPr="003D45EB">
        <w:rPr>
          <w:b/>
          <w:bCs/>
          <w:sz w:val="28"/>
          <w:szCs w:val="28"/>
        </w:rPr>
        <w:t xml:space="preserve">. </w:t>
      </w:r>
      <w:r w:rsidR="008557F4">
        <w:rPr>
          <w:b/>
          <w:bCs/>
          <w:sz w:val="28"/>
          <w:szCs w:val="28"/>
        </w:rPr>
        <w:t>НАГРАЖДЕНИ</w:t>
      </w:r>
      <w:r w:rsidR="008557F4">
        <w:rPr>
          <w:b/>
          <w:bCs/>
          <w:sz w:val="28"/>
          <w:szCs w:val="28"/>
          <w:lang w:val="en-US"/>
        </w:rPr>
        <w:t>E</w:t>
      </w:r>
    </w:p>
    <w:p w:rsidR="001D50AB" w:rsidRDefault="001D50AB" w:rsidP="001D50AB">
      <w:pPr>
        <w:ind w:firstLine="142"/>
        <w:jc w:val="center"/>
        <w:rPr>
          <w:b/>
          <w:bCs/>
          <w:sz w:val="28"/>
          <w:szCs w:val="28"/>
        </w:rPr>
      </w:pPr>
    </w:p>
    <w:p w:rsidR="001D50AB" w:rsidRPr="004643AA" w:rsidRDefault="001D50AB" w:rsidP="001D50AB">
      <w:pPr>
        <w:ind w:firstLine="142"/>
        <w:jc w:val="center"/>
        <w:rPr>
          <w:b/>
          <w:bCs/>
          <w:sz w:val="28"/>
          <w:szCs w:val="28"/>
        </w:rPr>
      </w:pPr>
    </w:p>
    <w:p w:rsidR="00B32ED6" w:rsidRPr="00F044AC" w:rsidRDefault="00B32ED6" w:rsidP="00B3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F044AC">
        <w:rPr>
          <w:sz w:val="28"/>
          <w:szCs w:val="28"/>
        </w:rPr>
        <w:t>Всем участникам Фестиваля при регистрации</w:t>
      </w:r>
      <w:r>
        <w:rPr>
          <w:sz w:val="28"/>
          <w:szCs w:val="28"/>
        </w:rPr>
        <w:t>,</w:t>
      </w:r>
      <w:r w:rsidRPr="00F044AC">
        <w:rPr>
          <w:sz w:val="28"/>
          <w:szCs w:val="28"/>
        </w:rPr>
        <w:t xml:space="preserve"> </w:t>
      </w:r>
      <w:r w:rsidRPr="00095898">
        <w:rPr>
          <w:sz w:val="28"/>
          <w:szCs w:val="28"/>
        </w:rPr>
        <w:t>вручается раздаточный м</w:t>
      </w:r>
      <w:r>
        <w:rPr>
          <w:sz w:val="28"/>
          <w:szCs w:val="28"/>
        </w:rPr>
        <w:t>атериал (блокнот, кружка, ручка</w:t>
      </w:r>
      <w:r w:rsidRPr="00095898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r w:rsidRPr="008807E4">
        <w:rPr>
          <w:sz w:val="28"/>
          <w:szCs w:val="28"/>
        </w:rPr>
        <w:t>символикой ГТО</w:t>
      </w:r>
      <w:r>
        <w:rPr>
          <w:sz w:val="28"/>
          <w:szCs w:val="28"/>
        </w:rPr>
        <w:t>.</w:t>
      </w:r>
    </w:p>
    <w:p w:rsidR="00816D83" w:rsidRPr="007565FA" w:rsidRDefault="00B32ED6" w:rsidP="000604C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F010E6" w:rsidRPr="007565FA">
        <w:rPr>
          <w:sz w:val="28"/>
          <w:szCs w:val="28"/>
        </w:rPr>
        <w:t>Команды, занявшие 1,</w:t>
      </w:r>
      <w:r w:rsidR="00384628" w:rsidRPr="007565FA">
        <w:rPr>
          <w:sz w:val="28"/>
          <w:szCs w:val="28"/>
        </w:rPr>
        <w:t xml:space="preserve"> </w:t>
      </w:r>
      <w:r w:rsidR="00F010E6" w:rsidRPr="007565FA">
        <w:rPr>
          <w:sz w:val="28"/>
          <w:szCs w:val="28"/>
        </w:rPr>
        <w:t>2,</w:t>
      </w:r>
      <w:r w:rsidR="00384628" w:rsidRPr="007565FA">
        <w:rPr>
          <w:sz w:val="28"/>
          <w:szCs w:val="28"/>
        </w:rPr>
        <w:t xml:space="preserve"> </w:t>
      </w:r>
      <w:r w:rsidR="00F010E6" w:rsidRPr="007565FA">
        <w:rPr>
          <w:sz w:val="28"/>
          <w:szCs w:val="28"/>
        </w:rPr>
        <w:t xml:space="preserve">3 места </w:t>
      </w:r>
      <w:r w:rsidR="003C3120" w:rsidRPr="007565FA">
        <w:rPr>
          <w:sz w:val="28"/>
          <w:szCs w:val="28"/>
        </w:rPr>
        <w:t xml:space="preserve">в </w:t>
      </w:r>
      <w:r w:rsidR="00384628" w:rsidRPr="007565FA">
        <w:rPr>
          <w:sz w:val="28"/>
          <w:szCs w:val="28"/>
        </w:rPr>
        <w:t>каждом из видов спортивной программы</w:t>
      </w:r>
      <w:r w:rsidR="00CE2284" w:rsidRPr="007565FA">
        <w:rPr>
          <w:sz w:val="28"/>
          <w:szCs w:val="28"/>
        </w:rPr>
        <w:t xml:space="preserve">: </w:t>
      </w:r>
      <w:r w:rsidR="00E63612">
        <w:rPr>
          <w:bCs/>
          <w:sz w:val="28"/>
          <w:szCs w:val="28"/>
        </w:rPr>
        <w:t xml:space="preserve">«Перетягивание каната» </w:t>
      </w:r>
      <w:r w:rsidR="00E63612" w:rsidRPr="001F7213">
        <w:rPr>
          <w:bCs/>
          <w:color w:val="000000" w:themeColor="text1"/>
          <w:sz w:val="28"/>
          <w:szCs w:val="28"/>
        </w:rPr>
        <w:t>и</w:t>
      </w:r>
      <w:r w:rsidR="00CE2284" w:rsidRPr="007565FA">
        <w:rPr>
          <w:bCs/>
          <w:sz w:val="28"/>
          <w:szCs w:val="28"/>
        </w:rPr>
        <w:t xml:space="preserve"> «Спортивные </w:t>
      </w:r>
      <w:r w:rsidR="00E63612">
        <w:rPr>
          <w:bCs/>
          <w:sz w:val="28"/>
          <w:szCs w:val="28"/>
        </w:rPr>
        <w:t>эстафеты»</w:t>
      </w:r>
      <w:r w:rsidR="001F7213">
        <w:rPr>
          <w:bCs/>
          <w:sz w:val="28"/>
          <w:szCs w:val="28"/>
        </w:rPr>
        <w:t xml:space="preserve">, </w:t>
      </w:r>
      <w:r w:rsidR="00F010E6" w:rsidRPr="007565FA">
        <w:rPr>
          <w:sz w:val="28"/>
          <w:szCs w:val="28"/>
        </w:rPr>
        <w:t xml:space="preserve">награждаются </w:t>
      </w:r>
      <w:r w:rsidR="00CE2284" w:rsidRPr="007565FA">
        <w:rPr>
          <w:sz w:val="28"/>
          <w:szCs w:val="28"/>
        </w:rPr>
        <w:t xml:space="preserve">малыми </w:t>
      </w:r>
      <w:r w:rsidR="00F010E6" w:rsidRPr="007565FA">
        <w:rPr>
          <w:sz w:val="28"/>
          <w:szCs w:val="28"/>
        </w:rPr>
        <w:t>кубками</w:t>
      </w:r>
      <w:r w:rsidR="00CE2284" w:rsidRPr="007565FA">
        <w:rPr>
          <w:sz w:val="28"/>
          <w:szCs w:val="28"/>
        </w:rPr>
        <w:t xml:space="preserve"> и</w:t>
      </w:r>
      <w:r w:rsidR="00F010E6" w:rsidRPr="007565FA">
        <w:rPr>
          <w:sz w:val="28"/>
          <w:szCs w:val="28"/>
        </w:rPr>
        <w:t xml:space="preserve"> дипл</w:t>
      </w:r>
      <w:r w:rsidR="00816D83" w:rsidRPr="007565FA">
        <w:rPr>
          <w:sz w:val="28"/>
          <w:szCs w:val="28"/>
        </w:rPr>
        <w:t>омами соответствующих степеней.</w:t>
      </w:r>
    </w:p>
    <w:p w:rsidR="00816D83" w:rsidRPr="007565FA" w:rsidRDefault="00B32ED6" w:rsidP="000604CD">
      <w:pPr>
        <w:pStyle w:val="a3"/>
        <w:ind w:firstLine="567"/>
      </w:pPr>
      <w:r>
        <w:t>7.3.</w:t>
      </w:r>
      <w:r w:rsidR="00DD6793" w:rsidRPr="007565FA">
        <w:t>Команды, занявшие 1,</w:t>
      </w:r>
      <w:r w:rsidR="00CE2284" w:rsidRPr="007565FA">
        <w:t xml:space="preserve"> </w:t>
      </w:r>
      <w:r w:rsidR="00DD6793" w:rsidRPr="007565FA">
        <w:t>2,</w:t>
      </w:r>
      <w:r w:rsidR="00CE2284" w:rsidRPr="007565FA">
        <w:t xml:space="preserve"> </w:t>
      </w:r>
      <w:r w:rsidR="00DD6793" w:rsidRPr="007565FA">
        <w:t xml:space="preserve">3 места </w:t>
      </w:r>
      <w:r w:rsidR="00CE2284" w:rsidRPr="007565FA">
        <w:t>в абсолютном командном зачете</w:t>
      </w:r>
      <w:r w:rsidR="003C2AC5">
        <w:t xml:space="preserve"> </w:t>
      </w:r>
      <w:r w:rsidR="003C2AC5" w:rsidRPr="007565FA">
        <w:rPr>
          <w:b/>
        </w:rPr>
        <w:t>«</w:t>
      </w:r>
      <w:r w:rsidR="003C2AC5" w:rsidRPr="003C2AC5">
        <w:t>Многоборье ГТО</w:t>
      </w:r>
      <w:r w:rsidR="003C2AC5" w:rsidRPr="007565FA">
        <w:rPr>
          <w:b/>
        </w:rPr>
        <w:t>»</w:t>
      </w:r>
      <w:proofErr w:type="gramStart"/>
      <w:r w:rsidR="003C2AC5" w:rsidRPr="007565FA">
        <w:rPr>
          <w:b/>
        </w:rPr>
        <w:t>.</w:t>
      </w:r>
      <w:proofErr w:type="gramEnd"/>
      <w:r w:rsidR="00CE2284" w:rsidRPr="007565FA">
        <w:t xml:space="preserve"> </w:t>
      </w:r>
      <w:proofErr w:type="gramStart"/>
      <w:r w:rsidR="00DD6793" w:rsidRPr="007565FA">
        <w:rPr>
          <w:bCs/>
        </w:rPr>
        <w:t>н</w:t>
      </w:r>
      <w:proofErr w:type="gramEnd"/>
      <w:r w:rsidR="00DD6793" w:rsidRPr="007565FA">
        <w:rPr>
          <w:bCs/>
        </w:rPr>
        <w:t>аграждаются</w:t>
      </w:r>
      <w:r w:rsidR="00DD6793" w:rsidRPr="007565FA">
        <w:t xml:space="preserve"> </w:t>
      </w:r>
      <w:r w:rsidR="00CE2284" w:rsidRPr="007565FA">
        <w:t xml:space="preserve">большими </w:t>
      </w:r>
      <w:r w:rsidR="00DD6793" w:rsidRPr="007565FA">
        <w:t>кубками</w:t>
      </w:r>
      <w:r w:rsidR="00CE2284" w:rsidRPr="007565FA">
        <w:t xml:space="preserve"> и</w:t>
      </w:r>
      <w:r w:rsidR="00DD6793" w:rsidRPr="007565FA">
        <w:t xml:space="preserve"> дипломами соответствующих степеней</w:t>
      </w:r>
      <w:r w:rsidR="00E63612">
        <w:t xml:space="preserve"> </w:t>
      </w:r>
      <w:r w:rsidR="00E63612" w:rsidRPr="003C2AC5">
        <w:rPr>
          <w:color w:val="000000" w:themeColor="text1"/>
        </w:rPr>
        <w:t>в эфире ближайшего селекторного совещания «Профсоюзный</w:t>
      </w:r>
      <w:r w:rsidR="00E63612" w:rsidRPr="003C2AC5">
        <w:rPr>
          <w:color w:val="000000" w:themeColor="text1"/>
          <w:u w:val="single"/>
        </w:rPr>
        <w:t xml:space="preserve"> </w:t>
      </w:r>
      <w:r w:rsidR="00E63612" w:rsidRPr="003C2AC5">
        <w:rPr>
          <w:color w:val="000000" w:themeColor="text1"/>
        </w:rPr>
        <w:t>час»</w:t>
      </w:r>
      <w:r w:rsidR="00DD6793" w:rsidRPr="003C2AC5">
        <w:rPr>
          <w:color w:val="000000" w:themeColor="text1"/>
        </w:rPr>
        <w:t>.</w:t>
      </w:r>
    </w:p>
    <w:p w:rsidR="002C133B" w:rsidRPr="007565FA" w:rsidRDefault="00B32ED6" w:rsidP="002C133B">
      <w:pPr>
        <w:pStyle w:val="a3"/>
        <w:ind w:firstLine="567"/>
      </w:pPr>
      <w:r>
        <w:t>7.4.</w:t>
      </w:r>
      <w:r w:rsidR="002C133B" w:rsidRPr="007565FA">
        <w:t xml:space="preserve">Участники, занявшие 1, 2, 3 места в личном зачете в каждом из видов испытаний комплекса ГТО, награждаются медалями и </w:t>
      </w:r>
      <w:r w:rsidR="008B3C21">
        <w:t>дипломами</w:t>
      </w:r>
      <w:r w:rsidR="002C133B" w:rsidRPr="007565FA">
        <w:t xml:space="preserve"> соответствующих степеней.</w:t>
      </w:r>
    </w:p>
    <w:p w:rsidR="00B32ED6" w:rsidRDefault="00B32ED6" w:rsidP="001D50AB">
      <w:pPr>
        <w:pStyle w:val="a3"/>
        <w:ind w:firstLine="567"/>
      </w:pPr>
      <w:r>
        <w:t>7.5.</w:t>
      </w:r>
      <w:r w:rsidR="003D469A" w:rsidRPr="007565FA">
        <w:t xml:space="preserve">Участники, занявшие 1, 2, 3 места </w:t>
      </w:r>
      <w:r w:rsidR="002C133B" w:rsidRPr="007565FA">
        <w:t xml:space="preserve">в личном зачете </w:t>
      </w:r>
      <w:r w:rsidR="003D469A" w:rsidRPr="007565FA">
        <w:t xml:space="preserve">программы «Силовое шоу» награждаются медалями и </w:t>
      </w:r>
      <w:r w:rsidR="008B3C21">
        <w:t>дипломами</w:t>
      </w:r>
      <w:r w:rsidR="003D469A" w:rsidRPr="007565FA">
        <w:t xml:space="preserve"> соответствующих степеней.</w:t>
      </w:r>
    </w:p>
    <w:p w:rsidR="001D50AB" w:rsidRDefault="001D50AB" w:rsidP="001D50AB">
      <w:pPr>
        <w:pStyle w:val="a3"/>
        <w:ind w:firstLine="567"/>
      </w:pPr>
    </w:p>
    <w:p w:rsidR="001D50AB" w:rsidRPr="001D50AB" w:rsidRDefault="001D50AB" w:rsidP="001D50AB">
      <w:pPr>
        <w:pStyle w:val="a3"/>
        <w:ind w:firstLine="567"/>
      </w:pPr>
    </w:p>
    <w:p w:rsidR="00532585" w:rsidRPr="007565FA" w:rsidRDefault="00E75DD9" w:rsidP="00532585">
      <w:pPr>
        <w:pStyle w:val="a9"/>
        <w:ind w:left="0"/>
        <w:jc w:val="center"/>
        <w:rPr>
          <w:b/>
          <w:bCs/>
          <w:sz w:val="28"/>
          <w:szCs w:val="28"/>
        </w:rPr>
      </w:pPr>
      <w:r w:rsidRPr="007565FA">
        <w:rPr>
          <w:b/>
          <w:sz w:val="28"/>
          <w:szCs w:val="28"/>
          <w:lang w:val="en-US"/>
        </w:rPr>
        <w:t>VIII</w:t>
      </w:r>
      <w:r w:rsidRPr="007565FA">
        <w:rPr>
          <w:b/>
          <w:sz w:val="28"/>
          <w:szCs w:val="28"/>
        </w:rPr>
        <w:t xml:space="preserve">. </w:t>
      </w:r>
      <w:r w:rsidR="00532585" w:rsidRPr="007565FA">
        <w:rPr>
          <w:b/>
          <w:sz w:val="28"/>
          <w:szCs w:val="28"/>
        </w:rPr>
        <w:t>ОБЕСПЕЧЕНИЕ БЕЗОПАСНОСТИ УЧАСТНИКОВ И ЗРИТЕЛЕЙ</w:t>
      </w:r>
    </w:p>
    <w:p w:rsidR="00532585" w:rsidRDefault="00532585" w:rsidP="00532585">
      <w:pPr>
        <w:pStyle w:val="a9"/>
        <w:ind w:left="0"/>
        <w:jc w:val="both"/>
        <w:rPr>
          <w:b/>
          <w:bCs/>
          <w:sz w:val="16"/>
          <w:szCs w:val="16"/>
        </w:rPr>
      </w:pPr>
    </w:p>
    <w:p w:rsidR="001D50AB" w:rsidRDefault="001D50AB" w:rsidP="00532585">
      <w:pPr>
        <w:pStyle w:val="a9"/>
        <w:ind w:left="0"/>
        <w:jc w:val="both"/>
        <w:rPr>
          <w:b/>
          <w:bCs/>
          <w:sz w:val="16"/>
          <w:szCs w:val="16"/>
        </w:rPr>
      </w:pPr>
    </w:p>
    <w:p w:rsidR="001D50AB" w:rsidRPr="007565FA" w:rsidRDefault="001D50AB" w:rsidP="00532585">
      <w:pPr>
        <w:pStyle w:val="a9"/>
        <w:ind w:left="0"/>
        <w:jc w:val="both"/>
        <w:rPr>
          <w:b/>
          <w:bCs/>
          <w:sz w:val="16"/>
          <w:szCs w:val="16"/>
        </w:rPr>
      </w:pPr>
    </w:p>
    <w:p w:rsidR="00532585" w:rsidRPr="007565FA" w:rsidRDefault="00B32ED6" w:rsidP="00532585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532585" w:rsidRPr="007565FA">
        <w:rPr>
          <w:sz w:val="28"/>
          <w:szCs w:val="28"/>
        </w:rPr>
        <w:t xml:space="preserve">Во время проведения Фестиваля на спортивном объекте </w:t>
      </w:r>
      <w:r w:rsidR="00E75DD9" w:rsidRPr="007565FA">
        <w:rPr>
          <w:sz w:val="28"/>
          <w:szCs w:val="28"/>
        </w:rPr>
        <w:t>организована</w:t>
      </w:r>
      <w:r w:rsidR="00532585" w:rsidRPr="007565FA">
        <w:rPr>
          <w:sz w:val="28"/>
          <w:szCs w:val="28"/>
        </w:rPr>
        <w:t xml:space="preserve"> </w:t>
      </w:r>
      <w:r w:rsidR="00E75DD9" w:rsidRPr="007565FA">
        <w:rPr>
          <w:sz w:val="28"/>
          <w:szCs w:val="28"/>
        </w:rPr>
        <w:t>работа</w:t>
      </w:r>
      <w:r w:rsidR="00532585" w:rsidRPr="007565FA">
        <w:rPr>
          <w:sz w:val="28"/>
          <w:szCs w:val="28"/>
        </w:rPr>
        <w:t xml:space="preserve"> медицинск</w:t>
      </w:r>
      <w:r w:rsidR="00E75DD9" w:rsidRPr="007565FA">
        <w:rPr>
          <w:sz w:val="28"/>
          <w:szCs w:val="28"/>
        </w:rPr>
        <w:t>ого</w:t>
      </w:r>
      <w:r w:rsidR="00532585" w:rsidRPr="007565FA">
        <w:rPr>
          <w:sz w:val="28"/>
          <w:szCs w:val="28"/>
        </w:rPr>
        <w:t xml:space="preserve"> персонал</w:t>
      </w:r>
      <w:r w:rsidR="00E75DD9" w:rsidRPr="007565FA">
        <w:rPr>
          <w:sz w:val="28"/>
          <w:szCs w:val="28"/>
        </w:rPr>
        <w:t>а</w:t>
      </w:r>
      <w:r w:rsidR="00532585" w:rsidRPr="007565FA">
        <w:rPr>
          <w:sz w:val="28"/>
          <w:szCs w:val="28"/>
        </w:rPr>
        <w:t xml:space="preserve"> для оказания</w:t>
      </w:r>
      <w:r w:rsidR="00E75DD9" w:rsidRPr="007565FA">
        <w:rPr>
          <w:sz w:val="28"/>
          <w:szCs w:val="28"/>
        </w:rPr>
        <w:t>,</w:t>
      </w:r>
      <w:r w:rsidR="00532585" w:rsidRPr="007565FA">
        <w:rPr>
          <w:sz w:val="28"/>
          <w:szCs w:val="28"/>
        </w:rPr>
        <w:t xml:space="preserve"> в случае необходимости</w:t>
      </w:r>
      <w:r w:rsidR="00E75DD9" w:rsidRPr="007565FA">
        <w:rPr>
          <w:sz w:val="28"/>
          <w:szCs w:val="28"/>
        </w:rPr>
        <w:t>, первичной и</w:t>
      </w:r>
      <w:r w:rsidR="00BC78E7">
        <w:rPr>
          <w:sz w:val="28"/>
          <w:szCs w:val="28"/>
        </w:rPr>
        <w:t xml:space="preserve"> скорой медицинской</w:t>
      </w:r>
      <w:r w:rsidR="00532585" w:rsidRPr="007565FA">
        <w:rPr>
          <w:sz w:val="28"/>
          <w:szCs w:val="28"/>
        </w:rPr>
        <w:t xml:space="preserve"> помощи.</w:t>
      </w:r>
    </w:p>
    <w:p w:rsidR="00532585" w:rsidRDefault="00B32ED6" w:rsidP="0053258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32585" w:rsidRPr="007565FA">
        <w:rPr>
          <w:sz w:val="28"/>
          <w:szCs w:val="28"/>
        </w:rPr>
        <w:t>В целях предупреждения травм, связанных с тепловым воздействием на организм, участники соревнований обеспечиваются питьевой водой.</w:t>
      </w:r>
    </w:p>
    <w:p w:rsidR="0034644E" w:rsidRDefault="0034644E" w:rsidP="0034644E">
      <w:pPr>
        <w:pStyle w:val="21"/>
        <w:spacing w:after="0" w:line="240" w:lineRule="auto"/>
        <w:ind w:left="0" w:firstLine="567"/>
        <w:jc w:val="center"/>
        <w:rPr>
          <w:sz w:val="28"/>
          <w:szCs w:val="28"/>
        </w:rPr>
      </w:pPr>
    </w:p>
    <w:p w:rsidR="0034644E" w:rsidRPr="007565FA" w:rsidRDefault="0034644E" w:rsidP="0034644E">
      <w:pPr>
        <w:pStyle w:val="21"/>
        <w:spacing w:after="0" w:line="240" w:lineRule="auto"/>
        <w:ind w:left="0" w:firstLine="567"/>
        <w:jc w:val="center"/>
        <w:rPr>
          <w:sz w:val="28"/>
          <w:szCs w:val="28"/>
        </w:rPr>
      </w:pPr>
    </w:p>
    <w:p w:rsidR="0034644E" w:rsidRDefault="0034644E" w:rsidP="003464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34E6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ФИНАНСИРОВАНИЕ ФЕСТИВАЛЯ</w:t>
      </w:r>
    </w:p>
    <w:p w:rsidR="00532585" w:rsidRPr="007565FA" w:rsidRDefault="00532585" w:rsidP="00532585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41778D" w:rsidRPr="007565FA" w:rsidRDefault="0041778D" w:rsidP="00834E65">
      <w:pPr>
        <w:rPr>
          <w:b/>
          <w:bCs/>
          <w:sz w:val="16"/>
          <w:szCs w:val="16"/>
        </w:rPr>
      </w:pPr>
    </w:p>
    <w:p w:rsidR="009E7BBC" w:rsidRDefault="00B32ED6" w:rsidP="009E7BBC">
      <w:pPr>
        <w:ind w:firstLine="567"/>
        <w:jc w:val="both"/>
      </w:pPr>
      <w:r>
        <w:rPr>
          <w:sz w:val="28"/>
          <w:szCs w:val="28"/>
        </w:rPr>
        <w:t>9.1.</w:t>
      </w:r>
      <w:r w:rsidR="009E7BBC" w:rsidRPr="009748D8">
        <w:rPr>
          <w:sz w:val="28"/>
          <w:szCs w:val="28"/>
        </w:rPr>
        <w:t>Финансирование</w:t>
      </w:r>
      <w:r w:rsidR="009E7BBC">
        <w:rPr>
          <w:sz w:val="28"/>
          <w:szCs w:val="28"/>
        </w:rPr>
        <w:t xml:space="preserve"> проводится за счет средств Государственной программы города Москвы «Спорт Москвы» на 2012-2018 гг</w:t>
      </w:r>
      <w:r w:rsidR="009E7BBC">
        <w:rPr>
          <w:sz w:val="28"/>
        </w:rPr>
        <w:t>.</w:t>
      </w:r>
    </w:p>
    <w:p w:rsidR="002F7A40" w:rsidRDefault="001D50AB" w:rsidP="002F7A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7A40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="002F7A40">
        <w:rPr>
          <w:sz w:val="28"/>
          <w:szCs w:val="28"/>
        </w:rPr>
        <w:t xml:space="preserve">Компенсация оплаты питания главной судейской коллегии, судей и обслуживающего персонала соревнований на основании приказа от 21.03.2013г.  </w:t>
      </w:r>
    </w:p>
    <w:p w:rsidR="002F7A40" w:rsidRDefault="002F7A40" w:rsidP="002F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115 «Об утверждении норм финансовых затрат» и приказа от 09.06.2014г. </w:t>
      </w:r>
    </w:p>
    <w:p w:rsidR="002F7A40" w:rsidRDefault="002F7A40" w:rsidP="002F7A40">
      <w:pPr>
        <w:jc w:val="both"/>
        <w:rPr>
          <w:sz w:val="28"/>
          <w:szCs w:val="28"/>
        </w:rPr>
      </w:pPr>
      <w:r>
        <w:rPr>
          <w:sz w:val="28"/>
          <w:szCs w:val="28"/>
        </w:rPr>
        <w:t>№ 453 «О внесении изменений в приказ Департамента образования города Москвы от 21.03.2013г. № 115».</w:t>
      </w:r>
    </w:p>
    <w:p w:rsidR="0034644E" w:rsidRPr="007565FA" w:rsidRDefault="0034644E" w:rsidP="009E7BBC">
      <w:pPr>
        <w:spacing w:line="264" w:lineRule="auto"/>
        <w:ind w:firstLine="567"/>
        <w:jc w:val="both"/>
        <w:rPr>
          <w:sz w:val="28"/>
          <w:szCs w:val="28"/>
        </w:rPr>
      </w:pPr>
    </w:p>
    <w:p w:rsidR="00757561" w:rsidRPr="007565FA" w:rsidRDefault="00757561" w:rsidP="0034644E">
      <w:pPr>
        <w:jc w:val="both"/>
        <w:rPr>
          <w:sz w:val="28"/>
          <w:szCs w:val="28"/>
        </w:rPr>
      </w:pPr>
    </w:p>
    <w:p w:rsidR="00A6433F" w:rsidRPr="007565FA" w:rsidRDefault="00A6433F" w:rsidP="000604CD">
      <w:pPr>
        <w:ind w:firstLine="567"/>
        <w:jc w:val="both"/>
        <w:rPr>
          <w:sz w:val="28"/>
          <w:szCs w:val="28"/>
        </w:rPr>
      </w:pPr>
    </w:p>
    <w:p w:rsidR="0050528D" w:rsidRDefault="0050528D" w:rsidP="00F847B3">
      <w:pPr>
        <w:ind w:firstLine="567"/>
        <w:jc w:val="center"/>
        <w:rPr>
          <w:b/>
          <w:bCs/>
          <w:sz w:val="28"/>
          <w:szCs w:val="28"/>
        </w:rPr>
      </w:pPr>
    </w:p>
    <w:p w:rsidR="0050528D" w:rsidRDefault="0050528D" w:rsidP="00F847B3">
      <w:pPr>
        <w:ind w:firstLine="567"/>
        <w:jc w:val="center"/>
        <w:rPr>
          <w:b/>
          <w:bCs/>
          <w:sz w:val="28"/>
          <w:szCs w:val="28"/>
        </w:rPr>
      </w:pPr>
    </w:p>
    <w:p w:rsidR="0050528D" w:rsidRDefault="0050528D" w:rsidP="00BC65A2">
      <w:pPr>
        <w:rPr>
          <w:b/>
          <w:bCs/>
          <w:sz w:val="28"/>
          <w:szCs w:val="28"/>
        </w:rPr>
      </w:pPr>
    </w:p>
    <w:p w:rsidR="0050528D" w:rsidRDefault="0050528D" w:rsidP="0050528D">
      <w:pPr>
        <w:rPr>
          <w:b/>
          <w:bCs/>
          <w:sz w:val="28"/>
          <w:szCs w:val="28"/>
        </w:rPr>
      </w:pPr>
    </w:p>
    <w:p w:rsidR="009A45E7" w:rsidRDefault="009A45E7" w:rsidP="00BC65A2">
      <w:pPr>
        <w:rPr>
          <w:szCs w:val="28"/>
        </w:rPr>
      </w:pPr>
    </w:p>
    <w:p w:rsidR="009A45E7" w:rsidRDefault="009A45E7" w:rsidP="0050528D">
      <w:pPr>
        <w:jc w:val="right"/>
        <w:rPr>
          <w:szCs w:val="28"/>
        </w:rPr>
      </w:pPr>
    </w:p>
    <w:p w:rsidR="009A45E7" w:rsidRDefault="009A45E7" w:rsidP="001F37D7">
      <w:pPr>
        <w:rPr>
          <w:szCs w:val="28"/>
        </w:rPr>
      </w:pPr>
    </w:p>
    <w:p w:rsidR="0050528D" w:rsidRDefault="0050528D" w:rsidP="0050528D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:rsidR="0050528D" w:rsidRDefault="0050528D" w:rsidP="0050528D">
      <w:pPr>
        <w:pBdr>
          <w:bottom w:val="dotted" w:sz="4" w:space="1" w:color="auto"/>
        </w:pBdr>
        <w:jc w:val="center"/>
        <w:rPr>
          <w:b/>
          <w:caps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b/>
          <w:caps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b/>
          <w:caps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b/>
          <w:caps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II</w:t>
      </w:r>
      <w:r>
        <w:rPr>
          <w:rFonts w:ascii="Times New Roman Полужирный" w:hAnsi="Times New Roman Полужирный"/>
          <w:b/>
          <w:sz w:val="28"/>
          <w:szCs w:val="28"/>
          <w:lang w:val="en-US"/>
        </w:rPr>
        <w:t>I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 спортивно-развлекательный Фестиваль среди работников</w:t>
      </w:r>
    </w:p>
    <w:p w:rsidR="0050528D" w:rsidRDefault="0050528D" w:rsidP="0050528D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и студентов образовательных организаций города Москвы - членов Профсоюза «Знание – сила!», 17 ноября 2018 г.</w:t>
      </w:r>
    </w:p>
    <w:p w:rsidR="0050528D" w:rsidRDefault="0050528D" w:rsidP="0050528D"/>
    <w:p w:rsidR="0050528D" w:rsidRDefault="0050528D" w:rsidP="0050528D"/>
    <w:p w:rsidR="0050528D" w:rsidRDefault="0050528D" w:rsidP="0050528D">
      <w:pPr>
        <w:pStyle w:val="1"/>
        <w:spacing w:after="0" w:line="240" w:lineRule="auto"/>
        <w:rPr>
          <w:caps/>
          <w:sz w:val="24"/>
          <w:szCs w:val="24"/>
        </w:rPr>
      </w:pPr>
    </w:p>
    <w:p w:rsidR="0050528D" w:rsidRDefault="0050528D" w:rsidP="0050528D">
      <w:pPr>
        <w:pStyle w:val="1"/>
        <w:spacing w:after="0" w:line="240" w:lineRule="auto"/>
        <w:rPr>
          <w:caps/>
          <w:sz w:val="24"/>
          <w:szCs w:val="24"/>
        </w:rPr>
      </w:pPr>
    </w:p>
    <w:p w:rsidR="0050528D" w:rsidRDefault="0050528D" w:rsidP="0050528D">
      <w:pPr>
        <w:pStyle w:val="1"/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ЗАЯВКА</w:t>
      </w:r>
    </w:p>
    <w:p w:rsidR="0050528D" w:rsidRDefault="0050528D" w:rsidP="0050528D">
      <w:pPr>
        <w:jc w:val="center"/>
        <w:rPr>
          <w:b/>
          <w:caps/>
        </w:rPr>
      </w:pPr>
      <w:r>
        <w:rPr>
          <w:b/>
          <w:caps/>
        </w:rPr>
        <w:t>на участие в СОРЕВНОВАНИЯх ПО ПЕРЕТЯГИВАНИЮ КАНАТА</w:t>
      </w:r>
    </w:p>
    <w:p w:rsidR="0050528D" w:rsidRDefault="0050528D" w:rsidP="0050528D">
      <w:pPr>
        <w:jc w:val="center"/>
        <w:rPr>
          <w:b/>
          <w:caps/>
        </w:rPr>
      </w:pPr>
    </w:p>
    <w:p w:rsidR="0050528D" w:rsidRDefault="0050528D" w:rsidP="0050528D">
      <w:pPr>
        <w:jc w:val="center"/>
        <w:rPr>
          <w:b/>
          <w:caps/>
        </w:rPr>
      </w:pPr>
    </w:p>
    <w:p w:rsidR="0050528D" w:rsidRDefault="0050528D" w:rsidP="0050528D">
      <w:pPr>
        <w:jc w:val="center"/>
        <w:rPr>
          <w:szCs w:val="28"/>
        </w:rPr>
      </w:pPr>
      <w:r>
        <w:rPr>
          <w:szCs w:val="28"/>
        </w:rPr>
        <w:t>от _______________________________________________________________</w:t>
      </w:r>
    </w:p>
    <w:p w:rsidR="0050528D" w:rsidRDefault="0050528D" w:rsidP="005052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межрайонного совета (вуза))</w:t>
      </w:r>
    </w:p>
    <w:p w:rsidR="0050528D" w:rsidRDefault="0050528D" w:rsidP="0050528D">
      <w:pPr>
        <w:rPr>
          <w:i/>
          <w:sz w:val="20"/>
          <w:szCs w:val="20"/>
        </w:rPr>
      </w:pPr>
    </w:p>
    <w:p w:rsidR="0050528D" w:rsidRDefault="0050528D" w:rsidP="0050528D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образовательной организации</w:t>
            </w: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39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</w:tbl>
    <w:p w:rsidR="0050528D" w:rsidRDefault="0050528D" w:rsidP="0050528D">
      <w:pPr>
        <w:rPr>
          <w:i/>
          <w:sz w:val="20"/>
          <w:szCs w:val="20"/>
        </w:rPr>
      </w:pPr>
    </w:p>
    <w:p w:rsidR="0050528D" w:rsidRDefault="0050528D" w:rsidP="0050528D">
      <w:pPr>
        <w:rPr>
          <w:i/>
          <w:sz w:val="20"/>
          <w:szCs w:val="20"/>
        </w:rPr>
      </w:pPr>
    </w:p>
    <w:p w:rsidR="0050528D" w:rsidRDefault="0050528D" w:rsidP="0050528D">
      <w:pPr>
        <w:rPr>
          <w:i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117"/>
        <w:tblW w:w="0" w:type="dxa"/>
        <w:tblLayout w:type="fixed"/>
        <w:tblLook w:val="04A0" w:firstRow="1" w:lastRow="0" w:firstColumn="1" w:lastColumn="0" w:noHBand="0" w:noVBand="1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50528D" w:rsidTr="0050528D">
        <w:trPr>
          <w:trHeight w:val="20"/>
        </w:trPr>
        <w:tc>
          <w:tcPr>
            <w:tcW w:w="2160" w:type="dxa"/>
            <w:gridSpan w:val="3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 врача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2160" w:type="dxa"/>
            <w:gridSpan w:val="3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 участию в Фестивале допущено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  <w:hideMark/>
          </w:tcPr>
          <w:p w:rsidR="0050528D" w:rsidRDefault="0050528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М.П.</w:t>
            </w: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085" w:type="dxa"/>
            <w:gridSpan w:val="4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команды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085" w:type="dxa"/>
            <w:gridSpan w:val="4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  <w:hideMark/>
          </w:tcPr>
          <w:p w:rsidR="0050528D" w:rsidRDefault="0050528D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0528D" w:rsidRDefault="005052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ФИО, контактный телефон</w:t>
            </w:r>
          </w:p>
        </w:tc>
      </w:tr>
      <w:tr w:rsidR="0050528D" w:rsidTr="0050528D">
        <w:trPr>
          <w:trHeight w:val="20"/>
        </w:trPr>
        <w:tc>
          <w:tcPr>
            <w:tcW w:w="3085" w:type="dxa"/>
            <w:gridSpan w:val="4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531" w:type="dxa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5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  <w:hideMark/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828" w:type="dxa"/>
            <w:gridSpan w:val="2"/>
            <w:hideMark/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ФИО</w:t>
            </w:r>
          </w:p>
        </w:tc>
      </w:tr>
      <w:tr w:rsidR="0050528D" w:rsidTr="0050528D">
        <w:trPr>
          <w:trHeight w:val="20"/>
        </w:trPr>
        <w:tc>
          <w:tcPr>
            <w:tcW w:w="1380" w:type="dxa"/>
            <w:gridSpan w:val="2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М.П.</w:t>
            </w:r>
          </w:p>
        </w:tc>
        <w:tc>
          <w:tcPr>
            <w:tcW w:w="1705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28D" w:rsidRDefault="005052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9606" w:type="dxa"/>
            <w:gridSpan w:val="8"/>
            <w:hideMark/>
          </w:tcPr>
          <w:p w:rsidR="0050528D" w:rsidRDefault="0050528D" w:rsidP="0050528D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ab/>
              <w:t xml:space="preserve">» </w:t>
            </w:r>
            <w:r>
              <w:rPr>
                <w:szCs w:val="28"/>
                <w:u w:val="single"/>
                <w:lang w:eastAsia="en-US"/>
              </w:rPr>
              <w:tab/>
            </w:r>
            <w:r>
              <w:rPr>
                <w:szCs w:val="28"/>
                <w:u w:val="single"/>
                <w:lang w:eastAsia="en-US"/>
              </w:rPr>
              <w:tab/>
            </w:r>
            <w:r>
              <w:rPr>
                <w:szCs w:val="28"/>
                <w:u w:val="single"/>
                <w:lang w:eastAsia="en-US"/>
              </w:rPr>
              <w:tab/>
            </w:r>
            <w:r>
              <w:rPr>
                <w:szCs w:val="28"/>
                <w:lang w:eastAsia="en-US"/>
              </w:rPr>
              <w:t>2018 г.</w:t>
            </w:r>
          </w:p>
        </w:tc>
      </w:tr>
    </w:tbl>
    <w:p w:rsidR="0050528D" w:rsidRDefault="0050528D" w:rsidP="002F7A40">
      <w:pPr>
        <w:rPr>
          <w:szCs w:val="28"/>
        </w:rPr>
      </w:pPr>
    </w:p>
    <w:p w:rsidR="0050528D" w:rsidRDefault="0050528D" w:rsidP="002F7A40">
      <w:pPr>
        <w:jc w:val="center"/>
        <w:rPr>
          <w:szCs w:val="28"/>
        </w:rPr>
      </w:pPr>
    </w:p>
    <w:p w:rsidR="0050528D" w:rsidRDefault="0050528D" w:rsidP="00ED2B59">
      <w:pPr>
        <w:rPr>
          <w:szCs w:val="28"/>
        </w:rPr>
      </w:pPr>
      <w:bookmarkStart w:id="0" w:name="_GoBack"/>
      <w:bookmarkEnd w:id="0"/>
    </w:p>
    <w:p w:rsidR="0050528D" w:rsidRDefault="0050528D" w:rsidP="0050528D">
      <w:pPr>
        <w:jc w:val="right"/>
        <w:rPr>
          <w:szCs w:val="28"/>
        </w:rPr>
      </w:pPr>
    </w:p>
    <w:p w:rsidR="0050528D" w:rsidRDefault="0050528D" w:rsidP="0050528D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:rsidR="0050528D" w:rsidRDefault="0050528D" w:rsidP="0050528D">
      <w:pPr>
        <w:jc w:val="right"/>
        <w:rPr>
          <w:szCs w:val="28"/>
        </w:rPr>
      </w:pPr>
    </w:p>
    <w:p w:rsidR="0050528D" w:rsidRDefault="0050528D" w:rsidP="0050528D">
      <w:pPr>
        <w:jc w:val="right"/>
        <w:rPr>
          <w:szCs w:val="28"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b/>
          <w:caps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II</w:t>
      </w:r>
      <w:r>
        <w:rPr>
          <w:rFonts w:ascii="Times New Roman Полужирный" w:hAnsi="Times New Roman Полужирный"/>
          <w:b/>
          <w:sz w:val="28"/>
          <w:szCs w:val="28"/>
          <w:lang w:val="en-US"/>
        </w:rPr>
        <w:t>I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 спортивно-развлекательный Фестиваль среди работников</w:t>
      </w:r>
    </w:p>
    <w:p w:rsidR="0050528D" w:rsidRDefault="0050528D" w:rsidP="0050528D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и студентов образовательных организаций города Москвы - членов Профсоюза «Знание – сила!», 17 ноября 2018 г.</w:t>
      </w:r>
    </w:p>
    <w:p w:rsidR="0050528D" w:rsidRDefault="0050528D" w:rsidP="0050528D"/>
    <w:p w:rsidR="0050528D" w:rsidRDefault="0050528D" w:rsidP="0050528D">
      <w:pPr>
        <w:pStyle w:val="1"/>
        <w:spacing w:after="0" w:line="240" w:lineRule="auto"/>
        <w:rPr>
          <w:caps/>
          <w:sz w:val="24"/>
          <w:szCs w:val="24"/>
        </w:rPr>
      </w:pPr>
    </w:p>
    <w:p w:rsidR="0050528D" w:rsidRDefault="0050528D" w:rsidP="0050528D">
      <w:pPr>
        <w:pStyle w:val="1"/>
        <w:spacing w:after="0" w:line="240" w:lineRule="auto"/>
        <w:rPr>
          <w:caps/>
          <w:sz w:val="24"/>
          <w:szCs w:val="24"/>
        </w:rPr>
      </w:pPr>
    </w:p>
    <w:p w:rsidR="0050528D" w:rsidRDefault="0050528D" w:rsidP="0050528D">
      <w:pPr>
        <w:pStyle w:val="1"/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ЗАЯВКА</w:t>
      </w:r>
    </w:p>
    <w:p w:rsidR="0050528D" w:rsidRDefault="0050528D" w:rsidP="0050528D">
      <w:pPr>
        <w:jc w:val="center"/>
        <w:rPr>
          <w:b/>
          <w:caps/>
        </w:rPr>
      </w:pPr>
      <w:r>
        <w:rPr>
          <w:b/>
          <w:caps/>
        </w:rPr>
        <w:t>на участие в ЭСТАФЕТе «ВЕСЕЛЫЕ СТАРТЫ»</w:t>
      </w:r>
    </w:p>
    <w:p w:rsidR="0050528D" w:rsidRDefault="0050528D" w:rsidP="0050528D">
      <w:pPr>
        <w:jc w:val="center"/>
        <w:rPr>
          <w:b/>
          <w:caps/>
        </w:rPr>
      </w:pPr>
    </w:p>
    <w:p w:rsidR="0050528D" w:rsidRDefault="0050528D" w:rsidP="0050528D">
      <w:pPr>
        <w:jc w:val="center"/>
        <w:rPr>
          <w:b/>
          <w:caps/>
        </w:rPr>
      </w:pPr>
    </w:p>
    <w:p w:rsidR="0050528D" w:rsidRDefault="0050528D" w:rsidP="0050528D">
      <w:pPr>
        <w:jc w:val="center"/>
        <w:rPr>
          <w:szCs w:val="28"/>
        </w:rPr>
      </w:pPr>
      <w:r>
        <w:rPr>
          <w:szCs w:val="28"/>
        </w:rPr>
        <w:t>от _______________________________________________________________</w:t>
      </w:r>
    </w:p>
    <w:p w:rsidR="0050528D" w:rsidRDefault="0050528D" w:rsidP="005052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межрайонного совета (вуза))</w:t>
      </w:r>
    </w:p>
    <w:p w:rsidR="0050528D" w:rsidRDefault="0050528D" w:rsidP="0050528D">
      <w:pPr>
        <w:rPr>
          <w:i/>
          <w:sz w:val="20"/>
          <w:szCs w:val="20"/>
        </w:rPr>
      </w:pPr>
    </w:p>
    <w:p w:rsidR="0050528D" w:rsidRDefault="0050528D" w:rsidP="0050528D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образовательной организации</w:t>
            </w: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0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0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0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0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  <w:tr w:rsidR="0050528D" w:rsidTr="0050528D">
        <w:trPr>
          <w:trHeight w:val="397"/>
          <w:jc w:val="center"/>
        </w:trPr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0"/>
              </w:numPr>
              <w:jc w:val="center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  <w:tc>
          <w:tcPr>
            <w:tcW w:w="3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jc w:val="center"/>
              <w:rPr>
                <w:lang w:eastAsia="en-US"/>
              </w:rPr>
            </w:pPr>
          </w:p>
        </w:tc>
      </w:tr>
    </w:tbl>
    <w:p w:rsidR="0050528D" w:rsidRDefault="0050528D" w:rsidP="0050528D">
      <w:pPr>
        <w:rPr>
          <w:i/>
          <w:sz w:val="20"/>
          <w:szCs w:val="20"/>
        </w:rPr>
      </w:pPr>
    </w:p>
    <w:p w:rsidR="0050528D" w:rsidRDefault="0050528D" w:rsidP="0050528D">
      <w:pPr>
        <w:rPr>
          <w:i/>
          <w:sz w:val="20"/>
          <w:szCs w:val="20"/>
        </w:rPr>
      </w:pPr>
    </w:p>
    <w:p w:rsidR="0050528D" w:rsidRDefault="0050528D" w:rsidP="0050528D">
      <w:pPr>
        <w:rPr>
          <w:i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117"/>
        <w:tblW w:w="0" w:type="dxa"/>
        <w:tblLayout w:type="fixed"/>
        <w:tblLook w:val="04A0" w:firstRow="1" w:lastRow="0" w:firstColumn="1" w:lastColumn="0" w:noHBand="0" w:noVBand="1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50528D" w:rsidTr="0050528D">
        <w:trPr>
          <w:trHeight w:val="20"/>
        </w:trPr>
        <w:tc>
          <w:tcPr>
            <w:tcW w:w="2160" w:type="dxa"/>
            <w:gridSpan w:val="3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 врача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2160" w:type="dxa"/>
            <w:gridSpan w:val="3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 участию в Фестивале допущено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  <w:hideMark/>
          </w:tcPr>
          <w:p w:rsidR="0050528D" w:rsidRDefault="0050528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М.П.</w:t>
            </w: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794" w:type="dxa"/>
            <w:gridSpan w:val="5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085" w:type="dxa"/>
            <w:gridSpan w:val="4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команды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3085" w:type="dxa"/>
            <w:gridSpan w:val="4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  <w:hideMark/>
          </w:tcPr>
          <w:p w:rsidR="0050528D" w:rsidRDefault="0050528D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0528D" w:rsidRDefault="005052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ФИО, контактный телефон</w:t>
            </w:r>
          </w:p>
        </w:tc>
      </w:tr>
      <w:tr w:rsidR="0050528D" w:rsidTr="0050528D">
        <w:trPr>
          <w:trHeight w:val="20"/>
        </w:trPr>
        <w:tc>
          <w:tcPr>
            <w:tcW w:w="3085" w:type="dxa"/>
            <w:gridSpan w:val="4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531" w:type="dxa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5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  <w:hideMark/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828" w:type="dxa"/>
            <w:gridSpan w:val="2"/>
            <w:hideMark/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ФИО</w:t>
            </w:r>
          </w:p>
        </w:tc>
      </w:tr>
      <w:tr w:rsidR="0050528D" w:rsidTr="0050528D">
        <w:trPr>
          <w:trHeight w:val="20"/>
        </w:trPr>
        <w:tc>
          <w:tcPr>
            <w:tcW w:w="1380" w:type="dxa"/>
            <w:gridSpan w:val="2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М.П.</w:t>
            </w:r>
          </w:p>
        </w:tc>
        <w:tc>
          <w:tcPr>
            <w:tcW w:w="1705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28D" w:rsidRDefault="005052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528D" w:rsidTr="0050528D">
        <w:trPr>
          <w:trHeight w:val="20"/>
        </w:trPr>
        <w:tc>
          <w:tcPr>
            <w:tcW w:w="9606" w:type="dxa"/>
            <w:gridSpan w:val="8"/>
            <w:hideMark/>
          </w:tcPr>
          <w:p w:rsidR="0050528D" w:rsidRDefault="0050528D" w:rsidP="0050528D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ab/>
              <w:t xml:space="preserve">» </w:t>
            </w:r>
            <w:r>
              <w:rPr>
                <w:szCs w:val="28"/>
                <w:u w:val="single"/>
                <w:lang w:eastAsia="en-US"/>
              </w:rPr>
              <w:tab/>
            </w:r>
            <w:r>
              <w:rPr>
                <w:szCs w:val="28"/>
                <w:u w:val="single"/>
                <w:lang w:eastAsia="en-US"/>
              </w:rPr>
              <w:tab/>
            </w:r>
            <w:r>
              <w:rPr>
                <w:szCs w:val="28"/>
                <w:u w:val="single"/>
                <w:lang w:eastAsia="en-US"/>
              </w:rPr>
              <w:tab/>
            </w:r>
            <w:r>
              <w:rPr>
                <w:szCs w:val="28"/>
                <w:lang w:eastAsia="en-US"/>
              </w:rPr>
              <w:t>2018 г.</w:t>
            </w:r>
          </w:p>
        </w:tc>
      </w:tr>
    </w:tbl>
    <w:p w:rsidR="0050528D" w:rsidRDefault="0050528D" w:rsidP="0050528D">
      <w:pPr>
        <w:rPr>
          <w:i/>
          <w:sz w:val="20"/>
          <w:szCs w:val="20"/>
        </w:rPr>
      </w:pPr>
    </w:p>
    <w:p w:rsidR="0050528D" w:rsidRDefault="0050528D" w:rsidP="006B487A">
      <w:pPr>
        <w:rPr>
          <w:szCs w:val="28"/>
        </w:rPr>
      </w:pPr>
    </w:p>
    <w:p w:rsidR="0050528D" w:rsidRDefault="0050528D" w:rsidP="0050528D">
      <w:pPr>
        <w:jc w:val="right"/>
        <w:rPr>
          <w:szCs w:val="28"/>
        </w:rPr>
      </w:pPr>
    </w:p>
    <w:p w:rsidR="009A45E7" w:rsidRDefault="009A45E7" w:rsidP="0050528D">
      <w:pPr>
        <w:jc w:val="right"/>
        <w:rPr>
          <w:szCs w:val="28"/>
        </w:rPr>
      </w:pPr>
    </w:p>
    <w:p w:rsidR="002F7A40" w:rsidRDefault="002F7A40" w:rsidP="0050528D">
      <w:pPr>
        <w:jc w:val="right"/>
        <w:rPr>
          <w:szCs w:val="28"/>
        </w:rPr>
      </w:pPr>
    </w:p>
    <w:p w:rsidR="001F37D7" w:rsidRDefault="001F37D7" w:rsidP="0050528D">
      <w:pPr>
        <w:jc w:val="right"/>
        <w:rPr>
          <w:szCs w:val="28"/>
        </w:rPr>
      </w:pPr>
    </w:p>
    <w:p w:rsidR="001F37D7" w:rsidRDefault="001F37D7" w:rsidP="0050528D">
      <w:pPr>
        <w:jc w:val="right"/>
        <w:rPr>
          <w:szCs w:val="28"/>
        </w:rPr>
      </w:pPr>
    </w:p>
    <w:p w:rsidR="001F37D7" w:rsidRDefault="001F37D7" w:rsidP="0050528D">
      <w:pPr>
        <w:jc w:val="right"/>
        <w:rPr>
          <w:szCs w:val="28"/>
        </w:rPr>
      </w:pPr>
    </w:p>
    <w:p w:rsidR="0050528D" w:rsidRDefault="0050528D" w:rsidP="0050528D">
      <w:pPr>
        <w:jc w:val="right"/>
        <w:rPr>
          <w:szCs w:val="28"/>
        </w:rPr>
      </w:pPr>
      <w:r>
        <w:rPr>
          <w:szCs w:val="28"/>
        </w:rPr>
        <w:t>Приложение №3</w:t>
      </w:r>
    </w:p>
    <w:p w:rsidR="0050528D" w:rsidRDefault="0050528D" w:rsidP="0050528D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b/>
          <w:caps/>
        </w:rPr>
      </w:pPr>
    </w:p>
    <w:p w:rsidR="0050528D" w:rsidRDefault="0050528D" w:rsidP="0050528D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II</w:t>
      </w:r>
      <w:r>
        <w:rPr>
          <w:rFonts w:ascii="Times New Roman Полужирный" w:hAnsi="Times New Roman Полужирный"/>
          <w:b/>
          <w:sz w:val="28"/>
          <w:szCs w:val="28"/>
          <w:lang w:val="en-US"/>
        </w:rPr>
        <w:t>I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 спортивно-развлекательный Фестиваль среди работников</w:t>
      </w:r>
    </w:p>
    <w:p w:rsidR="0050528D" w:rsidRDefault="0050528D" w:rsidP="0050528D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и студентов образовательных организаций города Москвы - членов Профсоюза «Знание – сила!», 17 ноября 2018 г.</w:t>
      </w:r>
    </w:p>
    <w:p w:rsidR="0050528D" w:rsidRDefault="0050528D" w:rsidP="0050528D"/>
    <w:p w:rsidR="0050528D" w:rsidRDefault="0050528D" w:rsidP="0050528D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50528D" w:rsidRDefault="0050528D" w:rsidP="0050528D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50528D" w:rsidRDefault="0050528D" w:rsidP="0050528D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ВЫПОЛНЕНИЕ ИСПЫТАНИЙ КОМПЛЕКСА ГТО</w:t>
      </w:r>
    </w:p>
    <w:p w:rsidR="0050528D" w:rsidRDefault="0050528D" w:rsidP="0050528D">
      <w:pPr>
        <w:jc w:val="center"/>
      </w:pPr>
      <w:r>
        <w:t>от _______________________________________________________________</w:t>
      </w:r>
    </w:p>
    <w:p w:rsidR="0050528D" w:rsidRDefault="0050528D" w:rsidP="005052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межрайонного совета (вуза))</w:t>
      </w:r>
    </w:p>
    <w:p w:rsidR="0050528D" w:rsidRDefault="0050528D" w:rsidP="0050528D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p w:rsidR="0050528D" w:rsidRDefault="0050528D" w:rsidP="0050528D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075"/>
        <w:gridCol w:w="1467"/>
        <w:gridCol w:w="1605"/>
        <w:gridCol w:w="2457"/>
        <w:gridCol w:w="1232"/>
      </w:tblGrid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УИН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50528D" w:rsidRDefault="005052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 печать врача</w:t>
            </w: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10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VI СТУПЕНЬ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(возрастная группа от 18 до 24 лет)</w:t>
            </w: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10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VI СТУПЕНЬ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(возрастная группа от 25 до 29 лет)</w:t>
            </w: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10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VII СТУПЕНЬ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(возрастная группа от 30 до 34 лет)</w:t>
            </w: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10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VII СТУПЕНЬ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(возрастная группа от 35 до 39 лет)</w:t>
            </w: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10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VIII СТУПЕНЬ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(возрастная группа от 40 до 49 лет)</w:t>
            </w: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  <w:tr w:rsidR="0050528D" w:rsidTr="0050528D">
        <w:trPr>
          <w:cantSplit/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 w:rsidP="0050528D">
            <w:pPr>
              <w:pStyle w:val="a9"/>
              <w:numPr>
                <w:ilvl w:val="0"/>
                <w:numId w:val="41"/>
              </w:num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28D" w:rsidRDefault="0050528D">
            <w:pPr>
              <w:spacing w:line="256" w:lineRule="auto"/>
              <w:ind w:firstLine="138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117"/>
        <w:tblW w:w="9606" w:type="dxa"/>
        <w:tblLayout w:type="fixed"/>
        <w:tblLook w:val="04A0" w:firstRow="1" w:lastRow="0" w:firstColumn="1" w:lastColumn="0" w:noHBand="0" w:noVBand="1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50528D" w:rsidTr="00823074">
        <w:trPr>
          <w:trHeight w:val="20"/>
        </w:trPr>
        <w:tc>
          <w:tcPr>
            <w:tcW w:w="2160" w:type="dxa"/>
            <w:gridSpan w:val="3"/>
            <w:hideMark/>
          </w:tcPr>
          <w:p w:rsidR="001148CF" w:rsidRDefault="0011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148CF" w:rsidRDefault="0011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148CF" w:rsidRDefault="0011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врача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hideMark/>
          </w:tcPr>
          <w:p w:rsidR="001148CF" w:rsidRDefault="0011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148CF" w:rsidRDefault="0011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148CF" w:rsidRDefault="0011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148CF" w:rsidRDefault="001148C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2160" w:type="dxa"/>
            <w:gridSpan w:val="3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3794" w:type="dxa"/>
            <w:gridSpan w:val="5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участию в Фестивале допущено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человек.</w:t>
            </w:r>
          </w:p>
        </w:tc>
      </w:tr>
      <w:tr w:rsidR="0050528D" w:rsidTr="00823074">
        <w:trPr>
          <w:trHeight w:val="20"/>
        </w:trPr>
        <w:tc>
          <w:tcPr>
            <w:tcW w:w="3794" w:type="dxa"/>
            <w:gridSpan w:val="5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3794" w:type="dxa"/>
            <w:gridSpan w:val="5"/>
            <w:hideMark/>
          </w:tcPr>
          <w:p w:rsidR="0050528D" w:rsidRDefault="0050528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3794" w:type="dxa"/>
            <w:gridSpan w:val="5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3085" w:type="dxa"/>
            <w:gridSpan w:val="4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Представитель команды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3085" w:type="dxa"/>
            <w:gridSpan w:val="4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  <w:hideMark/>
          </w:tcPr>
          <w:p w:rsidR="0050528D" w:rsidRDefault="0050528D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0528D" w:rsidRDefault="005052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ФИО, контактный телефон</w:t>
            </w:r>
          </w:p>
        </w:tc>
      </w:tr>
      <w:tr w:rsidR="0050528D" w:rsidTr="00823074">
        <w:trPr>
          <w:trHeight w:val="20"/>
        </w:trPr>
        <w:tc>
          <w:tcPr>
            <w:tcW w:w="3085" w:type="dxa"/>
            <w:gridSpan w:val="4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531" w:type="dxa"/>
          </w:tcPr>
          <w:p w:rsidR="0050528D" w:rsidRDefault="005052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5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  <w:hideMark/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          подпись</w:t>
            </w:r>
          </w:p>
        </w:tc>
        <w:tc>
          <w:tcPr>
            <w:tcW w:w="3828" w:type="dxa"/>
            <w:gridSpan w:val="2"/>
            <w:hideMark/>
          </w:tcPr>
          <w:p w:rsidR="0050528D" w:rsidRDefault="005052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ФИО</w:t>
            </w:r>
          </w:p>
        </w:tc>
      </w:tr>
      <w:tr w:rsidR="0050528D" w:rsidTr="00823074">
        <w:trPr>
          <w:trHeight w:val="20"/>
        </w:trPr>
        <w:tc>
          <w:tcPr>
            <w:tcW w:w="1380" w:type="dxa"/>
            <w:gridSpan w:val="2"/>
            <w:hideMark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05" w:type="dxa"/>
            <w:gridSpan w:val="2"/>
          </w:tcPr>
          <w:p w:rsidR="0050528D" w:rsidRDefault="0050528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28D" w:rsidRDefault="0050528D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50528D" w:rsidRDefault="0050528D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50528D" w:rsidTr="00823074">
        <w:trPr>
          <w:trHeight w:val="20"/>
        </w:trPr>
        <w:tc>
          <w:tcPr>
            <w:tcW w:w="9606" w:type="dxa"/>
            <w:gridSpan w:val="8"/>
            <w:hideMark/>
          </w:tcPr>
          <w:p w:rsidR="0050528D" w:rsidRDefault="0050528D" w:rsidP="001148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ab/>
              <w:t xml:space="preserve">» </w:t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  <w:r>
              <w:rPr>
                <w:sz w:val="22"/>
                <w:szCs w:val="22"/>
                <w:u w:val="single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>201</w:t>
            </w:r>
            <w:r w:rsidR="001148CF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50528D" w:rsidRDefault="0050528D" w:rsidP="0050528D">
      <w:pPr>
        <w:sectPr w:rsidR="0050528D" w:rsidSect="00FF542A">
          <w:headerReference w:type="default" r:id="rId11"/>
          <w:pgSz w:w="11906" w:h="16838" w:code="9"/>
          <w:pgMar w:top="993" w:right="707" w:bottom="709" w:left="1276" w:header="709" w:footer="709" w:gutter="0"/>
          <w:cols w:space="720"/>
          <w:titlePg/>
          <w:docGrid w:linePitch="326"/>
        </w:sectPr>
      </w:pPr>
    </w:p>
    <w:p w:rsidR="0050528D" w:rsidRPr="007565FA" w:rsidRDefault="0050528D" w:rsidP="001148CF">
      <w:pPr>
        <w:rPr>
          <w:szCs w:val="28"/>
        </w:rPr>
      </w:pPr>
    </w:p>
    <w:sectPr w:rsidR="0050528D" w:rsidRPr="007565FA" w:rsidSect="00114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25" w:rsidRDefault="00846E25" w:rsidP="00202B8D">
      <w:r>
        <w:separator/>
      </w:r>
    </w:p>
  </w:endnote>
  <w:endnote w:type="continuationSeparator" w:id="0">
    <w:p w:rsidR="00846E25" w:rsidRDefault="00846E25" w:rsidP="002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0" w:rsidRDefault="00B2262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0" w:rsidRDefault="00B2262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0" w:rsidRDefault="00B2262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25" w:rsidRDefault="00846E25" w:rsidP="00202B8D">
      <w:r>
        <w:separator/>
      </w:r>
    </w:p>
  </w:footnote>
  <w:footnote w:type="continuationSeparator" w:id="0">
    <w:p w:rsidR="00846E25" w:rsidRDefault="00846E25" w:rsidP="0020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4743"/>
      <w:docPartObj>
        <w:docPartGallery w:val="Page Numbers (Top of Page)"/>
        <w:docPartUnique/>
      </w:docPartObj>
    </w:sdtPr>
    <w:sdtEndPr/>
    <w:sdtContent>
      <w:p w:rsidR="009A7743" w:rsidRDefault="009A77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59">
          <w:rPr>
            <w:noProof/>
          </w:rPr>
          <w:t>12</w:t>
        </w:r>
        <w:r>
          <w:fldChar w:fldCharType="end"/>
        </w:r>
      </w:p>
    </w:sdtContent>
  </w:sdt>
  <w:p w:rsidR="009A7743" w:rsidRDefault="009A77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0" w:rsidRDefault="00B226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0" w:rsidRDefault="00B226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28D">
      <w:rPr>
        <w:noProof/>
      </w:rPr>
      <w:t>9</w:t>
    </w:r>
    <w:r>
      <w:rPr>
        <w:noProof/>
      </w:rPr>
      <w:fldChar w:fldCharType="end"/>
    </w:r>
  </w:p>
  <w:p w:rsidR="00B22620" w:rsidRDefault="00B2262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20" w:rsidRDefault="00B226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38B7FA4"/>
    <w:multiLevelType w:val="hybridMultilevel"/>
    <w:tmpl w:val="546080CC"/>
    <w:lvl w:ilvl="0" w:tplc="6996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0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6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7"/>
  </w:num>
  <w:num w:numId="4">
    <w:abstractNumId w:val="13"/>
  </w:num>
  <w:num w:numId="5">
    <w:abstractNumId w:val="28"/>
  </w:num>
  <w:num w:numId="6">
    <w:abstractNumId w:val="38"/>
  </w:num>
  <w:num w:numId="7">
    <w:abstractNumId w:val="36"/>
  </w:num>
  <w:num w:numId="8">
    <w:abstractNumId w:val="27"/>
  </w:num>
  <w:num w:numId="9">
    <w:abstractNumId w:val="16"/>
  </w:num>
  <w:num w:numId="10">
    <w:abstractNumId w:val="34"/>
  </w:num>
  <w:num w:numId="11">
    <w:abstractNumId w:val="11"/>
  </w:num>
  <w:num w:numId="12">
    <w:abstractNumId w:val="30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3"/>
  </w:num>
  <w:num w:numId="20">
    <w:abstractNumId w:val="9"/>
  </w:num>
  <w:num w:numId="21">
    <w:abstractNumId w:val="6"/>
  </w:num>
  <w:num w:numId="22">
    <w:abstractNumId w:val="23"/>
  </w:num>
  <w:num w:numId="23">
    <w:abstractNumId w:val="29"/>
  </w:num>
  <w:num w:numId="24">
    <w:abstractNumId w:val="35"/>
  </w:num>
  <w:num w:numId="25">
    <w:abstractNumId w:val="12"/>
  </w:num>
  <w:num w:numId="26">
    <w:abstractNumId w:val="17"/>
  </w:num>
  <w:num w:numId="27">
    <w:abstractNumId w:val="26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7"/>
  </w:num>
  <w:num w:numId="34">
    <w:abstractNumId w:val="18"/>
  </w:num>
  <w:num w:numId="35">
    <w:abstractNumId w:val="8"/>
  </w:num>
  <w:num w:numId="36">
    <w:abstractNumId w:val="21"/>
  </w:num>
  <w:num w:numId="37">
    <w:abstractNumId w:val="25"/>
  </w:num>
  <w:num w:numId="38">
    <w:abstractNumId w:val="3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02"/>
    <w:rsid w:val="000014C4"/>
    <w:rsid w:val="000060B8"/>
    <w:rsid w:val="00006D4F"/>
    <w:rsid w:val="00010195"/>
    <w:rsid w:val="0001171B"/>
    <w:rsid w:val="0001271F"/>
    <w:rsid w:val="0002164C"/>
    <w:rsid w:val="00021D31"/>
    <w:rsid w:val="00022BD8"/>
    <w:rsid w:val="0002489A"/>
    <w:rsid w:val="00024DE5"/>
    <w:rsid w:val="00027441"/>
    <w:rsid w:val="00027924"/>
    <w:rsid w:val="00027A8E"/>
    <w:rsid w:val="0003135A"/>
    <w:rsid w:val="00031DD8"/>
    <w:rsid w:val="00035FD9"/>
    <w:rsid w:val="00040FA3"/>
    <w:rsid w:val="00044AD5"/>
    <w:rsid w:val="0004517E"/>
    <w:rsid w:val="000469E8"/>
    <w:rsid w:val="0005359D"/>
    <w:rsid w:val="00054693"/>
    <w:rsid w:val="00054949"/>
    <w:rsid w:val="000604CD"/>
    <w:rsid w:val="00063FAF"/>
    <w:rsid w:val="00066FB5"/>
    <w:rsid w:val="0007032B"/>
    <w:rsid w:val="0007093A"/>
    <w:rsid w:val="0007172D"/>
    <w:rsid w:val="00071F67"/>
    <w:rsid w:val="00075959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125"/>
    <w:rsid w:val="000B27D4"/>
    <w:rsid w:val="000B28E7"/>
    <w:rsid w:val="000B4017"/>
    <w:rsid w:val="000B48CC"/>
    <w:rsid w:val="000B6A69"/>
    <w:rsid w:val="000C00D7"/>
    <w:rsid w:val="000C1815"/>
    <w:rsid w:val="000C1B15"/>
    <w:rsid w:val="000C4A7C"/>
    <w:rsid w:val="000C4EA6"/>
    <w:rsid w:val="000C4F68"/>
    <w:rsid w:val="000C772E"/>
    <w:rsid w:val="000C79B5"/>
    <w:rsid w:val="000D68FA"/>
    <w:rsid w:val="000D6B2F"/>
    <w:rsid w:val="000E3AEE"/>
    <w:rsid w:val="000E4460"/>
    <w:rsid w:val="000E4463"/>
    <w:rsid w:val="000E5B65"/>
    <w:rsid w:val="000F13F2"/>
    <w:rsid w:val="000F167C"/>
    <w:rsid w:val="000F4347"/>
    <w:rsid w:val="000F68C0"/>
    <w:rsid w:val="001017B8"/>
    <w:rsid w:val="00103DDD"/>
    <w:rsid w:val="00105F87"/>
    <w:rsid w:val="00113C04"/>
    <w:rsid w:val="001148CF"/>
    <w:rsid w:val="00122266"/>
    <w:rsid w:val="00124E40"/>
    <w:rsid w:val="00136B02"/>
    <w:rsid w:val="00136D46"/>
    <w:rsid w:val="00142AA8"/>
    <w:rsid w:val="00142F40"/>
    <w:rsid w:val="0014484C"/>
    <w:rsid w:val="00144AF0"/>
    <w:rsid w:val="00151DAB"/>
    <w:rsid w:val="0015215A"/>
    <w:rsid w:val="0015787F"/>
    <w:rsid w:val="001623D0"/>
    <w:rsid w:val="00162AA3"/>
    <w:rsid w:val="00162D36"/>
    <w:rsid w:val="001704F2"/>
    <w:rsid w:val="00173C3A"/>
    <w:rsid w:val="00176C56"/>
    <w:rsid w:val="00177774"/>
    <w:rsid w:val="00180219"/>
    <w:rsid w:val="001819ED"/>
    <w:rsid w:val="0018306E"/>
    <w:rsid w:val="00184220"/>
    <w:rsid w:val="00187117"/>
    <w:rsid w:val="00196E9B"/>
    <w:rsid w:val="001A330C"/>
    <w:rsid w:val="001A4DBA"/>
    <w:rsid w:val="001A5430"/>
    <w:rsid w:val="001A7899"/>
    <w:rsid w:val="001B1482"/>
    <w:rsid w:val="001B263F"/>
    <w:rsid w:val="001B3DD1"/>
    <w:rsid w:val="001B409D"/>
    <w:rsid w:val="001C055D"/>
    <w:rsid w:val="001C6CE3"/>
    <w:rsid w:val="001D00E3"/>
    <w:rsid w:val="001D3194"/>
    <w:rsid w:val="001D50AB"/>
    <w:rsid w:val="001D6085"/>
    <w:rsid w:val="001D7D37"/>
    <w:rsid w:val="001E14EB"/>
    <w:rsid w:val="001E59CA"/>
    <w:rsid w:val="001E7B66"/>
    <w:rsid w:val="001E7C2F"/>
    <w:rsid w:val="001F2E7B"/>
    <w:rsid w:val="001F3147"/>
    <w:rsid w:val="001F37D7"/>
    <w:rsid w:val="001F4995"/>
    <w:rsid w:val="001F4D97"/>
    <w:rsid w:val="001F7213"/>
    <w:rsid w:val="00201C67"/>
    <w:rsid w:val="00202B8D"/>
    <w:rsid w:val="00205008"/>
    <w:rsid w:val="00205BCB"/>
    <w:rsid w:val="00207CC6"/>
    <w:rsid w:val="00216D5E"/>
    <w:rsid w:val="002172FE"/>
    <w:rsid w:val="002211DB"/>
    <w:rsid w:val="00221462"/>
    <w:rsid w:val="0022328C"/>
    <w:rsid w:val="002233F1"/>
    <w:rsid w:val="002240C8"/>
    <w:rsid w:val="0023010F"/>
    <w:rsid w:val="002304E5"/>
    <w:rsid w:val="00231846"/>
    <w:rsid w:val="00232234"/>
    <w:rsid w:val="0023229E"/>
    <w:rsid w:val="0023371D"/>
    <w:rsid w:val="00234948"/>
    <w:rsid w:val="00234ECB"/>
    <w:rsid w:val="00237330"/>
    <w:rsid w:val="002403D6"/>
    <w:rsid w:val="00242496"/>
    <w:rsid w:val="002427F1"/>
    <w:rsid w:val="00244A69"/>
    <w:rsid w:val="002506EE"/>
    <w:rsid w:val="0026441B"/>
    <w:rsid w:val="00276D88"/>
    <w:rsid w:val="002822C0"/>
    <w:rsid w:val="002828E5"/>
    <w:rsid w:val="00283589"/>
    <w:rsid w:val="00284314"/>
    <w:rsid w:val="0028662F"/>
    <w:rsid w:val="00290393"/>
    <w:rsid w:val="002A5DA5"/>
    <w:rsid w:val="002A5DB1"/>
    <w:rsid w:val="002A5ECB"/>
    <w:rsid w:val="002B0C04"/>
    <w:rsid w:val="002B1FAD"/>
    <w:rsid w:val="002B2F76"/>
    <w:rsid w:val="002B4933"/>
    <w:rsid w:val="002C133B"/>
    <w:rsid w:val="002C4346"/>
    <w:rsid w:val="002C43C3"/>
    <w:rsid w:val="002C49C9"/>
    <w:rsid w:val="002C73FF"/>
    <w:rsid w:val="002D2854"/>
    <w:rsid w:val="002E381F"/>
    <w:rsid w:val="002E5A44"/>
    <w:rsid w:val="002E6046"/>
    <w:rsid w:val="002E6325"/>
    <w:rsid w:val="002F2BFA"/>
    <w:rsid w:val="002F3045"/>
    <w:rsid w:val="002F3219"/>
    <w:rsid w:val="002F5565"/>
    <w:rsid w:val="002F7A40"/>
    <w:rsid w:val="00300DE3"/>
    <w:rsid w:val="00302386"/>
    <w:rsid w:val="00306882"/>
    <w:rsid w:val="003068C6"/>
    <w:rsid w:val="003070C1"/>
    <w:rsid w:val="00311547"/>
    <w:rsid w:val="003233CC"/>
    <w:rsid w:val="0032460D"/>
    <w:rsid w:val="00324C91"/>
    <w:rsid w:val="00324F40"/>
    <w:rsid w:val="00330A48"/>
    <w:rsid w:val="003329C8"/>
    <w:rsid w:val="00346022"/>
    <w:rsid w:val="0034644E"/>
    <w:rsid w:val="003464DB"/>
    <w:rsid w:val="00355EBD"/>
    <w:rsid w:val="00355F9C"/>
    <w:rsid w:val="00361D36"/>
    <w:rsid w:val="0036337F"/>
    <w:rsid w:val="00363790"/>
    <w:rsid w:val="003640F2"/>
    <w:rsid w:val="003647C0"/>
    <w:rsid w:val="00366EED"/>
    <w:rsid w:val="00367DB2"/>
    <w:rsid w:val="00383298"/>
    <w:rsid w:val="00384628"/>
    <w:rsid w:val="00385C39"/>
    <w:rsid w:val="00386147"/>
    <w:rsid w:val="00392168"/>
    <w:rsid w:val="00392CB3"/>
    <w:rsid w:val="0039588E"/>
    <w:rsid w:val="003A214F"/>
    <w:rsid w:val="003A5D6F"/>
    <w:rsid w:val="003A7ACE"/>
    <w:rsid w:val="003B3E54"/>
    <w:rsid w:val="003C2AC5"/>
    <w:rsid w:val="003C3120"/>
    <w:rsid w:val="003D0143"/>
    <w:rsid w:val="003D45EB"/>
    <w:rsid w:val="003D4638"/>
    <w:rsid w:val="003D469A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78D"/>
    <w:rsid w:val="00417FF4"/>
    <w:rsid w:val="00423869"/>
    <w:rsid w:val="00425760"/>
    <w:rsid w:val="00427E45"/>
    <w:rsid w:val="004325EA"/>
    <w:rsid w:val="004338F8"/>
    <w:rsid w:val="00435F4D"/>
    <w:rsid w:val="00443767"/>
    <w:rsid w:val="00444A33"/>
    <w:rsid w:val="00444B1C"/>
    <w:rsid w:val="00445AE9"/>
    <w:rsid w:val="00452B9B"/>
    <w:rsid w:val="00452F1F"/>
    <w:rsid w:val="004622F5"/>
    <w:rsid w:val="004643AA"/>
    <w:rsid w:val="00470BF8"/>
    <w:rsid w:val="00495CEC"/>
    <w:rsid w:val="00496005"/>
    <w:rsid w:val="00497F38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D1FBD"/>
    <w:rsid w:val="004D3D9C"/>
    <w:rsid w:val="004E1826"/>
    <w:rsid w:val="004E2273"/>
    <w:rsid w:val="004E3DD2"/>
    <w:rsid w:val="004E5808"/>
    <w:rsid w:val="004E6C00"/>
    <w:rsid w:val="004E7C28"/>
    <w:rsid w:val="004F2906"/>
    <w:rsid w:val="004F4D45"/>
    <w:rsid w:val="004F4EC4"/>
    <w:rsid w:val="004F5103"/>
    <w:rsid w:val="004F61C7"/>
    <w:rsid w:val="0050528D"/>
    <w:rsid w:val="0051213B"/>
    <w:rsid w:val="00513493"/>
    <w:rsid w:val="005153B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2585"/>
    <w:rsid w:val="00533E39"/>
    <w:rsid w:val="00535966"/>
    <w:rsid w:val="0054508C"/>
    <w:rsid w:val="00545D5C"/>
    <w:rsid w:val="00553803"/>
    <w:rsid w:val="0056027A"/>
    <w:rsid w:val="0057244E"/>
    <w:rsid w:val="00575A27"/>
    <w:rsid w:val="005776D7"/>
    <w:rsid w:val="00577F72"/>
    <w:rsid w:val="00580362"/>
    <w:rsid w:val="005816F1"/>
    <w:rsid w:val="00581B7E"/>
    <w:rsid w:val="00581BA6"/>
    <w:rsid w:val="00583701"/>
    <w:rsid w:val="00584826"/>
    <w:rsid w:val="005901DD"/>
    <w:rsid w:val="00590295"/>
    <w:rsid w:val="00594BE0"/>
    <w:rsid w:val="00594E67"/>
    <w:rsid w:val="00597115"/>
    <w:rsid w:val="005976DE"/>
    <w:rsid w:val="005A0355"/>
    <w:rsid w:val="005A3B11"/>
    <w:rsid w:val="005A5499"/>
    <w:rsid w:val="005B00C3"/>
    <w:rsid w:val="005B062C"/>
    <w:rsid w:val="005B1D22"/>
    <w:rsid w:val="005B4832"/>
    <w:rsid w:val="005B4BFB"/>
    <w:rsid w:val="005C084A"/>
    <w:rsid w:val="005C5F48"/>
    <w:rsid w:val="005D0775"/>
    <w:rsid w:val="005D1800"/>
    <w:rsid w:val="005D1E95"/>
    <w:rsid w:val="005D2713"/>
    <w:rsid w:val="005D340D"/>
    <w:rsid w:val="005D3612"/>
    <w:rsid w:val="005E3403"/>
    <w:rsid w:val="005E3A10"/>
    <w:rsid w:val="005F1038"/>
    <w:rsid w:val="005F1E3A"/>
    <w:rsid w:val="005F3862"/>
    <w:rsid w:val="005F4987"/>
    <w:rsid w:val="005F5301"/>
    <w:rsid w:val="005F55FD"/>
    <w:rsid w:val="00600133"/>
    <w:rsid w:val="006029AD"/>
    <w:rsid w:val="00603EB3"/>
    <w:rsid w:val="006069C3"/>
    <w:rsid w:val="006132A7"/>
    <w:rsid w:val="006149C8"/>
    <w:rsid w:val="00615918"/>
    <w:rsid w:val="00616EF6"/>
    <w:rsid w:val="006209B2"/>
    <w:rsid w:val="00624452"/>
    <w:rsid w:val="00630814"/>
    <w:rsid w:val="006324E1"/>
    <w:rsid w:val="00636094"/>
    <w:rsid w:val="00637A0C"/>
    <w:rsid w:val="00640E37"/>
    <w:rsid w:val="0064233E"/>
    <w:rsid w:val="0064289E"/>
    <w:rsid w:val="0064725C"/>
    <w:rsid w:val="006537E2"/>
    <w:rsid w:val="00657640"/>
    <w:rsid w:val="00657DE7"/>
    <w:rsid w:val="00663048"/>
    <w:rsid w:val="00663329"/>
    <w:rsid w:val="006650F3"/>
    <w:rsid w:val="00666682"/>
    <w:rsid w:val="0067077C"/>
    <w:rsid w:val="006747BF"/>
    <w:rsid w:val="0067587A"/>
    <w:rsid w:val="00676824"/>
    <w:rsid w:val="006814F9"/>
    <w:rsid w:val="006829CD"/>
    <w:rsid w:val="0068545A"/>
    <w:rsid w:val="00685863"/>
    <w:rsid w:val="00695697"/>
    <w:rsid w:val="0069589D"/>
    <w:rsid w:val="006A021B"/>
    <w:rsid w:val="006A0FA1"/>
    <w:rsid w:val="006A18D9"/>
    <w:rsid w:val="006A19AC"/>
    <w:rsid w:val="006A30EB"/>
    <w:rsid w:val="006A72C8"/>
    <w:rsid w:val="006A7FA2"/>
    <w:rsid w:val="006B01FE"/>
    <w:rsid w:val="006B09B7"/>
    <w:rsid w:val="006B0CA5"/>
    <w:rsid w:val="006B487A"/>
    <w:rsid w:val="006B7234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A0C"/>
    <w:rsid w:val="006E4E92"/>
    <w:rsid w:val="006F1868"/>
    <w:rsid w:val="006F4114"/>
    <w:rsid w:val="006F7278"/>
    <w:rsid w:val="00701DFD"/>
    <w:rsid w:val="00715325"/>
    <w:rsid w:val="00717836"/>
    <w:rsid w:val="007219A5"/>
    <w:rsid w:val="00722B79"/>
    <w:rsid w:val="00726F02"/>
    <w:rsid w:val="00730D3C"/>
    <w:rsid w:val="00731499"/>
    <w:rsid w:val="0073180A"/>
    <w:rsid w:val="007365B9"/>
    <w:rsid w:val="0073796A"/>
    <w:rsid w:val="00740F69"/>
    <w:rsid w:val="00741210"/>
    <w:rsid w:val="00753BA4"/>
    <w:rsid w:val="00754C12"/>
    <w:rsid w:val="007565FA"/>
    <w:rsid w:val="00757561"/>
    <w:rsid w:val="00761FC8"/>
    <w:rsid w:val="00763BF3"/>
    <w:rsid w:val="00766E60"/>
    <w:rsid w:val="00772DC7"/>
    <w:rsid w:val="00776BC9"/>
    <w:rsid w:val="00780BC3"/>
    <w:rsid w:val="007833D2"/>
    <w:rsid w:val="00783882"/>
    <w:rsid w:val="00784065"/>
    <w:rsid w:val="00787C3A"/>
    <w:rsid w:val="007909EA"/>
    <w:rsid w:val="00791FFB"/>
    <w:rsid w:val="00794250"/>
    <w:rsid w:val="00795E49"/>
    <w:rsid w:val="00797384"/>
    <w:rsid w:val="00797706"/>
    <w:rsid w:val="007A2BA8"/>
    <w:rsid w:val="007A352A"/>
    <w:rsid w:val="007A3793"/>
    <w:rsid w:val="007A3B1C"/>
    <w:rsid w:val="007A65D8"/>
    <w:rsid w:val="007A68F1"/>
    <w:rsid w:val="007A6A6A"/>
    <w:rsid w:val="007B588F"/>
    <w:rsid w:val="007B61CA"/>
    <w:rsid w:val="007B6476"/>
    <w:rsid w:val="007B73E3"/>
    <w:rsid w:val="007B78BB"/>
    <w:rsid w:val="007C1320"/>
    <w:rsid w:val="007C2316"/>
    <w:rsid w:val="007C4BC7"/>
    <w:rsid w:val="007C7F30"/>
    <w:rsid w:val="007D0521"/>
    <w:rsid w:val="007D060A"/>
    <w:rsid w:val="007D09C4"/>
    <w:rsid w:val="007D3413"/>
    <w:rsid w:val="007D477F"/>
    <w:rsid w:val="007D69C6"/>
    <w:rsid w:val="007D731D"/>
    <w:rsid w:val="007E099E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5E3B"/>
    <w:rsid w:val="00816D83"/>
    <w:rsid w:val="00817081"/>
    <w:rsid w:val="008179C9"/>
    <w:rsid w:val="00820E1C"/>
    <w:rsid w:val="00821BC4"/>
    <w:rsid w:val="00823074"/>
    <w:rsid w:val="0082513A"/>
    <w:rsid w:val="00830B70"/>
    <w:rsid w:val="00834E65"/>
    <w:rsid w:val="008351D8"/>
    <w:rsid w:val="00835A2C"/>
    <w:rsid w:val="00836BFB"/>
    <w:rsid w:val="0084661A"/>
    <w:rsid w:val="00846E25"/>
    <w:rsid w:val="008523E9"/>
    <w:rsid w:val="00852F0E"/>
    <w:rsid w:val="00854088"/>
    <w:rsid w:val="008557F4"/>
    <w:rsid w:val="008601D2"/>
    <w:rsid w:val="008617BA"/>
    <w:rsid w:val="00865E4F"/>
    <w:rsid w:val="008665AB"/>
    <w:rsid w:val="008665BD"/>
    <w:rsid w:val="008677DA"/>
    <w:rsid w:val="00872DD7"/>
    <w:rsid w:val="0089038F"/>
    <w:rsid w:val="008933A2"/>
    <w:rsid w:val="0089397B"/>
    <w:rsid w:val="008A0D4C"/>
    <w:rsid w:val="008A3680"/>
    <w:rsid w:val="008A6A51"/>
    <w:rsid w:val="008B2619"/>
    <w:rsid w:val="008B3C21"/>
    <w:rsid w:val="008B6B9F"/>
    <w:rsid w:val="008C18A6"/>
    <w:rsid w:val="008C1F15"/>
    <w:rsid w:val="008C34E9"/>
    <w:rsid w:val="008C61A4"/>
    <w:rsid w:val="008D0786"/>
    <w:rsid w:val="008D2924"/>
    <w:rsid w:val="008D3C95"/>
    <w:rsid w:val="008D6853"/>
    <w:rsid w:val="008E1255"/>
    <w:rsid w:val="008E2B78"/>
    <w:rsid w:val="008F1092"/>
    <w:rsid w:val="008F2A0A"/>
    <w:rsid w:val="008F2E08"/>
    <w:rsid w:val="008F6308"/>
    <w:rsid w:val="00904C14"/>
    <w:rsid w:val="009065CA"/>
    <w:rsid w:val="00912181"/>
    <w:rsid w:val="009126D2"/>
    <w:rsid w:val="00921507"/>
    <w:rsid w:val="00922A75"/>
    <w:rsid w:val="00924321"/>
    <w:rsid w:val="009259C8"/>
    <w:rsid w:val="00927DF5"/>
    <w:rsid w:val="00936AAE"/>
    <w:rsid w:val="009372F4"/>
    <w:rsid w:val="0094223E"/>
    <w:rsid w:val="009422E0"/>
    <w:rsid w:val="00942CA8"/>
    <w:rsid w:val="00942D72"/>
    <w:rsid w:val="00942E71"/>
    <w:rsid w:val="00943BB6"/>
    <w:rsid w:val="00951251"/>
    <w:rsid w:val="0095161E"/>
    <w:rsid w:val="00954D05"/>
    <w:rsid w:val="00955188"/>
    <w:rsid w:val="00960DF2"/>
    <w:rsid w:val="00961450"/>
    <w:rsid w:val="0097129E"/>
    <w:rsid w:val="00972AD3"/>
    <w:rsid w:val="00973F37"/>
    <w:rsid w:val="00980B07"/>
    <w:rsid w:val="00984098"/>
    <w:rsid w:val="0098582B"/>
    <w:rsid w:val="009866C2"/>
    <w:rsid w:val="00990D5C"/>
    <w:rsid w:val="00991F70"/>
    <w:rsid w:val="00994AA8"/>
    <w:rsid w:val="00995FBD"/>
    <w:rsid w:val="009A2933"/>
    <w:rsid w:val="009A2CED"/>
    <w:rsid w:val="009A45E7"/>
    <w:rsid w:val="009A601B"/>
    <w:rsid w:val="009A7743"/>
    <w:rsid w:val="009A7C45"/>
    <w:rsid w:val="009B06C2"/>
    <w:rsid w:val="009B282F"/>
    <w:rsid w:val="009B3CA4"/>
    <w:rsid w:val="009B6FEF"/>
    <w:rsid w:val="009C0308"/>
    <w:rsid w:val="009D01E2"/>
    <w:rsid w:val="009D09E6"/>
    <w:rsid w:val="009D1591"/>
    <w:rsid w:val="009D79E5"/>
    <w:rsid w:val="009E3B11"/>
    <w:rsid w:val="009E4D4A"/>
    <w:rsid w:val="009E7BBC"/>
    <w:rsid w:val="009F4C1B"/>
    <w:rsid w:val="00A04EFD"/>
    <w:rsid w:val="00A063D5"/>
    <w:rsid w:val="00A073C8"/>
    <w:rsid w:val="00A164B2"/>
    <w:rsid w:val="00A31505"/>
    <w:rsid w:val="00A34D8B"/>
    <w:rsid w:val="00A351BC"/>
    <w:rsid w:val="00A35D42"/>
    <w:rsid w:val="00A406AE"/>
    <w:rsid w:val="00A5362B"/>
    <w:rsid w:val="00A54216"/>
    <w:rsid w:val="00A548F4"/>
    <w:rsid w:val="00A57D9A"/>
    <w:rsid w:val="00A60771"/>
    <w:rsid w:val="00A61259"/>
    <w:rsid w:val="00A62B22"/>
    <w:rsid w:val="00A632F1"/>
    <w:rsid w:val="00A6433F"/>
    <w:rsid w:val="00A64F41"/>
    <w:rsid w:val="00A6527E"/>
    <w:rsid w:val="00A657D3"/>
    <w:rsid w:val="00A66988"/>
    <w:rsid w:val="00A66EFA"/>
    <w:rsid w:val="00A74CC4"/>
    <w:rsid w:val="00A80CA4"/>
    <w:rsid w:val="00A82405"/>
    <w:rsid w:val="00A844C1"/>
    <w:rsid w:val="00A858F4"/>
    <w:rsid w:val="00A93700"/>
    <w:rsid w:val="00A9414F"/>
    <w:rsid w:val="00A948CB"/>
    <w:rsid w:val="00A96361"/>
    <w:rsid w:val="00A97A45"/>
    <w:rsid w:val="00AA41D1"/>
    <w:rsid w:val="00AA4310"/>
    <w:rsid w:val="00AA5A1A"/>
    <w:rsid w:val="00AB25E9"/>
    <w:rsid w:val="00AB27E2"/>
    <w:rsid w:val="00AB30DE"/>
    <w:rsid w:val="00AB6FFD"/>
    <w:rsid w:val="00AC1809"/>
    <w:rsid w:val="00AC613E"/>
    <w:rsid w:val="00AD01BE"/>
    <w:rsid w:val="00AD1AB4"/>
    <w:rsid w:val="00AD253B"/>
    <w:rsid w:val="00AD58A7"/>
    <w:rsid w:val="00AD7660"/>
    <w:rsid w:val="00AE0179"/>
    <w:rsid w:val="00AE0C2A"/>
    <w:rsid w:val="00AE14DA"/>
    <w:rsid w:val="00AE3147"/>
    <w:rsid w:val="00AE35A4"/>
    <w:rsid w:val="00AE3C7C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4FBA"/>
    <w:rsid w:val="00B05D2E"/>
    <w:rsid w:val="00B1022B"/>
    <w:rsid w:val="00B122B1"/>
    <w:rsid w:val="00B12700"/>
    <w:rsid w:val="00B1464B"/>
    <w:rsid w:val="00B224A0"/>
    <w:rsid w:val="00B22620"/>
    <w:rsid w:val="00B25EE9"/>
    <w:rsid w:val="00B26776"/>
    <w:rsid w:val="00B30C06"/>
    <w:rsid w:val="00B32ED6"/>
    <w:rsid w:val="00B32F39"/>
    <w:rsid w:val="00B37F4A"/>
    <w:rsid w:val="00B41D26"/>
    <w:rsid w:val="00B42C6B"/>
    <w:rsid w:val="00B43ED3"/>
    <w:rsid w:val="00B455CB"/>
    <w:rsid w:val="00B471B6"/>
    <w:rsid w:val="00B53ACA"/>
    <w:rsid w:val="00B55B2B"/>
    <w:rsid w:val="00B55D5D"/>
    <w:rsid w:val="00B56131"/>
    <w:rsid w:val="00B569EA"/>
    <w:rsid w:val="00B62216"/>
    <w:rsid w:val="00B6705F"/>
    <w:rsid w:val="00B70B5E"/>
    <w:rsid w:val="00B74AAC"/>
    <w:rsid w:val="00B754F1"/>
    <w:rsid w:val="00B8784B"/>
    <w:rsid w:val="00B90378"/>
    <w:rsid w:val="00B90462"/>
    <w:rsid w:val="00B90DFA"/>
    <w:rsid w:val="00BA2C01"/>
    <w:rsid w:val="00BA51F9"/>
    <w:rsid w:val="00BA6D6D"/>
    <w:rsid w:val="00BA7370"/>
    <w:rsid w:val="00BB0984"/>
    <w:rsid w:val="00BB6CA6"/>
    <w:rsid w:val="00BB6F8A"/>
    <w:rsid w:val="00BC1922"/>
    <w:rsid w:val="00BC3EE2"/>
    <w:rsid w:val="00BC47E4"/>
    <w:rsid w:val="00BC65A2"/>
    <w:rsid w:val="00BC7000"/>
    <w:rsid w:val="00BC78E7"/>
    <w:rsid w:val="00BD2F39"/>
    <w:rsid w:val="00BD4AAE"/>
    <w:rsid w:val="00BD51C7"/>
    <w:rsid w:val="00BD544D"/>
    <w:rsid w:val="00BE52D2"/>
    <w:rsid w:val="00BE53E8"/>
    <w:rsid w:val="00BE6FA3"/>
    <w:rsid w:val="00BF1383"/>
    <w:rsid w:val="00BF4545"/>
    <w:rsid w:val="00BF4D3D"/>
    <w:rsid w:val="00C03549"/>
    <w:rsid w:val="00C03B8E"/>
    <w:rsid w:val="00C04A6A"/>
    <w:rsid w:val="00C05FD5"/>
    <w:rsid w:val="00C07A2C"/>
    <w:rsid w:val="00C1075B"/>
    <w:rsid w:val="00C10A2C"/>
    <w:rsid w:val="00C20DE0"/>
    <w:rsid w:val="00C2772B"/>
    <w:rsid w:val="00C27778"/>
    <w:rsid w:val="00C3501E"/>
    <w:rsid w:val="00C35EB2"/>
    <w:rsid w:val="00C41C88"/>
    <w:rsid w:val="00C41F39"/>
    <w:rsid w:val="00C4319A"/>
    <w:rsid w:val="00C45795"/>
    <w:rsid w:val="00C476C4"/>
    <w:rsid w:val="00C5505B"/>
    <w:rsid w:val="00C60274"/>
    <w:rsid w:val="00C624E0"/>
    <w:rsid w:val="00C62FC6"/>
    <w:rsid w:val="00C64690"/>
    <w:rsid w:val="00C64F58"/>
    <w:rsid w:val="00C66B40"/>
    <w:rsid w:val="00C7087D"/>
    <w:rsid w:val="00C75045"/>
    <w:rsid w:val="00C81187"/>
    <w:rsid w:val="00C82F73"/>
    <w:rsid w:val="00C840C7"/>
    <w:rsid w:val="00C87FAC"/>
    <w:rsid w:val="00C90DEF"/>
    <w:rsid w:val="00C91CC1"/>
    <w:rsid w:val="00C93EC0"/>
    <w:rsid w:val="00CA04B9"/>
    <w:rsid w:val="00CA1627"/>
    <w:rsid w:val="00CA2D3A"/>
    <w:rsid w:val="00CA68AA"/>
    <w:rsid w:val="00CB21DC"/>
    <w:rsid w:val="00CB58F7"/>
    <w:rsid w:val="00CC0F23"/>
    <w:rsid w:val="00CC53D1"/>
    <w:rsid w:val="00CD0415"/>
    <w:rsid w:val="00CD0A8D"/>
    <w:rsid w:val="00CD40F5"/>
    <w:rsid w:val="00CD610B"/>
    <w:rsid w:val="00CE0F7F"/>
    <w:rsid w:val="00CE1142"/>
    <w:rsid w:val="00CE2284"/>
    <w:rsid w:val="00CE2573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2FA"/>
    <w:rsid w:val="00D25FD0"/>
    <w:rsid w:val="00D27DA3"/>
    <w:rsid w:val="00D33777"/>
    <w:rsid w:val="00D339B3"/>
    <w:rsid w:val="00D344AF"/>
    <w:rsid w:val="00D34A19"/>
    <w:rsid w:val="00D361A4"/>
    <w:rsid w:val="00D37DE9"/>
    <w:rsid w:val="00D41173"/>
    <w:rsid w:val="00D4149B"/>
    <w:rsid w:val="00D42A80"/>
    <w:rsid w:val="00D46E10"/>
    <w:rsid w:val="00D47379"/>
    <w:rsid w:val="00D609F2"/>
    <w:rsid w:val="00D6261E"/>
    <w:rsid w:val="00D70BBE"/>
    <w:rsid w:val="00D720AF"/>
    <w:rsid w:val="00D73514"/>
    <w:rsid w:val="00D80F06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B6CB9"/>
    <w:rsid w:val="00DC0B73"/>
    <w:rsid w:val="00DC6FCD"/>
    <w:rsid w:val="00DC759E"/>
    <w:rsid w:val="00DC7F8F"/>
    <w:rsid w:val="00DD1E9E"/>
    <w:rsid w:val="00DD3011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DF42EA"/>
    <w:rsid w:val="00E00744"/>
    <w:rsid w:val="00E02E1C"/>
    <w:rsid w:val="00E076EE"/>
    <w:rsid w:val="00E14382"/>
    <w:rsid w:val="00E15DAD"/>
    <w:rsid w:val="00E161C8"/>
    <w:rsid w:val="00E16792"/>
    <w:rsid w:val="00E16EB3"/>
    <w:rsid w:val="00E1733A"/>
    <w:rsid w:val="00E17E1A"/>
    <w:rsid w:val="00E22CF9"/>
    <w:rsid w:val="00E25C1E"/>
    <w:rsid w:val="00E37400"/>
    <w:rsid w:val="00E442FC"/>
    <w:rsid w:val="00E449BA"/>
    <w:rsid w:val="00E45F0B"/>
    <w:rsid w:val="00E4766C"/>
    <w:rsid w:val="00E51420"/>
    <w:rsid w:val="00E52BE5"/>
    <w:rsid w:val="00E541CC"/>
    <w:rsid w:val="00E54AEA"/>
    <w:rsid w:val="00E601FC"/>
    <w:rsid w:val="00E60D1E"/>
    <w:rsid w:val="00E60FE5"/>
    <w:rsid w:val="00E61943"/>
    <w:rsid w:val="00E63247"/>
    <w:rsid w:val="00E63612"/>
    <w:rsid w:val="00E641F9"/>
    <w:rsid w:val="00E66FB0"/>
    <w:rsid w:val="00E71068"/>
    <w:rsid w:val="00E75DD9"/>
    <w:rsid w:val="00E76DD8"/>
    <w:rsid w:val="00E81856"/>
    <w:rsid w:val="00E820B8"/>
    <w:rsid w:val="00E820F8"/>
    <w:rsid w:val="00E8331C"/>
    <w:rsid w:val="00E86169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2B59"/>
    <w:rsid w:val="00ED5AC7"/>
    <w:rsid w:val="00ED5F4D"/>
    <w:rsid w:val="00EE1F6B"/>
    <w:rsid w:val="00EE265A"/>
    <w:rsid w:val="00F010E6"/>
    <w:rsid w:val="00F0398C"/>
    <w:rsid w:val="00F03D9E"/>
    <w:rsid w:val="00F05815"/>
    <w:rsid w:val="00F070CB"/>
    <w:rsid w:val="00F07152"/>
    <w:rsid w:val="00F0765B"/>
    <w:rsid w:val="00F203E6"/>
    <w:rsid w:val="00F210CF"/>
    <w:rsid w:val="00F2185D"/>
    <w:rsid w:val="00F22D67"/>
    <w:rsid w:val="00F25366"/>
    <w:rsid w:val="00F3230F"/>
    <w:rsid w:val="00F325DA"/>
    <w:rsid w:val="00F34352"/>
    <w:rsid w:val="00F36402"/>
    <w:rsid w:val="00F441F2"/>
    <w:rsid w:val="00F51D92"/>
    <w:rsid w:val="00F54B89"/>
    <w:rsid w:val="00F6068A"/>
    <w:rsid w:val="00F631E1"/>
    <w:rsid w:val="00F64C9B"/>
    <w:rsid w:val="00F6503A"/>
    <w:rsid w:val="00F761A1"/>
    <w:rsid w:val="00F76B50"/>
    <w:rsid w:val="00F80F76"/>
    <w:rsid w:val="00F847B3"/>
    <w:rsid w:val="00F85D33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B55EA"/>
    <w:rsid w:val="00FB666A"/>
    <w:rsid w:val="00FB66CC"/>
    <w:rsid w:val="00FB77A5"/>
    <w:rsid w:val="00FC136D"/>
    <w:rsid w:val="00FC3D41"/>
    <w:rsid w:val="00FC64AB"/>
    <w:rsid w:val="00FD1051"/>
    <w:rsid w:val="00FD3302"/>
    <w:rsid w:val="00FD52BE"/>
    <w:rsid w:val="00FE0281"/>
    <w:rsid w:val="00FE2579"/>
    <w:rsid w:val="00FE278D"/>
    <w:rsid w:val="00FE5E4A"/>
    <w:rsid w:val="00FF0AC4"/>
    <w:rsid w:val="00FF391F"/>
    <w:rsid w:val="00FF542A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fb">
    <w:name w:val="No Spacing"/>
    <w:link w:val="afc"/>
    <w:uiPriority w:val="1"/>
    <w:qFormat/>
    <w:rsid w:val="005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FB666A"/>
    <w:rPr>
      <w:i/>
      <w:iCs/>
    </w:rPr>
  </w:style>
  <w:style w:type="character" w:customStyle="1" w:styleId="afc">
    <w:name w:val="Без интервала Знак"/>
    <w:link w:val="afb"/>
    <w:uiPriority w:val="1"/>
    <w:rsid w:val="00AE1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fb">
    <w:name w:val="No Spacing"/>
    <w:link w:val="afc"/>
    <w:uiPriority w:val="1"/>
    <w:qFormat/>
    <w:rsid w:val="005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FB666A"/>
    <w:rPr>
      <w:i/>
      <w:iCs/>
    </w:rPr>
  </w:style>
  <w:style w:type="character" w:customStyle="1" w:styleId="afc">
    <w:name w:val="Без интервала Знак"/>
    <w:link w:val="afb"/>
    <w:uiPriority w:val="1"/>
    <w:rsid w:val="00AE1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erniakovfa@mgoprof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t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5E02-8B4C-41AC-A3D2-C01E25F5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Московская Алла Валерьевна</cp:lastModifiedBy>
  <cp:revision>17</cp:revision>
  <cp:lastPrinted>2018-04-12T09:10:00Z</cp:lastPrinted>
  <dcterms:created xsi:type="dcterms:W3CDTF">2018-04-11T08:27:00Z</dcterms:created>
  <dcterms:modified xsi:type="dcterms:W3CDTF">2018-04-16T07:03:00Z</dcterms:modified>
</cp:coreProperties>
</file>